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81" w:rsidRDefault="006D5681" w:rsidP="006D5681">
      <w:pPr>
        <w:autoSpaceDE w:val="0"/>
        <w:autoSpaceDN w:val="0"/>
        <w:adjustRightInd w:val="0"/>
        <w:spacing w:after="0" w:line="240" w:lineRule="auto"/>
        <w:ind w:firstLine="540"/>
        <w:jc w:val="right"/>
        <w:rPr>
          <w:rFonts w:ascii="Times New Roman" w:hAnsi="Times New Roman" w:cs="Times New Roman"/>
          <w:sz w:val="28"/>
          <w:szCs w:val="28"/>
        </w:rPr>
      </w:pPr>
      <w:r>
        <w:rPr>
          <w:rFonts w:ascii="Times New Roman" w:hAnsi="Times New Roman" w:cs="Times New Roman"/>
          <w:sz w:val="28"/>
          <w:szCs w:val="28"/>
        </w:rPr>
        <w:t>Проект</w:t>
      </w:r>
    </w:p>
    <w:p w:rsidR="006D5681" w:rsidRDefault="006D5681" w:rsidP="006D5681">
      <w:pPr>
        <w:autoSpaceDE w:val="0"/>
        <w:autoSpaceDN w:val="0"/>
        <w:adjustRightInd w:val="0"/>
        <w:spacing w:after="0" w:line="240" w:lineRule="auto"/>
        <w:ind w:firstLine="540"/>
        <w:jc w:val="right"/>
        <w:rPr>
          <w:rFonts w:ascii="Times New Roman" w:hAnsi="Times New Roman" w:cs="Times New Roman"/>
          <w:sz w:val="28"/>
          <w:szCs w:val="28"/>
        </w:rPr>
      </w:pPr>
      <w:r>
        <w:rPr>
          <w:rFonts w:ascii="Times New Roman" w:hAnsi="Times New Roman" w:cs="Times New Roman"/>
          <w:sz w:val="28"/>
          <w:szCs w:val="28"/>
        </w:rPr>
        <w:t xml:space="preserve">вносится депутатом </w:t>
      </w:r>
    </w:p>
    <w:p w:rsidR="006D5681" w:rsidRDefault="006D5681" w:rsidP="006D5681">
      <w:pPr>
        <w:autoSpaceDE w:val="0"/>
        <w:autoSpaceDN w:val="0"/>
        <w:adjustRightInd w:val="0"/>
        <w:spacing w:after="0" w:line="240" w:lineRule="auto"/>
        <w:ind w:firstLine="540"/>
        <w:jc w:val="right"/>
        <w:rPr>
          <w:rFonts w:ascii="Times New Roman" w:hAnsi="Times New Roman" w:cs="Times New Roman"/>
          <w:sz w:val="28"/>
          <w:szCs w:val="28"/>
        </w:rPr>
      </w:pPr>
      <w:r>
        <w:rPr>
          <w:rFonts w:ascii="Times New Roman" w:hAnsi="Times New Roman" w:cs="Times New Roman"/>
          <w:sz w:val="28"/>
          <w:szCs w:val="28"/>
        </w:rPr>
        <w:t>Государственного Совета</w:t>
      </w:r>
    </w:p>
    <w:p w:rsidR="006D5681" w:rsidRDefault="006D5681" w:rsidP="006D5681">
      <w:pPr>
        <w:autoSpaceDE w:val="0"/>
        <w:autoSpaceDN w:val="0"/>
        <w:adjustRightInd w:val="0"/>
        <w:spacing w:after="0" w:line="240" w:lineRule="auto"/>
        <w:ind w:firstLine="540"/>
        <w:jc w:val="right"/>
        <w:rPr>
          <w:rFonts w:ascii="Times New Roman" w:hAnsi="Times New Roman" w:cs="Times New Roman"/>
          <w:sz w:val="28"/>
          <w:szCs w:val="28"/>
        </w:rPr>
      </w:pPr>
      <w:r>
        <w:rPr>
          <w:rFonts w:ascii="Times New Roman" w:hAnsi="Times New Roman" w:cs="Times New Roman"/>
          <w:sz w:val="28"/>
          <w:szCs w:val="28"/>
        </w:rPr>
        <w:t>Республики Татарстан</w:t>
      </w:r>
    </w:p>
    <w:p w:rsidR="006D5681" w:rsidRDefault="006D5681" w:rsidP="006D5681">
      <w:pPr>
        <w:autoSpaceDE w:val="0"/>
        <w:autoSpaceDN w:val="0"/>
        <w:adjustRightInd w:val="0"/>
        <w:spacing w:after="0" w:line="240" w:lineRule="auto"/>
        <w:ind w:firstLine="540"/>
        <w:jc w:val="right"/>
        <w:rPr>
          <w:rFonts w:ascii="Times New Roman" w:hAnsi="Times New Roman" w:cs="Times New Roman"/>
          <w:sz w:val="28"/>
          <w:szCs w:val="28"/>
        </w:rPr>
      </w:pPr>
      <w:r>
        <w:rPr>
          <w:rFonts w:ascii="Times New Roman" w:hAnsi="Times New Roman" w:cs="Times New Roman"/>
          <w:sz w:val="28"/>
          <w:szCs w:val="28"/>
        </w:rPr>
        <w:t>Л.А. Якуниным</w:t>
      </w:r>
    </w:p>
    <w:p w:rsidR="00327A9F" w:rsidRPr="00BF35FE" w:rsidRDefault="00327A9F" w:rsidP="00327A9F">
      <w:pPr>
        <w:autoSpaceDE w:val="0"/>
        <w:autoSpaceDN w:val="0"/>
        <w:adjustRightInd w:val="0"/>
        <w:spacing w:after="0" w:line="240" w:lineRule="auto"/>
        <w:ind w:firstLine="540"/>
        <w:jc w:val="right"/>
        <w:rPr>
          <w:rFonts w:ascii="Times New Roman" w:hAnsi="Times New Roman" w:cs="Times New Roman"/>
          <w:sz w:val="28"/>
          <w:szCs w:val="28"/>
        </w:rPr>
      </w:pPr>
      <w:bookmarkStart w:id="0" w:name="_GoBack"/>
      <w:bookmarkEnd w:id="0"/>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
    <w:p w:rsidR="00327A9F" w:rsidRPr="00BF35FE" w:rsidRDefault="00327A9F" w:rsidP="00327A9F">
      <w:pPr>
        <w:spacing w:after="0" w:line="240" w:lineRule="auto"/>
        <w:jc w:val="center"/>
        <w:rPr>
          <w:rFonts w:ascii="Times New Roman" w:hAnsi="Times New Roman"/>
          <w:b/>
          <w:sz w:val="28"/>
          <w:szCs w:val="28"/>
        </w:rPr>
      </w:pPr>
    </w:p>
    <w:p w:rsidR="00327A9F" w:rsidRPr="00BF35FE" w:rsidRDefault="00327A9F" w:rsidP="00327A9F">
      <w:pPr>
        <w:spacing w:after="0" w:line="240" w:lineRule="auto"/>
        <w:jc w:val="center"/>
        <w:rPr>
          <w:rFonts w:ascii="Times New Roman" w:hAnsi="Times New Roman"/>
          <w:b/>
          <w:sz w:val="28"/>
          <w:szCs w:val="28"/>
        </w:rPr>
      </w:pPr>
      <w:r w:rsidRPr="00BF35FE">
        <w:rPr>
          <w:rFonts w:ascii="Times New Roman" w:hAnsi="Times New Roman"/>
          <w:b/>
          <w:sz w:val="28"/>
          <w:szCs w:val="28"/>
        </w:rPr>
        <w:t>ЗАКОН</w:t>
      </w:r>
    </w:p>
    <w:p w:rsidR="00327A9F" w:rsidRPr="00BF35FE" w:rsidRDefault="00327A9F" w:rsidP="00327A9F">
      <w:pPr>
        <w:spacing w:after="0" w:line="240" w:lineRule="auto"/>
        <w:jc w:val="center"/>
        <w:rPr>
          <w:rFonts w:ascii="Times New Roman" w:hAnsi="Times New Roman"/>
          <w:b/>
          <w:sz w:val="28"/>
          <w:szCs w:val="28"/>
        </w:rPr>
      </w:pPr>
      <w:r w:rsidRPr="00BF35FE">
        <w:rPr>
          <w:rFonts w:ascii="Times New Roman" w:hAnsi="Times New Roman"/>
          <w:b/>
          <w:sz w:val="28"/>
          <w:szCs w:val="28"/>
        </w:rPr>
        <w:t>РЕСПУБЛИКИ ТАТАРСТАН</w:t>
      </w:r>
    </w:p>
    <w:p w:rsidR="00327A9F" w:rsidRPr="00BF35FE" w:rsidRDefault="00327A9F" w:rsidP="00327A9F">
      <w:pPr>
        <w:spacing w:after="0" w:line="240" w:lineRule="auto"/>
        <w:jc w:val="center"/>
        <w:rPr>
          <w:rFonts w:ascii="Times New Roman" w:hAnsi="Times New Roman"/>
          <w:b/>
          <w:sz w:val="28"/>
          <w:szCs w:val="28"/>
        </w:rPr>
      </w:pPr>
    </w:p>
    <w:p w:rsidR="00327A9F" w:rsidRPr="00BF35FE" w:rsidRDefault="00327A9F" w:rsidP="00327A9F">
      <w:pPr>
        <w:autoSpaceDE w:val="0"/>
        <w:autoSpaceDN w:val="0"/>
        <w:adjustRightInd w:val="0"/>
        <w:spacing w:after="0" w:line="240" w:lineRule="auto"/>
        <w:jc w:val="center"/>
        <w:rPr>
          <w:rFonts w:ascii="Times New Roman" w:hAnsi="Times New Roman"/>
          <w:b/>
          <w:sz w:val="28"/>
          <w:szCs w:val="28"/>
        </w:rPr>
      </w:pPr>
      <w:r w:rsidRPr="00BF35FE">
        <w:rPr>
          <w:rFonts w:ascii="Times New Roman" w:hAnsi="Times New Roman"/>
          <w:b/>
          <w:sz w:val="28"/>
          <w:szCs w:val="28"/>
        </w:rPr>
        <w:t xml:space="preserve">О внесении изменений в Бюджетный кодекс Республики Татарстан и </w:t>
      </w:r>
      <w:r w:rsidR="00494002" w:rsidRPr="00BF35FE">
        <w:rPr>
          <w:rFonts w:ascii="Times New Roman" w:hAnsi="Times New Roman"/>
          <w:b/>
          <w:sz w:val="28"/>
          <w:szCs w:val="28"/>
        </w:rPr>
        <w:t xml:space="preserve">статью 2 </w:t>
      </w:r>
      <w:r w:rsidR="00F37BC4" w:rsidRPr="00BF35FE">
        <w:rPr>
          <w:rFonts w:ascii="Times New Roman" w:hAnsi="Times New Roman"/>
          <w:b/>
          <w:sz w:val="28"/>
          <w:szCs w:val="28"/>
        </w:rPr>
        <w:t>Закон</w:t>
      </w:r>
      <w:r w:rsidR="00494002" w:rsidRPr="00BF35FE">
        <w:rPr>
          <w:rFonts w:ascii="Times New Roman" w:hAnsi="Times New Roman"/>
          <w:b/>
          <w:sz w:val="28"/>
          <w:szCs w:val="28"/>
        </w:rPr>
        <w:t>а</w:t>
      </w:r>
      <w:r w:rsidR="00F37BC4" w:rsidRPr="00BF35FE">
        <w:rPr>
          <w:rFonts w:ascii="Times New Roman" w:hAnsi="Times New Roman"/>
          <w:b/>
          <w:sz w:val="28"/>
          <w:szCs w:val="28"/>
        </w:rPr>
        <w:t xml:space="preserve"> Республики Татарстан </w:t>
      </w:r>
      <w:r w:rsidR="00F37BC4" w:rsidRPr="00BF35FE">
        <w:rPr>
          <w:rFonts w:ascii="Times New Roman" w:hAnsi="Times New Roman" w:cs="Times New Roman"/>
          <w:b/>
          <w:sz w:val="28"/>
          <w:szCs w:val="28"/>
        </w:rPr>
        <w:t>«О внесении изменений в Бюджетный кодекс Республики Татарстан и признании утратившими силу отдельных положений актов бюджетного законодательства Республики Татарстан»</w:t>
      </w:r>
    </w:p>
    <w:p w:rsidR="00327A9F" w:rsidRPr="00BF35FE" w:rsidRDefault="00327A9F" w:rsidP="00327A9F">
      <w:pPr>
        <w:spacing w:after="0" w:line="240" w:lineRule="auto"/>
        <w:jc w:val="center"/>
        <w:rPr>
          <w:rFonts w:ascii="Times New Roman" w:hAnsi="Times New Roman"/>
          <w:b/>
          <w:sz w:val="28"/>
          <w:szCs w:val="28"/>
        </w:rPr>
      </w:pPr>
    </w:p>
    <w:p w:rsidR="00327A9F" w:rsidRPr="00BF35FE" w:rsidRDefault="00327A9F" w:rsidP="00327A9F">
      <w:pPr>
        <w:spacing w:after="0" w:line="240" w:lineRule="auto"/>
        <w:ind w:firstLine="709"/>
        <w:jc w:val="center"/>
        <w:rPr>
          <w:rFonts w:ascii="Times New Roman" w:hAnsi="Times New Roman"/>
          <w:b/>
          <w:sz w:val="28"/>
          <w:szCs w:val="28"/>
        </w:rPr>
      </w:pPr>
    </w:p>
    <w:p w:rsidR="00327A9F" w:rsidRPr="00BF35FE" w:rsidRDefault="00327A9F" w:rsidP="00327A9F">
      <w:pPr>
        <w:spacing w:after="0" w:line="240" w:lineRule="auto"/>
        <w:ind w:firstLine="709"/>
        <w:jc w:val="center"/>
        <w:rPr>
          <w:rFonts w:ascii="Times New Roman" w:hAnsi="Times New Roman"/>
          <w:b/>
          <w:sz w:val="28"/>
          <w:szCs w:val="28"/>
        </w:rPr>
      </w:pPr>
    </w:p>
    <w:p w:rsidR="00327A9F" w:rsidRPr="00BF35FE" w:rsidRDefault="00327A9F" w:rsidP="00327A9F">
      <w:pPr>
        <w:suppressAutoHyphens/>
        <w:spacing w:after="0" w:line="240" w:lineRule="auto"/>
        <w:ind w:firstLine="709"/>
        <w:jc w:val="both"/>
        <w:rPr>
          <w:rFonts w:ascii="Times New Roman" w:hAnsi="Times New Roman"/>
          <w:b/>
          <w:sz w:val="28"/>
          <w:szCs w:val="28"/>
        </w:rPr>
      </w:pPr>
      <w:r w:rsidRPr="00BF35FE">
        <w:rPr>
          <w:rFonts w:ascii="Times New Roman" w:hAnsi="Times New Roman"/>
          <w:b/>
          <w:sz w:val="28"/>
          <w:szCs w:val="28"/>
        </w:rPr>
        <w:t>Статья 1</w:t>
      </w:r>
    </w:p>
    <w:p w:rsidR="00327A9F" w:rsidRPr="00BF35FE" w:rsidRDefault="00327A9F" w:rsidP="00327A9F">
      <w:pPr>
        <w:suppressAutoHyphens/>
        <w:spacing w:after="0" w:line="240" w:lineRule="auto"/>
        <w:ind w:firstLine="709"/>
        <w:jc w:val="both"/>
        <w:rPr>
          <w:rFonts w:ascii="Times New Roman" w:hAnsi="Times New Roman"/>
          <w:b/>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Внести в Бюджетный кодекс Республики Татарстан (Ведомости Государственного Совета Татарстана, 2004, № 4 - 5; 2005, № 6 (II часть), № 10 (I часть), № 12 (IV часть); 2006, № 6 (I часть), № 12 (I часть); 2007, № 8, № 10; 2008, № 8 (III часть), № 10 (I часть); 2009, № 7 - 8 (I часть), № 12 (I часть); 2010, № 7 (II часть), № 12 (I часть);</w:t>
      </w:r>
      <w:r w:rsidR="00566102" w:rsidRPr="00BF35FE">
        <w:rPr>
          <w:rFonts w:ascii="Times New Roman" w:hAnsi="Times New Roman" w:cs="Times New Roman"/>
          <w:sz w:val="28"/>
          <w:szCs w:val="28"/>
        </w:rPr>
        <w:t xml:space="preserve"> </w:t>
      </w:r>
      <w:r w:rsidRPr="00BF35FE">
        <w:rPr>
          <w:rFonts w:ascii="Times New Roman" w:hAnsi="Times New Roman" w:cs="Times New Roman"/>
          <w:sz w:val="28"/>
          <w:szCs w:val="28"/>
        </w:rPr>
        <w:t>2011, № 8 (I часть), № 11 (I часть), № 11 (II часть); 2012, № 11 (I часть); 2013, № 7, № 10, № 11 (I часть); 2014, № 5, № 12 (III часть); 2015, № 7 (I часть), № 8-9; 2016, № 3, № 6 (III часть), № 9 (II часть); Собрание законодательства Республики Татарстан, 2017, № 1 (часть I), № 76 (часть I); 2018, № 22 (часть I); № 78 (часть I); 2019, № 2 (часть I), № 19 (часть I)) следующие изменения: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в абзаце втором статьи 1 слова «и муниципальных заимствований» заменить словами «(муниципальных заимствований)», слова «и муниципального долга» заменит словами «(муниципального долга)»;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в статье 4:</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абзац пятнадцатый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 дополнить новым абзацем шестнадцатым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«установление нормативов отчислений доходов в местные бюджеты от отдельных неналоговых доходов, подлежащих зачислению в бюджет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 в) абзац шестнадцатый считать абзацем семнадцатым;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в статье 5:</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абзац восьмой </w:t>
      </w:r>
      <w:r w:rsidR="00AD5F60" w:rsidRPr="00BF35FE">
        <w:rPr>
          <w:rFonts w:ascii="Times New Roman" w:hAnsi="Times New Roman" w:cs="Times New Roman"/>
          <w:sz w:val="28"/>
          <w:szCs w:val="28"/>
        </w:rPr>
        <w:t xml:space="preserve">пункта 1 </w:t>
      </w:r>
      <w:r w:rsidRPr="00BF35FE">
        <w:rPr>
          <w:rFonts w:ascii="Times New Roman" w:hAnsi="Times New Roman" w:cs="Times New Roman"/>
          <w:sz w:val="28"/>
          <w:szCs w:val="28"/>
        </w:rPr>
        <w:t>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w:t>
      </w:r>
      <w:r w:rsidR="00AD5F60"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в </w:t>
      </w:r>
      <w:hyperlink r:id="rId8"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9" w:history="1">
        <w:r w:rsidR="00327A9F" w:rsidRPr="00BF35FE">
          <w:rPr>
            <w:rFonts w:ascii="Times New Roman" w:hAnsi="Times New Roman" w:cs="Times New Roman"/>
            <w:sz w:val="28"/>
            <w:szCs w:val="28"/>
          </w:rPr>
          <w:t>дополнить</w:t>
        </w:r>
      </w:hyperlink>
      <w:r w:rsidR="00327A9F" w:rsidRPr="00BF35FE">
        <w:rPr>
          <w:rFonts w:ascii="Times New Roman" w:hAnsi="Times New Roman" w:cs="Times New Roman"/>
          <w:sz w:val="28"/>
          <w:szCs w:val="28"/>
        </w:rPr>
        <w:t xml:space="preserve"> новым абзацем третьим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«установление в соответствии с федеральными законами и законами Республики Татарстан нормативов отчислений доходов в бюджеты городских, сельских поселений от отдельных неналоговых доходов, подлежащих зачислению в бюджеты муниципальных районов;»;</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0" w:history="1">
        <w:r w:rsidR="00327A9F" w:rsidRPr="00BF35FE">
          <w:rPr>
            <w:rFonts w:ascii="Times New Roman" w:hAnsi="Times New Roman" w:cs="Times New Roman"/>
            <w:sz w:val="28"/>
            <w:szCs w:val="28"/>
          </w:rPr>
          <w:t>абзац третий</w:t>
        </w:r>
      </w:hyperlink>
      <w:r w:rsidR="00327A9F" w:rsidRPr="00BF35FE">
        <w:rPr>
          <w:rFonts w:ascii="Times New Roman" w:hAnsi="Times New Roman" w:cs="Times New Roman"/>
          <w:sz w:val="28"/>
          <w:szCs w:val="28"/>
        </w:rPr>
        <w:t xml:space="preserve"> считать абзацем четвертым;</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1" w:history="1">
        <w:r w:rsidR="00327A9F" w:rsidRPr="00BF35FE">
          <w:rPr>
            <w:rFonts w:ascii="Times New Roman" w:hAnsi="Times New Roman" w:cs="Times New Roman"/>
            <w:sz w:val="28"/>
            <w:szCs w:val="28"/>
          </w:rPr>
          <w:t>абзац четвертый</w:t>
        </w:r>
      </w:hyperlink>
      <w:r w:rsidR="00327A9F" w:rsidRPr="00BF35FE">
        <w:rPr>
          <w:rFonts w:ascii="Times New Roman" w:hAnsi="Times New Roman" w:cs="Times New Roman"/>
          <w:sz w:val="28"/>
          <w:szCs w:val="28"/>
        </w:rPr>
        <w:t xml:space="preserve"> считать абзацем пятым и признать его утратившим силу;</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2" w:history="1">
        <w:r w:rsidR="00327A9F" w:rsidRPr="00BF35FE">
          <w:rPr>
            <w:rFonts w:ascii="Times New Roman" w:hAnsi="Times New Roman" w:cs="Times New Roman"/>
            <w:sz w:val="28"/>
            <w:szCs w:val="28"/>
          </w:rPr>
          <w:t>абзацы пятый</w:t>
        </w:r>
      </w:hyperlink>
      <w:r w:rsidR="00327A9F" w:rsidRPr="00BF35FE">
        <w:rPr>
          <w:rFonts w:ascii="Times New Roman" w:hAnsi="Times New Roman" w:cs="Times New Roman"/>
          <w:sz w:val="28"/>
          <w:szCs w:val="28"/>
        </w:rPr>
        <w:t xml:space="preserve"> и шестой считать абзацами шестым и седьмым;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B47321" w:rsidRPr="00BF35FE" w:rsidRDefault="00B47321" w:rsidP="00B47321">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в статье 15:</w:t>
      </w:r>
    </w:p>
    <w:p w:rsidR="00B47321" w:rsidRPr="00BF35FE" w:rsidRDefault="00B47321" w:rsidP="00B47321">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дополнить новым абзацем четвертым следующего содержания:</w:t>
      </w:r>
    </w:p>
    <w:p w:rsidR="00B47321" w:rsidRPr="00BF35FE" w:rsidRDefault="00B47321" w:rsidP="00B47321">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«Неналоговые доходы, указанные в </w:t>
      </w:r>
      <w:hyperlink r:id="rId13" w:history="1">
        <w:r w:rsidRPr="00BF35FE">
          <w:rPr>
            <w:rFonts w:ascii="Times New Roman" w:hAnsi="Times New Roman" w:cs="Times New Roman"/>
            <w:sz w:val="28"/>
            <w:szCs w:val="28"/>
          </w:rPr>
          <w:t>статье 58</w:t>
        </w:r>
      </w:hyperlink>
      <w:r w:rsidRPr="00BF35FE">
        <w:rPr>
          <w:rFonts w:ascii="Times New Roman" w:hAnsi="Times New Roman" w:cs="Times New Roman"/>
          <w:sz w:val="28"/>
          <w:szCs w:val="28"/>
        </w:rPr>
        <w:t xml:space="preserve"> Бюджетного кодекса Российской Федерации, могут быть переданы полностью или частично органами государственной власти Республики Татарстан в соответствующие местные бюджеты в порядке, предусмотренном </w:t>
      </w:r>
      <w:hyperlink r:id="rId14" w:history="1"/>
      <w:r w:rsidRPr="00BF35FE">
        <w:rPr>
          <w:rFonts w:ascii="Times New Roman" w:hAnsi="Times New Roman" w:cs="Times New Roman"/>
          <w:sz w:val="28"/>
          <w:szCs w:val="28"/>
        </w:rPr>
        <w:t>Бюджетн</w:t>
      </w:r>
      <w:r w:rsidR="00CE413F" w:rsidRPr="00BF35FE">
        <w:rPr>
          <w:rFonts w:ascii="Times New Roman" w:hAnsi="Times New Roman" w:cs="Times New Roman"/>
          <w:sz w:val="28"/>
          <w:szCs w:val="28"/>
        </w:rPr>
        <w:t>ым</w:t>
      </w:r>
      <w:r w:rsidRPr="00BF35FE">
        <w:rPr>
          <w:rFonts w:ascii="Times New Roman" w:hAnsi="Times New Roman" w:cs="Times New Roman"/>
          <w:sz w:val="28"/>
          <w:szCs w:val="28"/>
        </w:rPr>
        <w:t xml:space="preserve"> кодек</w:t>
      </w:r>
      <w:r w:rsidR="00CE413F" w:rsidRPr="00BF35FE">
        <w:rPr>
          <w:rFonts w:ascii="Times New Roman" w:hAnsi="Times New Roman" w:cs="Times New Roman"/>
          <w:sz w:val="28"/>
          <w:szCs w:val="28"/>
        </w:rPr>
        <w:t>сом</w:t>
      </w:r>
      <w:r w:rsidRPr="00BF35FE">
        <w:rPr>
          <w:rFonts w:ascii="Times New Roman" w:hAnsi="Times New Roman" w:cs="Times New Roman"/>
          <w:sz w:val="28"/>
          <w:szCs w:val="28"/>
        </w:rPr>
        <w:t xml:space="preserve"> Российской Федерации.»;</w:t>
      </w:r>
    </w:p>
    <w:p w:rsidR="00B47321" w:rsidRPr="00BF35FE" w:rsidRDefault="00B47321"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 абзац четвертый считать абзацем пятым;</w:t>
      </w:r>
    </w:p>
    <w:p w:rsidR="00B47321" w:rsidRPr="00BF35FE" w:rsidRDefault="00B47321" w:rsidP="00327A9F">
      <w:pPr>
        <w:autoSpaceDE w:val="0"/>
        <w:autoSpaceDN w:val="0"/>
        <w:adjustRightInd w:val="0"/>
        <w:spacing w:after="0" w:line="240" w:lineRule="auto"/>
        <w:ind w:firstLine="709"/>
        <w:jc w:val="both"/>
        <w:rPr>
          <w:rFonts w:ascii="Times New Roman" w:hAnsi="Times New Roman" w:cs="Times New Roman"/>
          <w:sz w:val="28"/>
          <w:szCs w:val="28"/>
        </w:rPr>
      </w:pPr>
    </w:p>
    <w:p w:rsidR="00473379" w:rsidRPr="00BF35FE" w:rsidRDefault="00473379"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в пункте 3 статьи 16:</w:t>
      </w:r>
    </w:p>
    <w:p w:rsidR="00473379" w:rsidRPr="00BF35FE" w:rsidRDefault="00473379"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в абзаце первом слова «для всех поселений</w:t>
      </w:r>
      <w:r w:rsidR="00E935FF" w:rsidRPr="00BF35FE">
        <w:rPr>
          <w:rFonts w:ascii="Times New Roman" w:hAnsi="Times New Roman" w:cs="Times New Roman"/>
          <w:sz w:val="28"/>
          <w:szCs w:val="28"/>
        </w:rPr>
        <w:t>»</w:t>
      </w:r>
      <w:r w:rsidRPr="00BF35FE">
        <w:rPr>
          <w:rFonts w:ascii="Times New Roman" w:hAnsi="Times New Roman" w:cs="Times New Roman"/>
          <w:sz w:val="28"/>
          <w:szCs w:val="28"/>
        </w:rPr>
        <w:t xml:space="preserve"> заменить словами </w:t>
      </w:r>
      <w:r w:rsidR="00E935FF" w:rsidRPr="00BF35FE">
        <w:rPr>
          <w:rFonts w:ascii="Times New Roman" w:hAnsi="Times New Roman" w:cs="Times New Roman"/>
          <w:sz w:val="28"/>
          <w:szCs w:val="28"/>
        </w:rPr>
        <w:t>«</w:t>
      </w:r>
      <w:r w:rsidRPr="00BF35FE">
        <w:rPr>
          <w:rFonts w:ascii="Times New Roman" w:hAnsi="Times New Roman" w:cs="Times New Roman"/>
          <w:sz w:val="28"/>
          <w:szCs w:val="28"/>
        </w:rPr>
        <w:t>для всех городских поселений</w:t>
      </w:r>
      <w:r w:rsidR="00E935FF" w:rsidRPr="00BF35FE">
        <w:rPr>
          <w:rFonts w:ascii="Times New Roman" w:hAnsi="Times New Roman" w:cs="Times New Roman"/>
          <w:sz w:val="28"/>
          <w:szCs w:val="28"/>
        </w:rPr>
        <w:t>»</w:t>
      </w:r>
      <w:r w:rsidRPr="00BF35FE">
        <w:rPr>
          <w:rFonts w:ascii="Times New Roman" w:hAnsi="Times New Roman" w:cs="Times New Roman"/>
          <w:sz w:val="28"/>
          <w:szCs w:val="28"/>
        </w:rPr>
        <w:t xml:space="preserve">, слова </w:t>
      </w:r>
      <w:r w:rsidR="00E935FF" w:rsidRPr="00BF35FE">
        <w:rPr>
          <w:rFonts w:ascii="Times New Roman" w:hAnsi="Times New Roman" w:cs="Times New Roman"/>
          <w:sz w:val="28"/>
          <w:szCs w:val="28"/>
        </w:rPr>
        <w:t>«в бюджеты поселений» заменить словами «в бюджеты городских поселений», после слов «местных налогов,» дополнить словами «неналоговых доходов,»;</w:t>
      </w:r>
    </w:p>
    <w:p w:rsidR="00E935FF" w:rsidRPr="00BF35FE" w:rsidRDefault="00E935F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 абзац второй после слов «местных налогов,» дополнить словами «неналоговых доходов,»;</w:t>
      </w:r>
    </w:p>
    <w:p w:rsidR="00473379" w:rsidRPr="00BF35FE" w:rsidRDefault="00473379"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D03097"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w:t>
      </w:r>
      <w:r w:rsidR="00327A9F" w:rsidRPr="00BF35FE">
        <w:rPr>
          <w:rFonts w:ascii="Times New Roman" w:hAnsi="Times New Roman" w:cs="Times New Roman"/>
          <w:sz w:val="28"/>
          <w:szCs w:val="28"/>
        </w:rPr>
        <w:t>) дополнить статьями 24</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 xml:space="preserve"> и 24</w:t>
      </w:r>
      <w:r w:rsidR="00327A9F" w:rsidRPr="00BF35FE">
        <w:rPr>
          <w:rFonts w:ascii="Times New Roman" w:hAnsi="Times New Roman" w:cs="Times New Roman"/>
          <w:sz w:val="28"/>
          <w:szCs w:val="28"/>
          <w:vertAlign w:val="superscript"/>
        </w:rPr>
        <w:t>2</w:t>
      </w:r>
      <w:r w:rsidR="00327A9F"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Статья 24</w:t>
      </w:r>
      <w:r w:rsidRPr="00BF35FE">
        <w:rPr>
          <w:rFonts w:ascii="Times New Roman" w:eastAsia="Times New Roman" w:hAnsi="Times New Roman" w:cs="Times New Roman"/>
          <w:sz w:val="28"/>
          <w:szCs w:val="28"/>
          <w:vertAlign w:val="superscript"/>
          <w:lang w:eastAsia="ru-RU"/>
        </w:rPr>
        <w:t>1</w:t>
      </w:r>
      <w:r w:rsidRPr="00BF35FE">
        <w:rPr>
          <w:rFonts w:ascii="Times New Roman" w:eastAsia="Times New Roman" w:hAnsi="Times New Roman" w:cs="Times New Roman"/>
          <w:sz w:val="28"/>
          <w:szCs w:val="28"/>
          <w:lang w:eastAsia="ru-RU"/>
        </w:rPr>
        <w:t xml:space="preserve">. </w:t>
      </w:r>
      <w:r w:rsidRPr="00BF35FE">
        <w:rPr>
          <w:rFonts w:ascii="Times New Roman" w:eastAsia="Times New Roman" w:hAnsi="Times New Roman" w:cs="Times New Roman"/>
          <w:b/>
          <w:sz w:val="28"/>
          <w:szCs w:val="28"/>
          <w:lang w:eastAsia="ru-RU"/>
        </w:rPr>
        <w:t>Денежные обязательства перед Республикой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1. Задолженностью по денежным обязательствам перед Республикой Татарстан является сумма денежных средств, которую должник обязан уплатить в соответствии с денежным обязательством перед Республикой Татарстан на определенную дату.</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2. Требования по денежным обязательствам перед Республикой Татарстан формируют финансовые активы Республики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 xml:space="preserve">3. Правила (основания, условия и порядок) списания и восстановления в учете задолженности по денежным обязательствам перед Республикой Татарстан устанавливаются Министерством финансов Республики Татарстан, за </w:t>
      </w:r>
      <w:r w:rsidRPr="00BF35FE">
        <w:rPr>
          <w:rFonts w:ascii="Times New Roman" w:eastAsia="Times New Roman" w:hAnsi="Times New Roman" w:cs="Times New Roman"/>
          <w:sz w:val="28"/>
          <w:szCs w:val="28"/>
          <w:lang w:eastAsia="ru-RU"/>
        </w:rPr>
        <w:lastRenderedPageBreak/>
        <w:t>исключением случаев, предусмотренных Бюджетным кодексом Российской Федерации и настоящим Кодексом.</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4. Учет денежных обязательств (задолженности по денежным обязательствам) перед Республикой Татарстан и сделок, обеспечивающих исполнение таких обязательств, а также реализация прав требования по указанным обязательствам и сделкам осуществляется соответствующим органом, указанным в пункте 4 статьи 93</w:t>
      </w:r>
      <w:r w:rsidRPr="00BF35FE">
        <w:rPr>
          <w:rFonts w:ascii="Times New Roman" w:eastAsia="Times New Roman" w:hAnsi="Times New Roman" w:cs="Times New Roman"/>
          <w:sz w:val="28"/>
          <w:szCs w:val="28"/>
          <w:vertAlign w:val="superscript"/>
          <w:lang w:eastAsia="ru-RU"/>
        </w:rPr>
        <w:t>2</w:t>
      </w:r>
      <w:r w:rsidR="0006776D" w:rsidRPr="00BF35FE">
        <w:rPr>
          <w:rFonts w:ascii="Times New Roman" w:eastAsia="Times New Roman" w:hAnsi="Times New Roman" w:cs="Times New Roman"/>
          <w:sz w:val="28"/>
          <w:szCs w:val="28"/>
          <w:vertAlign w:val="superscript"/>
          <w:lang w:eastAsia="ru-RU"/>
        </w:rPr>
        <w:t xml:space="preserve"> </w:t>
      </w:r>
      <w:r w:rsidRPr="00BF35FE">
        <w:rPr>
          <w:rFonts w:ascii="Times New Roman" w:eastAsia="Times New Roman" w:hAnsi="Times New Roman" w:cs="Times New Roman"/>
          <w:sz w:val="28"/>
          <w:szCs w:val="28"/>
          <w:lang w:eastAsia="ru-RU"/>
        </w:rPr>
        <w:t>Бюджетного кодекса Российской Федерации, или уполномоченным лицом, указанным в пункте 5 статьи 93</w:t>
      </w:r>
      <w:r w:rsidRPr="00BF35FE">
        <w:rPr>
          <w:rFonts w:ascii="Times New Roman" w:eastAsia="Times New Roman" w:hAnsi="Times New Roman" w:cs="Times New Roman"/>
          <w:sz w:val="28"/>
          <w:szCs w:val="28"/>
          <w:vertAlign w:val="superscript"/>
          <w:lang w:eastAsia="ru-RU"/>
        </w:rPr>
        <w:t>2</w:t>
      </w:r>
      <w:r w:rsidR="0006776D" w:rsidRPr="00BF35FE">
        <w:rPr>
          <w:rFonts w:ascii="Times New Roman" w:eastAsia="Times New Roman" w:hAnsi="Times New Roman" w:cs="Times New Roman"/>
          <w:sz w:val="28"/>
          <w:szCs w:val="28"/>
          <w:vertAlign w:val="superscript"/>
          <w:lang w:eastAsia="ru-RU"/>
        </w:rPr>
        <w:t xml:space="preserve"> </w:t>
      </w:r>
      <w:r w:rsidRPr="00BF35FE">
        <w:rPr>
          <w:rFonts w:ascii="Times New Roman" w:eastAsia="Times New Roman" w:hAnsi="Times New Roman" w:cs="Times New Roman"/>
          <w:sz w:val="28"/>
          <w:szCs w:val="28"/>
          <w:lang w:eastAsia="ru-RU"/>
        </w:rPr>
        <w:t>Бюджетного кодекса Российской Федерации.</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5. В случае, если иное не установлено договором, денежные обязательства перед Республикой Татарстан считаются исполненными с даты зачисления соответствующей суммы денежных средств на единый счет бюджета Республики Татарстан.</w:t>
      </w:r>
    </w:p>
    <w:p w:rsidR="00327A9F" w:rsidRPr="00BF35FE" w:rsidRDefault="00327A9F" w:rsidP="00327A9F">
      <w:pPr>
        <w:spacing w:after="0" w:line="240" w:lineRule="auto"/>
        <w:ind w:firstLine="709"/>
        <w:jc w:val="both"/>
        <w:rPr>
          <w:rFonts w:ascii="Times New Roman" w:eastAsia="Times New Roman" w:hAnsi="Times New Roman" w:cs="Times New Roman"/>
          <w:b/>
          <w:bCs/>
          <w:sz w:val="28"/>
          <w:szCs w:val="28"/>
          <w:lang w:eastAsia="ru-RU"/>
        </w:rPr>
      </w:pPr>
    </w:p>
    <w:p w:rsidR="00327A9F" w:rsidRPr="00BF35FE" w:rsidRDefault="00327A9F" w:rsidP="00327A9F">
      <w:pPr>
        <w:spacing w:after="0" w:line="240" w:lineRule="auto"/>
        <w:ind w:firstLine="709"/>
        <w:jc w:val="both"/>
        <w:rPr>
          <w:rFonts w:ascii="Times New Roman" w:eastAsia="Times New Roman" w:hAnsi="Times New Roman" w:cs="Times New Roman"/>
          <w:bCs/>
          <w:sz w:val="28"/>
          <w:szCs w:val="28"/>
          <w:lang w:eastAsia="ru-RU"/>
        </w:rPr>
      </w:pPr>
      <w:r w:rsidRPr="00BF35FE">
        <w:rPr>
          <w:rFonts w:ascii="Times New Roman" w:eastAsia="Times New Roman" w:hAnsi="Times New Roman" w:cs="Times New Roman"/>
          <w:bCs/>
          <w:sz w:val="28"/>
          <w:szCs w:val="28"/>
          <w:lang w:eastAsia="ru-RU"/>
        </w:rPr>
        <w:t>Статья 24</w:t>
      </w:r>
      <w:r w:rsidRPr="00BF35FE">
        <w:rPr>
          <w:rFonts w:ascii="Times New Roman" w:eastAsia="Times New Roman" w:hAnsi="Times New Roman" w:cs="Times New Roman"/>
          <w:bCs/>
          <w:sz w:val="28"/>
          <w:szCs w:val="28"/>
          <w:vertAlign w:val="superscript"/>
          <w:lang w:eastAsia="ru-RU"/>
        </w:rPr>
        <w:t>2</w:t>
      </w:r>
      <w:r w:rsidRPr="00BF35FE">
        <w:rPr>
          <w:rFonts w:ascii="Times New Roman" w:eastAsia="Times New Roman" w:hAnsi="Times New Roman" w:cs="Times New Roman"/>
          <w:bCs/>
          <w:sz w:val="28"/>
          <w:szCs w:val="28"/>
          <w:lang w:eastAsia="ru-RU"/>
        </w:rPr>
        <w:t>.</w:t>
      </w:r>
      <w:r w:rsidRPr="00BF35FE">
        <w:rPr>
          <w:rFonts w:ascii="Times New Roman" w:eastAsia="Times New Roman" w:hAnsi="Times New Roman" w:cs="Times New Roman"/>
          <w:b/>
          <w:bCs/>
          <w:sz w:val="28"/>
          <w:szCs w:val="28"/>
          <w:lang w:eastAsia="ru-RU"/>
        </w:rPr>
        <w:t xml:space="preserve"> Реструктуризация денежных обязательств перед Республикой Татарстан и иные способы урегулирования задолженности по ним</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 1. Денежные обязательства (задолженность по денежным обязательствам) перед Республикой Татарстан могут быть урегулированы следующими способами:</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1) основанные на соглашении изменение условий исполнения денежного обязательства (погашения задолженности по нему), связанное с изменением сроков (в том числе с предоставлением отсрочки или рассрочки) исполнения денежного обязательства (погашения задолженности по нему), изменение величины процентов за пользование денежными средствами и (или) иных платежей (далее - реструктуризация денежного обязательства (задолженности по денежному обязательству) перед Республикой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2) основанное на соглашении прекращение первоначального обязательства с заменой его другим обязательством между теми же лицами, предусматривающее иной предмет или способ исполнения (далее - новация денежного обязательства перед Республикой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3) иные способы, предусмотренные бюджетным и (или) гражданским законодательством Российской Федерации.</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2. Возможность, способы и основные условия урегулирования денежных обязательств (задолженности по денежным обязательствам) перед Республикой Татарстан устанавливаются законом Республики Татарстан о бюджете Республики Татарстан.</w:t>
      </w:r>
    </w:p>
    <w:p w:rsidR="00327A9F" w:rsidRPr="00BF35FE" w:rsidRDefault="00327A9F" w:rsidP="004B404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 xml:space="preserve">3. Правила (основания, условия и порядок) реструктуризации денежных обязательств (задолженности по денежным обязательствам) перед </w:t>
      </w:r>
      <w:r w:rsidR="00027820" w:rsidRPr="00BF35FE">
        <w:rPr>
          <w:rFonts w:ascii="Times New Roman" w:eastAsia="Times New Roman" w:hAnsi="Times New Roman" w:cs="Times New Roman"/>
          <w:sz w:val="28"/>
          <w:szCs w:val="28"/>
          <w:lang w:eastAsia="ru-RU"/>
        </w:rPr>
        <w:t xml:space="preserve">Республикой Татарстан </w:t>
      </w:r>
      <w:r w:rsidRPr="00BF35FE">
        <w:rPr>
          <w:rFonts w:ascii="Times New Roman" w:eastAsia="Times New Roman" w:hAnsi="Times New Roman" w:cs="Times New Roman"/>
          <w:sz w:val="28"/>
          <w:szCs w:val="28"/>
          <w:lang w:eastAsia="ru-RU"/>
        </w:rPr>
        <w:t>устанавливаются актами Кабинета Министров Республики Татарстан</w:t>
      </w:r>
      <w:r w:rsidR="00027820" w:rsidRPr="00BF35FE">
        <w:rPr>
          <w:rFonts w:ascii="Times New Roman" w:eastAsia="Times New Roman" w:hAnsi="Times New Roman" w:cs="Times New Roman"/>
          <w:sz w:val="28"/>
          <w:szCs w:val="28"/>
          <w:lang w:eastAsia="ru-RU"/>
        </w:rPr>
        <w:t xml:space="preserve"> или уполномоченного им Министерства финансов Республики Татарстан</w:t>
      </w:r>
      <w:r w:rsidR="004B4044" w:rsidRPr="00BF35FE">
        <w:rPr>
          <w:rFonts w:ascii="Times New Roman" w:hAnsi="Times New Roman" w:cs="Times New Roman"/>
          <w:sz w:val="28"/>
          <w:szCs w:val="28"/>
        </w:rPr>
        <w:t xml:space="preserve">, </w:t>
      </w:r>
      <w:r w:rsidRPr="00BF35FE">
        <w:rPr>
          <w:rFonts w:ascii="Times New Roman" w:eastAsia="Times New Roman" w:hAnsi="Times New Roman" w:cs="Times New Roman"/>
          <w:sz w:val="28"/>
          <w:szCs w:val="28"/>
          <w:lang w:eastAsia="ru-RU"/>
        </w:rPr>
        <w:t xml:space="preserve">которые вправе устанавливать дополнительные условия реструктуризации денежных обязательств (задолженности по денежным обязательствам) перед </w:t>
      </w:r>
      <w:r w:rsidRPr="00BF35FE">
        <w:rPr>
          <w:rFonts w:ascii="Times New Roman" w:eastAsia="Times New Roman" w:hAnsi="Times New Roman" w:cs="Times New Roman"/>
          <w:sz w:val="28"/>
          <w:szCs w:val="28"/>
          <w:lang w:eastAsia="ru-RU"/>
        </w:rPr>
        <w:lastRenderedPageBreak/>
        <w:t>Республикой Татарстан, в том числе критерии, которым должны соответствовать должники, имеющие право на реструктуризацию денежных обязательств (задолженности по денежным обязательствам) перед Республикой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4. В порядке и случаях, которые предусмотрены законодательством Российской Федерации о судопроизводстве, об исполнительном производстве и о несостоятельности (банкротстве), Министерство финансов Республики Татарстан вправе принимать решения о заключении мировых соглашений, которыми устанавливаются условия урегулирования задолженности по денежным обязательствам перед Республикой Татарстан способами, предусмотренными законом Республики Татарстан о бюджете Республики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5. Реструктуризация денежного обязательства (задолженности по денежному обязательству) перед Республикой Татарстан, а также новация денежного обязательства перед Республикой Татарстан, влекущая возникновение нового денежного обязательства перед Республикой Татарстан, осуществляется с соблюдением требований, установленных Бюджетным кодексом Российской Федерации в отношении бюджетных кредитов, за исключением условия (требования) об отсутствии у должника просроченной (неурегулированной) задолженности по денежным обязательствам перед кредитором - Республикой Татарстан,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6. На реструктурированные денежные обязательства перед Республикой Татарстан, а также на денежные обязательства перед Республикой Татарстан, возникшие в результате новации денежных обязательств перед Республикой Татарстан, распространяются положения настоящего Кодекса о денежных обязательствах перед Республикой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p>
    <w:p w:rsidR="00327A9F" w:rsidRPr="00BF35FE" w:rsidRDefault="00D03097"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7</w:t>
      </w:r>
      <w:r w:rsidR="00327A9F" w:rsidRPr="00BF35FE">
        <w:rPr>
          <w:rFonts w:ascii="Times New Roman" w:eastAsia="Times New Roman" w:hAnsi="Times New Roman" w:cs="Times New Roman"/>
          <w:sz w:val="28"/>
          <w:szCs w:val="28"/>
          <w:lang w:eastAsia="ru-RU"/>
        </w:rPr>
        <w:t>) в статье 25:</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hAnsi="Times New Roman" w:cs="Times New Roman"/>
          <w:sz w:val="28"/>
          <w:szCs w:val="28"/>
        </w:rPr>
        <w:t xml:space="preserve">а) в </w:t>
      </w:r>
      <w:hyperlink r:id="rId15" w:history="1">
        <w:r w:rsidRPr="00BF35FE">
          <w:rPr>
            <w:rFonts w:ascii="Times New Roman" w:hAnsi="Times New Roman" w:cs="Times New Roman"/>
            <w:sz w:val="28"/>
            <w:szCs w:val="28"/>
          </w:rPr>
          <w:t>пункте 1</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6" w:history="1">
        <w:r w:rsidRPr="00BF35FE">
          <w:rPr>
            <w:rFonts w:ascii="Times New Roman" w:hAnsi="Times New Roman" w:cs="Times New Roman"/>
            <w:sz w:val="28"/>
            <w:szCs w:val="28"/>
          </w:rPr>
          <w:t>абзаце третьем</w:t>
        </w:r>
      </w:hyperlink>
      <w:r w:rsidRPr="00BF35FE">
        <w:rPr>
          <w:rFonts w:ascii="Times New Roman" w:hAnsi="Times New Roman" w:cs="Times New Roman"/>
          <w:sz w:val="28"/>
          <w:szCs w:val="28"/>
        </w:rPr>
        <w:t xml:space="preserve"> слово «полученными» заменить словом «привлеченными»;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7" w:history="1">
        <w:r w:rsidRPr="00BF35FE">
          <w:rPr>
            <w:rFonts w:ascii="Times New Roman" w:hAnsi="Times New Roman" w:cs="Times New Roman"/>
            <w:sz w:val="28"/>
            <w:szCs w:val="28"/>
          </w:rPr>
          <w:t>абзаце четвертом</w:t>
        </w:r>
      </w:hyperlink>
      <w:r w:rsidRPr="00BF35FE">
        <w:rPr>
          <w:rFonts w:ascii="Times New Roman" w:hAnsi="Times New Roman" w:cs="Times New Roman"/>
          <w:sz w:val="28"/>
          <w:szCs w:val="28"/>
        </w:rPr>
        <w:t xml:space="preserve"> слово «полученными» заменить словом «привлеченными»;</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8" w:history="1">
        <w:r w:rsidR="00327A9F" w:rsidRPr="00BF35FE">
          <w:rPr>
            <w:rFonts w:ascii="Times New Roman" w:hAnsi="Times New Roman" w:cs="Times New Roman"/>
            <w:sz w:val="28"/>
            <w:szCs w:val="28"/>
          </w:rPr>
          <w:t>абзац пятый</w:t>
        </w:r>
      </w:hyperlink>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«разница между привлеченными и возвращенными Республикой Татарстан кредитами иностранных банков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9" w:history="1">
        <w:r w:rsidRPr="00BF35FE">
          <w:rPr>
            <w:rFonts w:ascii="Times New Roman" w:hAnsi="Times New Roman" w:cs="Times New Roman"/>
            <w:sz w:val="28"/>
            <w:szCs w:val="28"/>
          </w:rPr>
          <w:t>абзаце шестом</w:t>
        </w:r>
      </w:hyperlink>
      <w:r w:rsidRPr="00BF35FE">
        <w:rPr>
          <w:rFonts w:ascii="Times New Roman" w:hAnsi="Times New Roman" w:cs="Times New Roman"/>
          <w:sz w:val="28"/>
          <w:szCs w:val="28"/>
        </w:rPr>
        <w:t xml:space="preserve"> слово «полученными» заменить словом «привлеченными»;</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20" w:history="1">
        <w:r w:rsidR="00327A9F" w:rsidRPr="00BF35FE">
          <w:rPr>
            <w:rFonts w:ascii="Times New Roman" w:hAnsi="Times New Roman" w:cs="Times New Roman"/>
            <w:sz w:val="28"/>
            <w:szCs w:val="28"/>
          </w:rPr>
          <w:t>абзац тринадцатый</w:t>
        </w:r>
      </w:hyperlink>
      <w:r w:rsidR="00327A9F"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21"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22" w:history="1">
        <w:r w:rsidRPr="00BF35FE">
          <w:rPr>
            <w:rFonts w:ascii="Times New Roman" w:hAnsi="Times New Roman" w:cs="Times New Roman"/>
            <w:sz w:val="28"/>
            <w:szCs w:val="28"/>
          </w:rPr>
          <w:t>абзаце третьем</w:t>
        </w:r>
      </w:hyperlink>
      <w:r w:rsidRPr="00BF35FE">
        <w:rPr>
          <w:rFonts w:ascii="Times New Roman" w:hAnsi="Times New Roman" w:cs="Times New Roman"/>
          <w:sz w:val="28"/>
          <w:szCs w:val="28"/>
        </w:rPr>
        <w:t xml:space="preserve"> слово «полученными» заменить словом «привлеченными»;</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23" w:history="1">
        <w:r w:rsidR="00327A9F" w:rsidRPr="00BF35FE">
          <w:rPr>
            <w:rFonts w:ascii="Times New Roman" w:hAnsi="Times New Roman" w:cs="Times New Roman"/>
            <w:sz w:val="28"/>
            <w:szCs w:val="28"/>
          </w:rPr>
          <w:t>дополнить</w:t>
        </w:r>
      </w:hyperlink>
      <w:r w:rsidR="00327A9F" w:rsidRPr="00BF35FE">
        <w:rPr>
          <w:rFonts w:ascii="Times New Roman" w:hAnsi="Times New Roman" w:cs="Times New Roman"/>
          <w:sz w:val="28"/>
          <w:szCs w:val="28"/>
        </w:rPr>
        <w:t xml:space="preserve"> новыми абзацами четвертым и пятым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«разница между привлеченными и погашенными Республикой Татарстан кредитами международных финансовых организаций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разница между привлеченными и погашенными Республикой Татарстан бюджетными кредитами в иностранной валюте, предоставленными Российской Федерацией в рамках использования целевых иностранных кредитов;»;</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24" w:history="1">
        <w:r w:rsidR="00327A9F" w:rsidRPr="00BF35FE">
          <w:rPr>
            <w:rFonts w:ascii="Times New Roman" w:hAnsi="Times New Roman" w:cs="Times New Roman"/>
            <w:sz w:val="28"/>
            <w:szCs w:val="28"/>
          </w:rPr>
          <w:t>абзацы четвертый</w:t>
        </w:r>
      </w:hyperlink>
      <w:r w:rsidR="00327A9F" w:rsidRPr="00BF35FE">
        <w:rPr>
          <w:rFonts w:ascii="Times New Roman" w:hAnsi="Times New Roman" w:cs="Times New Roman"/>
          <w:sz w:val="28"/>
          <w:szCs w:val="28"/>
        </w:rPr>
        <w:t xml:space="preserve"> - </w:t>
      </w:r>
      <w:hyperlink r:id="rId25" w:history="1">
        <w:r w:rsidR="00327A9F" w:rsidRPr="00BF35FE">
          <w:rPr>
            <w:rFonts w:ascii="Times New Roman" w:hAnsi="Times New Roman" w:cs="Times New Roman"/>
            <w:sz w:val="28"/>
            <w:szCs w:val="28"/>
          </w:rPr>
          <w:t>шестой</w:t>
        </w:r>
      </w:hyperlink>
      <w:r w:rsidR="00327A9F" w:rsidRPr="00BF35FE">
        <w:rPr>
          <w:rFonts w:ascii="Times New Roman" w:hAnsi="Times New Roman" w:cs="Times New Roman"/>
          <w:sz w:val="28"/>
          <w:szCs w:val="28"/>
        </w:rPr>
        <w:t xml:space="preserve"> считать соответственно абзацами шестым - восьмым;</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26" w:history="1">
        <w:r w:rsidR="00327A9F" w:rsidRPr="00BF35FE">
          <w:rPr>
            <w:rFonts w:ascii="Times New Roman" w:hAnsi="Times New Roman" w:cs="Times New Roman"/>
            <w:sz w:val="28"/>
            <w:szCs w:val="28"/>
          </w:rPr>
          <w:t>дополнить</w:t>
        </w:r>
      </w:hyperlink>
      <w:r w:rsidR="00327A9F" w:rsidRPr="00BF35FE">
        <w:rPr>
          <w:rFonts w:ascii="Times New Roman" w:hAnsi="Times New Roman" w:cs="Times New Roman"/>
          <w:sz w:val="28"/>
          <w:szCs w:val="28"/>
        </w:rPr>
        <w:t xml:space="preserve"> абзацем девятым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«объем средств, направляемых на исполнение государственных гарантий Республики Татарстан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Республики Татарстан ведет к возникновению прав регрессного требования гаранта к принципалу;»;</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27" w:history="1">
        <w:r w:rsidR="00327A9F" w:rsidRPr="00BF35FE">
          <w:rPr>
            <w:rFonts w:ascii="Times New Roman" w:hAnsi="Times New Roman" w:cs="Times New Roman"/>
            <w:sz w:val="28"/>
            <w:szCs w:val="28"/>
          </w:rPr>
          <w:t>абзац седьмой</w:t>
        </w:r>
      </w:hyperlink>
      <w:r w:rsidR="00327A9F" w:rsidRPr="00BF35FE">
        <w:rPr>
          <w:rFonts w:ascii="Times New Roman" w:hAnsi="Times New Roman" w:cs="Times New Roman"/>
          <w:sz w:val="28"/>
          <w:szCs w:val="28"/>
        </w:rPr>
        <w:t xml:space="preserve"> считать абзацем десятым;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28" w:history="1">
        <w:r w:rsidRPr="00BF35FE">
          <w:rPr>
            <w:rFonts w:ascii="Times New Roman" w:hAnsi="Times New Roman" w:cs="Times New Roman"/>
            <w:sz w:val="28"/>
            <w:szCs w:val="28"/>
          </w:rPr>
          <w:t>пункт 3</w:t>
        </w:r>
      </w:hyperlink>
      <w:r w:rsidRPr="00BF35FE">
        <w:rPr>
          <w:rFonts w:ascii="Times New Roman" w:hAnsi="Times New Roman" w:cs="Times New Roman"/>
          <w:sz w:val="28"/>
          <w:szCs w:val="28"/>
        </w:rPr>
        <w:t xml:space="preserve"> дополнить абзацем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объеме превышения общей суммы заимствований Республики Татарстан, в случае отнесения Республики Татарстан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над общей суммой средств, направленных на финансирование дефицита бюджета Республики Татарстан, и объемов погашения долговых обязательств Республики Татарстан по итогам отчетного финансового года направляются в текущем финансовом году на осуществление выплат, сокращающих долговые обязательства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в </w:t>
      </w:r>
      <w:hyperlink r:id="rId29" w:history="1">
        <w:r w:rsidRPr="00BF35FE">
          <w:rPr>
            <w:rFonts w:ascii="Times New Roman" w:hAnsi="Times New Roman" w:cs="Times New Roman"/>
            <w:sz w:val="28"/>
            <w:szCs w:val="28"/>
          </w:rPr>
          <w:t>пункте</w:t>
        </w:r>
      </w:hyperlink>
      <w:r w:rsidRPr="00BF35FE">
        <w:rPr>
          <w:rFonts w:ascii="Times New Roman" w:hAnsi="Times New Roman" w:cs="Times New Roman"/>
          <w:sz w:val="28"/>
          <w:szCs w:val="28"/>
        </w:rPr>
        <w:t xml:space="preserve"> 4:</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30" w:history="1">
        <w:r w:rsidRPr="00BF35FE">
          <w:rPr>
            <w:rFonts w:ascii="Times New Roman" w:hAnsi="Times New Roman" w:cs="Times New Roman"/>
            <w:sz w:val="28"/>
            <w:szCs w:val="28"/>
          </w:rPr>
          <w:t>абзаце третьем</w:t>
        </w:r>
      </w:hyperlink>
      <w:r w:rsidRPr="00BF35FE">
        <w:rPr>
          <w:rFonts w:ascii="Times New Roman" w:hAnsi="Times New Roman" w:cs="Times New Roman"/>
          <w:sz w:val="28"/>
          <w:szCs w:val="28"/>
        </w:rPr>
        <w:t xml:space="preserve"> слово «полученными» заменить словом «привлеченными»;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31" w:history="1">
        <w:r w:rsidRPr="00BF35FE">
          <w:rPr>
            <w:rFonts w:ascii="Times New Roman" w:hAnsi="Times New Roman" w:cs="Times New Roman"/>
            <w:sz w:val="28"/>
            <w:szCs w:val="28"/>
          </w:rPr>
          <w:t>абзаце четвертом</w:t>
        </w:r>
      </w:hyperlink>
      <w:r w:rsidRPr="00BF35FE">
        <w:rPr>
          <w:rFonts w:ascii="Times New Roman" w:hAnsi="Times New Roman" w:cs="Times New Roman"/>
          <w:sz w:val="28"/>
          <w:szCs w:val="28"/>
        </w:rPr>
        <w:t xml:space="preserve"> слово «полученными» заменить словом «привлеченными»;</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00327A9F" w:rsidRPr="00BF35FE">
          <w:rPr>
            <w:rFonts w:ascii="Times New Roman" w:hAnsi="Times New Roman" w:cs="Times New Roman"/>
            <w:sz w:val="28"/>
            <w:szCs w:val="28"/>
          </w:rPr>
          <w:t>абзацы пятый</w:t>
        </w:r>
      </w:hyperlink>
      <w:r w:rsidR="00327A9F" w:rsidRPr="00BF35FE">
        <w:rPr>
          <w:rFonts w:ascii="Times New Roman" w:hAnsi="Times New Roman" w:cs="Times New Roman"/>
          <w:sz w:val="28"/>
          <w:szCs w:val="28"/>
        </w:rPr>
        <w:t xml:space="preserve"> и двенадцатый признать утратившими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д) пункт 5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Остатки средств местного бюджета на начало текущего финансового года: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w:t>
      </w:r>
      <w:r w:rsidRPr="00BF35FE">
        <w:rPr>
          <w:rFonts w:ascii="Times New Roman" w:hAnsi="Times New Roman" w:cs="Times New Roman"/>
          <w:sz w:val="28"/>
          <w:szCs w:val="28"/>
        </w:rPr>
        <w:lastRenderedPageBreak/>
        <w:t>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объеме превышения общей суммы заимствований муниципального образования, в случае отнесения муниципального образования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над общей суммой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направляются в текущем финансовом году на осуществление выплат, сокращающих долговые обязательства муниципального образования.»;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е) </w:t>
      </w:r>
      <w:hyperlink r:id="rId33"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пунктом 7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w:t>
      </w:r>
      <w:r w:rsidR="00C737B3" w:rsidRPr="00BF35FE">
        <w:rPr>
          <w:rFonts w:ascii="Times New Roman" w:hAnsi="Times New Roman" w:cs="Times New Roman"/>
          <w:sz w:val="28"/>
          <w:szCs w:val="28"/>
        </w:rPr>
        <w:t xml:space="preserve">7. </w:t>
      </w:r>
      <w:r w:rsidRPr="00BF35FE">
        <w:rPr>
          <w:rFonts w:ascii="Times New Roman" w:hAnsi="Times New Roman" w:cs="Times New Roman"/>
          <w:sz w:val="28"/>
          <w:szCs w:val="28"/>
        </w:rPr>
        <w:t>В состав источников внешнего финансирования дефицита местного бюджета включаются: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w:t>
      </w:r>
      <w:r w:rsidR="00327A9F" w:rsidRPr="00BF35FE">
        <w:rPr>
          <w:rFonts w:ascii="Times New Roman" w:hAnsi="Times New Roman" w:cs="Times New Roman"/>
          <w:sz w:val="28"/>
          <w:szCs w:val="28"/>
        </w:rPr>
        <w:t>) в статье 26:</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в </w:t>
      </w:r>
      <w:hyperlink r:id="rId34"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35" w:history="1">
        <w:r w:rsidRPr="00BF35FE">
          <w:rPr>
            <w:rFonts w:ascii="Times New Roman" w:hAnsi="Times New Roman" w:cs="Times New Roman"/>
            <w:sz w:val="28"/>
            <w:szCs w:val="28"/>
          </w:rPr>
          <w:t>подпункте 2</w:t>
        </w:r>
      </w:hyperlink>
      <w:r w:rsidRPr="00BF35FE">
        <w:rPr>
          <w:rFonts w:ascii="Times New Roman" w:hAnsi="Times New Roman" w:cs="Times New Roman"/>
          <w:sz w:val="28"/>
          <w:szCs w:val="28"/>
        </w:rPr>
        <w:t xml:space="preserve"> слова «от других» заменить словами «из других»;</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36" w:history="1">
        <w:r w:rsidRPr="00BF35FE">
          <w:rPr>
            <w:rFonts w:ascii="Times New Roman" w:hAnsi="Times New Roman" w:cs="Times New Roman"/>
            <w:sz w:val="28"/>
            <w:szCs w:val="28"/>
          </w:rPr>
          <w:t>подпункте 3</w:t>
        </w:r>
      </w:hyperlink>
      <w:r w:rsidRPr="00BF35FE">
        <w:rPr>
          <w:rFonts w:ascii="Times New Roman" w:hAnsi="Times New Roman" w:cs="Times New Roman"/>
          <w:sz w:val="28"/>
          <w:szCs w:val="28"/>
        </w:rPr>
        <w:t xml:space="preserve"> слово «полученным» заменить словом «привлеченным»;</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37" w:history="1">
        <w:r w:rsidR="00327A9F" w:rsidRPr="00BF35FE">
          <w:rPr>
            <w:rFonts w:ascii="Times New Roman" w:hAnsi="Times New Roman" w:cs="Times New Roman"/>
            <w:sz w:val="28"/>
            <w:szCs w:val="28"/>
          </w:rPr>
          <w:t>дополнить</w:t>
        </w:r>
      </w:hyperlink>
      <w:r w:rsidR="00327A9F" w:rsidRPr="00BF35FE">
        <w:rPr>
          <w:rFonts w:ascii="Times New Roman" w:hAnsi="Times New Roman" w:cs="Times New Roman"/>
          <w:sz w:val="28"/>
          <w:szCs w:val="28"/>
        </w:rPr>
        <w:t xml:space="preserve"> подпунктом 5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иным долговым обязательствам, возникшим до введения в действие Бюджетного кодекса Российской Федерации и отнесенным на государственный долг Республики Татарстан.»;</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38" w:history="1">
        <w:r w:rsidR="00327A9F" w:rsidRPr="00BF35FE">
          <w:rPr>
            <w:rFonts w:ascii="Times New Roman" w:hAnsi="Times New Roman" w:cs="Times New Roman"/>
            <w:sz w:val="28"/>
            <w:szCs w:val="28"/>
          </w:rPr>
          <w:t>абзац шестой</w:t>
        </w:r>
      </w:hyperlink>
      <w:r w:rsidR="00327A9F" w:rsidRPr="00BF35FE">
        <w:rPr>
          <w:rFonts w:ascii="Times New Roman" w:hAnsi="Times New Roman" w:cs="Times New Roman"/>
          <w:sz w:val="28"/>
          <w:szCs w:val="28"/>
        </w:rPr>
        <w:t xml:space="preserve"> считать абзацем седьмым и признать его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39" w:history="1">
        <w:r w:rsidRPr="00BF35FE">
          <w:rPr>
            <w:rFonts w:ascii="Times New Roman" w:hAnsi="Times New Roman" w:cs="Times New Roman"/>
            <w:sz w:val="28"/>
            <w:szCs w:val="28"/>
          </w:rPr>
          <w:t>подпункты 2</w:t>
        </w:r>
      </w:hyperlink>
      <w:r w:rsidRPr="00BF35FE">
        <w:rPr>
          <w:rFonts w:ascii="Times New Roman" w:hAnsi="Times New Roman" w:cs="Times New Roman"/>
          <w:sz w:val="28"/>
          <w:szCs w:val="28"/>
        </w:rPr>
        <w:t xml:space="preserve"> - </w:t>
      </w:r>
      <w:hyperlink r:id="rId40" w:history="1">
        <w:r w:rsidRPr="00BF35FE">
          <w:rPr>
            <w:rFonts w:ascii="Times New Roman" w:hAnsi="Times New Roman" w:cs="Times New Roman"/>
            <w:sz w:val="28"/>
            <w:szCs w:val="28"/>
          </w:rPr>
          <w:t>5 пункта 3</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объем основного долга по кредитам, привлеченным Республикой Татарстан от кредитных организаций, иностранных банков и международных финансовых организаций;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3) объем основного долга по бюджетным кредитам, привлеченным в бюджет Республики Татарстан из других бюджетов бюджетной системы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объем обязательств по государственным гарантиям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объем иных непогашенных долговых обязательств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в </w:t>
      </w:r>
      <w:hyperlink r:id="rId41" w:history="1">
        <w:r w:rsidRPr="00BF35FE">
          <w:rPr>
            <w:rFonts w:ascii="Times New Roman" w:hAnsi="Times New Roman" w:cs="Times New Roman"/>
            <w:sz w:val="28"/>
            <w:szCs w:val="28"/>
          </w:rPr>
          <w:t>пункте 4</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42" w:history="1">
        <w:r w:rsidRPr="00BF35FE">
          <w:rPr>
            <w:rFonts w:ascii="Times New Roman" w:hAnsi="Times New Roman" w:cs="Times New Roman"/>
            <w:sz w:val="28"/>
            <w:szCs w:val="28"/>
          </w:rPr>
          <w:t>подпункте 2</w:t>
        </w:r>
      </w:hyperlink>
      <w:r w:rsidRPr="00BF35FE">
        <w:rPr>
          <w:rFonts w:ascii="Times New Roman" w:hAnsi="Times New Roman" w:cs="Times New Roman"/>
          <w:sz w:val="28"/>
          <w:szCs w:val="28"/>
        </w:rPr>
        <w:t xml:space="preserve"> слова «полученным Республикой Татарстан» заменить словами «привлеченным Республикой Татарстан от кредитных организаций, международных финансовых организаций и иностранных банков»;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43" w:history="1">
        <w:r w:rsidRPr="00BF35FE">
          <w:rPr>
            <w:rFonts w:ascii="Times New Roman" w:hAnsi="Times New Roman" w:cs="Times New Roman"/>
            <w:sz w:val="28"/>
            <w:szCs w:val="28"/>
          </w:rPr>
          <w:t>подпункте 3</w:t>
        </w:r>
      </w:hyperlink>
      <w:r w:rsidRPr="00BF35FE">
        <w:rPr>
          <w:rFonts w:ascii="Times New Roman" w:hAnsi="Times New Roman" w:cs="Times New Roman"/>
          <w:sz w:val="28"/>
          <w:szCs w:val="28"/>
        </w:rPr>
        <w:t xml:space="preserve"> слова «от других» заменить словами «из других», дополнить словами «, обязательства по которым выражены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44" w:history="1">
        <w:r w:rsidRPr="00BF35FE">
          <w:rPr>
            <w:rFonts w:ascii="Times New Roman" w:hAnsi="Times New Roman" w:cs="Times New Roman"/>
            <w:sz w:val="28"/>
            <w:szCs w:val="28"/>
          </w:rPr>
          <w:t>подпункте 4</w:t>
        </w:r>
      </w:hyperlink>
      <w:r w:rsidRPr="00BF35FE">
        <w:rPr>
          <w:rFonts w:ascii="Times New Roman" w:hAnsi="Times New Roman" w:cs="Times New Roman"/>
          <w:sz w:val="28"/>
          <w:szCs w:val="28"/>
        </w:rPr>
        <w:t xml:space="preserve"> слова «, предоставленным Республикой Татарстан» заменить словами «Республики Татарстан»;</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45" w:history="1">
        <w:r w:rsidR="00327A9F" w:rsidRPr="00BF35FE">
          <w:rPr>
            <w:rFonts w:ascii="Times New Roman" w:hAnsi="Times New Roman" w:cs="Times New Roman"/>
            <w:sz w:val="28"/>
            <w:szCs w:val="28"/>
          </w:rPr>
          <w:t>подпункт 5</w:t>
        </w:r>
      </w:hyperlink>
      <w:r w:rsidR="00327A9F" w:rsidRPr="00BF35FE">
        <w:rPr>
          <w:rFonts w:ascii="Times New Roman" w:hAnsi="Times New Roman" w:cs="Times New Roman"/>
          <w:sz w:val="28"/>
          <w:szCs w:val="28"/>
        </w:rPr>
        <w:t xml:space="preserve"> признать утратившим силу;</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46" w:history="1">
        <w:r w:rsidR="00327A9F" w:rsidRPr="00BF35FE">
          <w:rPr>
            <w:rFonts w:ascii="Times New Roman" w:hAnsi="Times New Roman" w:cs="Times New Roman"/>
            <w:sz w:val="28"/>
            <w:szCs w:val="28"/>
          </w:rPr>
          <w:t>подпункт 6</w:t>
        </w:r>
      </w:hyperlink>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объем иных непогашенных долговых обязательств Республики Татарстан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в </w:t>
      </w:r>
      <w:hyperlink r:id="rId47" w:history="1">
        <w:r w:rsidRPr="00BF35FE">
          <w:rPr>
            <w:rFonts w:ascii="Times New Roman" w:hAnsi="Times New Roman" w:cs="Times New Roman"/>
            <w:sz w:val="28"/>
            <w:szCs w:val="28"/>
          </w:rPr>
          <w:t>пункте 5</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48" w:history="1">
        <w:r w:rsidRPr="00BF35FE">
          <w:rPr>
            <w:rFonts w:ascii="Times New Roman" w:hAnsi="Times New Roman" w:cs="Times New Roman"/>
            <w:sz w:val="28"/>
            <w:szCs w:val="28"/>
          </w:rPr>
          <w:t>подпункте 2</w:t>
        </w:r>
      </w:hyperlink>
      <w:r w:rsidRPr="00BF35FE">
        <w:rPr>
          <w:rFonts w:ascii="Times New Roman" w:hAnsi="Times New Roman" w:cs="Times New Roman"/>
          <w:sz w:val="28"/>
          <w:szCs w:val="28"/>
        </w:rPr>
        <w:t xml:space="preserve"> слова «полученным Республикой Татарстан» заменить словами «привлеченным Республикой Татарстан от международных финансовых организаций и иностранных банков»;</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49" w:history="1">
        <w:r w:rsidR="00327A9F" w:rsidRPr="00BF35FE">
          <w:rPr>
            <w:rFonts w:ascii="Times New Roman" w:hAnsi="Times New Roman" w:cs="Times New Roman"/>
            <w:sz w:val="28"/>
            <w:szCs w:val="28"/>
          </w:rPr>
          <w:t>подпункт 3</w:t>
        </w:r>
      </w:hyperlink>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объем обязательств по государственным гарантиям Республики Татарстан в иностранной валюте, предоставленным Российской Федерации в рамках использования целевых иностранных кредитов;»;</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50" w:history="1">
        <w:r w:rsidR="00327A9F" w:rsidRPr="00BF35FE">
          <w:rPr>
            <w:rFonts w:ascii="Times New Roman" w:hAnsi="Times New Roman" w:cs="Times New Roman"/>
            <w:sz w:val="28"/>
            <w:szCs w:val="28"/>
          </w:rPr>
          <w:t>дополнить</w:t>
        </w:r>
      </w:hyperlink>
      <w:r w:rsidR="00327A9F" w:rsidRPr="00BF35FE">
        <w:rPr>
          <w:rFonts w:ascii="Times New Roman" w:hAnsi="Times New Roman" w:cs="Times New Roman"/>
          <w:sz w:val="28"/>
          <w:szCs w:val="28"/>
        </w:rPr>
        <w:t xml:space="preserve"> подпунктом 3</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объем основного долга по бюджетным кредитам, привлеченным Республикой Татарстан от Российской Федерации в иностранной валюте в рамках использования целевых иностранных кредитов;»;</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51" w:history="1">
        <w:r w:rsidR="00327A9F" w:rsidRPr="00BF35FE">
          <w:rPr>
            <w:rFonts w:ascii="Times New Roman" w:hAnsi="Times New Roman" w:cs="Times New Roman"/>
            <w:sz w:val="28"/>
            <w:szCs w:val="28"/>
          </w:rPr>
          <w:t>подпункт 4</w:t>
        </w:r>
      </w:hyperlink>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объем иных непогашенных долговых обязательств Республики Татарстан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9</w:t>
      </w:r>
      <w:r w:rsidR="00327A9F" w:rsidRPr="00BF35FE">
        <w:rPr>
          <w:rFonts w:ascii="Times New Roman" w:hAnsi="Times New Roman" w:cs="Times New Roman"/>
          <w:sz w:val="28"/>
          <w:szCs w:val="28"/>
        </w:rPr>
        <w:t>) в пункте 1 статьи 26</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слова «или истек срок государственной гарантии Республики Татарстан, и в иных случаях, предусмотренных статьей 115 Бюджетного кодекса Российской Федерации и статьей 37 настоящего Кодекса,»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52"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абзацем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«Долговые обязательства Республики Татарстан по государственным гарантиям Республики Татарстан в валюте Российской Федерации считаются полностью прекращенными при наступлении событий (обстоятельств), </w:t>
      </w:r>
      <w:r w:rsidRPr="00BF35FE">
        <w:rPr>
          <w:rFonts w:ascii="Times New Roman" w:hAnsi="Times New Roman" w:cs="Times New Roman"/>
          <w:sz w:val="28"/>
          <w:szCs w:val="28"/>
        </w:rPr>
        <w:lastRenderedPageBreak/>
        <w:t>являющихся основанием прекращения государственных гарантий Республики Татарстан, и списываются с государственного долга Республики Татарстан по мере наступления (получения сведений о наступлении) указанных событий (обстоятельств).»;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10</w:t>
      </w:r>
      <w:r w:rsidR="00327A9F" w:rsidRPr="00BF35FE">
        <w:rPr>
          <w:rFonts w:ascii="Times New Roman" w:hAnsi="Times New Roman" w:cs="Times New Roman"/>
          <w:sz w:val="28"/>
          <w:szCs w:val="28"/>
        </w:rPr>
        <w:t>) в статье 27:</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53" w:history="1">
        <w:r w:rsidRPr="00BF35FE">
          <w:rPr>
            <w:rFonts w:ascii="Times New Roman" w:hAnsi="Times New Roman" w:cs="Times New Roman"/>
            <w:sz w:val="28"/>
            <w:szCs w:val="28"/>
          </w:rPr>
          <w:t>пункт 2</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Долговые обязательства муниципального образования могут существовать в виде обязательств по:</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ценным бумагам муниципального образования (муниципальным ценным бумагам);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бюджетным кредитам, привлеченным в валюте Российской Федерации в местный бюджет из других бюджетов бюджетной системы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бюджетным кредитам, привлеченным от Российской Федерации в иностранной валюте в рамках использования целевых иностранных кредитов;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кредитам, привлеченным муниципальным образованием от кредитных организаций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гарантиям муниципального образования (муниципальным гарантиям), выраженным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иным долговым обязательствам, возникшим до введения в действие настоящего Кодекса и отнесенным на муниципальный долг.»;</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54" w:history="1">
        <w:r w:rsidRPr="00BF35FE">
          <w:rPr>
            <w:rFonts w:ascii="Times New Roman" w:hAnsi="Times New Roman" w:cs="Times New Roman"/>
            <w:sz w:val="28"/>
            <w:szCs w:val="28"/>
          </w:rPr>
          <w:t>пункте 3</w:t>
        </w:r>
      </w:hyperlink>
      <w:r w:rsidRPr="00BF35FE">
        <w:rPr>
          <w:rFonts w:ascii="Times New Roman" w:hAnsi="Times New Roman" w:cs="Times New Roman"/>
          <w:sz w:val="28"/>
          <w:szCs w:val="28"/>
        </w:rPr>
        <w:t>:</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55" w:history="1">
        <w:r w:rsidR="00327A9F" w:rsidRPr="00BF35FE">
          <w:rPr>
            <w:rFonts w:ascii="Times New Roman" w:hAnsi="Times New Roman" w:cs="Times New Roman"/>
            <w:sz w:val="28"/>
            <w:szCs w:val="28"/>
          </w:rPr>
          <w:t>подпункт 2</w:t>
        </w:r>
      </w:hyperlink>
      <w:r w:rsidR="00327A9F" w:rsidRPr="00BF35FE">
        <w:rPr>
          <w:rFonts w:ascii="Times New Roman" w:hAnsi="Times New Roman" w:cs="Times New Roman"/>
          <w:sz w:val="28"/>
          <w:szCs w:val="28"/>
        </w:rPr>
        <w:t xml:space="preserve"> дополнить словами «из других бюджетов бюджетной системы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56" w:history="1">
        <w:r w:rsidRPr="00BF35FE">
          <w:rPr>
            <w:rFonts w:ascii="Times New Roman" w:hAnsi="Times New Roman" w:cs="Times New Roman"/>
            <w:sz w:val="28"/>
            <w:szCs w:val="28"/>
          </w:rPr>
          <w:t>подпункте 3</w:t>
        </w:r>
      </w:hyperlink>
      <w:r w:rsidRPr="00BF35FE">
        <w:rPr>
          <w:rFonts w:ascii="Times New Roman" w:hAnsi="Times New Roman" w:cs="Times New Roman"/>
          <w:sz w:val="28"/>
          <w:szCs w:val="28"/>
        </w:rPr>
        <w:t xml:space="preserve"> слова «полученным муниципальным образованием» заменить словами «привлеченным муниципальным образованием от кредитных организаций»;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57" w:history="1">
        <w:r w:rsidRPr="00BF35FE">
          <w:rPr>
            <w:rFonts w:ascii="Times New Roman" w:hAnsi="Times New Roman" w:cs="Times New Roman"/>
            <w:sz w:val="28"/>
            <w:szCs w:val="28"/>
          </w:rPr>
          <w:t>подпункте 5</w:t>
        </w:r>
      </w:hyperlink>
      <w:r w:rsidRPr="00BF35FE">
        <w:rPr>
          <w:rFonts w:ascii="Times New Roman" w:hAnsi="Times New Roman" w:cs="Times New Roman"/>
          <w:sz w:val="28"/>
          <w:szCs w:val="28"/>
        </w:rPr>
        <w:t xml:space="preserve"> слова «(за исключением указанных)»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58"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пунктами 3</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и 3</w:t>
      </w:r>
      <w:r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В объем муниципального внутреннего долга включаются: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номинальная сумма долга по муниципальным ценным бумагам, обязательства по которым выражены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объем обязательств по муниципальным гарантиям, выраженным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5) объем иных непогашенных долговых обязательств муниципального образования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 В объем муниципального внешнего долга включаются: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объем основного долга по бюджетным кредитам в иностранной валюте, привлеченным муниципальным образованием от Российской Федерации в рамках использования целевых иностранных кредитов;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объем обязательств по муниципальным гарантиям в иностранной валюте, предоставленным муниципальным образованием Российской Федерации в рамках использования целевых иностранных кредитов.»;</w:t>
      </w:r>
    </w:p>
    <w:p w:rsidR="00B723DD" w:rsidRPr="00BF35FE" w:rsidRDefault="00B723DD" w:rsidP="00B723DD">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 в пункте 5 слова «исполнительно-распорядительным органом муниципального образования (местной администрацией)» заменить словами «местной администрацией (исполнительно-распорядительным органом муниципального образования)»;</w:t>
      </w:r>
    </w:p>
    <w:p w:rsidR="00B723DD" w:rsidRPr="00BF35FE" w:rsidRDefault="00B723DD" w:rsidP="00B723DD">
      <w:pPr>
        <w:autoSpaceDE w:val="0"/>
        <w:autoSpaceDN w:val="0"/>
        <w:adjustRightInd w:val="0"/>
        <w:spacing w:after="0" w:line="240" w:lineRule="auto"/>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11</w:t>
      </w:r>
      <w:r w:rsidR="00327A9F" w:rsidRPr="00BF35FE">
        <w:rPr>
          <w:rFonts w:ascii="Times New Roman" w:hAnsi="Times New Roman" w:cs="Times New Roman"/>
          <w:sz w:val="28"/>
          <w:szCs w:val="28"/>
        </w:rPr>
        <w:t>) в пункте 1 статьи 27</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слова «или истек срок муниципальной гарантии, и в иных случаях, предусмотренных статьей 115 Бюджетного кодекса Российской Федерации и статьей 37 настоящего Кодекса,»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59"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абзацем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«Долговые обязательства муниципального образования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00BD0368" w:rsidRPr="00BF35FE">
        <w:rPr>
          <w:rFonts w:ascii="Times New Roman" w:hAnsi="Times New Roman" w:cs="Times New Roman"/>
          <w:sz w:val="28"/>
          <w:szCs w:val="28"/>
        </w:rPr>
        <w:t>2</w:t>
      </w:r>
      <w:r w:rsidRPr="00BF35FE">
        <w:rPr>
          <w:rFonts w:ascii="Times New Roman" w:hAnsi="Times New Roman" w:cs="Times New Roman"/>
          <w:sz w:val="28"/>
          <w:szCs w:val="28"/>
        </w:rPr>
        <w:t>) статьи 29 и 29</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«Статья 29.</w:t>
      </w:r>
      <w:r w:rsidRPr="00BF35FE">
        <w:rPr>
          <w:rFonts w:ascii="Times New Roman" w:hAnsi="Times New Roman" w:cs="Times New Roman"/>
          <w:b/>
          <w:sz w:val="28"/>
          <w:szCs w:val="28"/>
        </w:rPr>
        <w:t xml:space="preserve"> Государственные заимствования Республики Татарстан (муниципальные заимствования)</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Под государственными внутренними заимствованиями Республики Татарстан понимается привлечение от имени Республики Татарстан заемных средств в бюджет Республики Татарстан путем размещения государственных ценных бумаг Республики Татарстан и в форме кредитов из других бюджетов бюджетной системы Российской Федерации, от кредитных организаций, международных финансовых организаций и иностранных банков, по которым возникают долговые обязательства Республики Татарстан как заемщика, выраженные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 Под муниципальными внутренними заимствованиями 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w:t>
      </w:r>
      <w:r w:rsidRPr="00BF35FE">
        <w:rPr>
          <w:rFonts w:ascii="Times New Roman" w:hAnsi="Times New Roman" w:cs="Times New Roman"/>
          <w:sz w:val="28"/>
          <w:szCs w:val="28"/>
        </w:rPr>
        <w:lastRenderedPageBreak/>
        <w:t>организаций, по которым возникают долговые обязательства муниципального образования как заемщика, выраженные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Государственные внутренние заимствования Республики Татарстан и муниципальные внутренние заимствования осуществляются в целях финансирования дефицита бюджета Республики Татарстан и местного бюджета, а также погашения долговых обязательств Республики Татарстан и муниципального образования, пополнения в течение финансового года остатков средств на счетах бюджета Республики Татарстан и местного бюджета соответственно.</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Под государственными внешними заимствованиями Республики Татарстан понимается привлечение от имени Республики Татарстан заемных средств в бюджет Республики Татарстан путем размещения государственных ценных бумаг Республики Татарстан и в форме кредитов из федерального бюджета в рамках использования Российской Федерацией целевых иностранных кредитов, а также от международных финансовых организаций и иностранных банков, по которым возникают долговые обязательства Республики Татарстан как заемщика, выраженные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Под муниципальными внешними заимствованиями понимается привлечение кредитов в местный бюджет из федерального бюджета от имени муниципального образования в рамках использования Российской Федерацией целевых иностранных кредитов, по которым возникают долговые обязательства муниципального образования перед Российской Федерацией, выраженные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Государственные внешние заимствования Республики Татарстан осуществляются в целях финансирования дефицита бюджета Республики Татарстан, а также погашения государственных долговых обязательств Республики Татарстан, выраженных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327A9F" w:rsidRPr="00BF35FE" w:rsidRDefault="00327A9F" w:rsidP="004B4044">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 Право осуществления государственных внутренних и внешних заимствований Республики Татарстан от имени Республики Татарстан в соответствии с Бюджетным кодексом Российской Федерации и настоящим Кодексом принадлежит Кабинету</w:t>
      </w:r>
      <w:r w:rsidR="004B4044" w:rsidRPr="00BF35FE">
        <w:rPr>
          <w:rFonts w:ascii="Times New Roman" w:hAnsi="Times New Roman" w:cs="Times New Roman"/>
          <w:sz w:val="28"/>
          <w:szCs w:val="28"/>
        </w:rPr>
        <w:t xml:space="preserve"> Министров Республики Татарстан, </w:t>
      </w:r>
      <w:r w:rsidRPr="00BF35FE">
        <w:rPr>
          <w:rFonts w:ascii="Times New Roman" w:hAnsi="Times New Roman" w:cs="Times New Roman"/>
          <w:sz w:val="28"/>
          <w:szCs w:val="28"/>
        </w:rPr>
        <w:t>если законом Республики Татарстан о бюджете Республики Татарстан такое право не предоставлено Министерству финансов Республики Татарстан</w:t>
      </w:r>
      <w:r w:rsidR="004B4044"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9. Право осуществления муниципальных заимствований от имени муниципального образования в соответствии с Бюджетным кодексом Российской Федерации и уставом муниципального образования принадлежит местной администрации (исполнительно-распорядительному органу муниципального образования).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10. Размещение государственных ценных бумаг Республики Татарстан (муниципальных ценных бумаг) осуществляется Республикой Татарстан (муниципальным образованием) при соблюдении следующих условий: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отсутствие просроченной задолженности по долговым обязательствам Республики Татарстан (муниципального образования);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Республикой Татарстан (муниципальным образованием)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11.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к</w:t>
      </w:r>
      <w:r w:rsidRPr="00BF35FE">
        <w:rPr>
          <w:rFonts w:ascii="Times New Roman" w:hAnsi="Times New Roman" w:cs="Times New Roman"/>
          <w:sz w:val="28"/>
          <w:szCs w:val="28"/>
        </w:rPr>
        <w:t xml:space="preserve"> группе заемщиков со средним уровнем 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Республики Татарстан (муниципального образования), предусмотренных пунктом 5 статьи 107</w:t>
      </w:r>
      <w:r w:rsidRPr="00BF35FE">
        <w:rPr>
          <w:rFonts w:ascii="Times New Roman" w:hAnsi="Times New Roman" w:cs="Times New Roman"/>
          <w:sz w:val="28"/>
          <w:szCs w:val="28"/>
          <w:vertAlign w:val="superscript"/>
        </w:rPr>
        <w:t>1</w:t>
      </w:r>
      <w:r w:rsidR="00B723DD" w:rsidRPr="00BF35FE">
        <w:rPr>
          <w:rFonts w:ascii="Times New Roman" w:hAnsi="Times New Roman" w:cs="Times New Roman"/>
          <w:sz w:val="28"/>
          <w:szCs w:val="28"/>
          <w:vertAlign w:val="superscript"/>
        </w:rPr>
        <w:t xml:space="preserve"> </w:t>
      </w:r>
      <w:r w:rsidRPr="00BF35FE">
        <w:rPr>
          <w:rFonts w:ascii="Times New Roman" w:hAnsi="Times New Roman" w:cs="Times New Roman"/>
          <w:sz w:val="28"/>
          <w:szCs w:val="28"/>
        </w:rPr>
        <w:t>Бюджетного кодекса Российской Федерации, до уровней, позволяющих отнести Республику Татарстан (муниципальное образование) к группе заемщиков с низким уровнем долговой устойчивости.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12.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w:t>
      </w:r>
      <w:r w:rsidRPr="00BF35FE">
        <w:rPr>
          <w:rFonts w:ascii="Times New Roman" w:hAnsi="Times New Roman" w:cs="Times New Roman"/>
          <w:sz w:val="28"/>
          <w:szCs w:val="28"/>
        </w:rPr>
        <w:t>к группе заемщиков со средним уровнем долговой устойчивости, вправе осуществлять государственные (муниципальные) заимствования, предоставлять государственные (муниципальные) гарантии только в случае согласования с Министерством финансов Российской Федерации (Министерством финансов Республики Татарстан) программ государственных внутренних и внешних заимствований, государственных гарантий Республики Татарстан на очередной финансовый год и плановый период (программ муниципальных внутренних и внешних заимствований, муниципальных гарантий на очередной финансовый год и плановый период (очередной финансовый год), а также изменений в указанные программы.</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13. Основанием для отказа Министерством финансов Республики Татарстан в согласовании программ муниципальных внутренних и внешних заимствований, муниципальных гарантий муниципального образования, отнесенного в соответствии со статьей 107</w:t>
      </w:r>
      <w:r w:rsidRPr="00BF35FE">
        <w:rPr>
          <w:rFonts w:ascii="Times New Roman" w:hAnsi="Times New Roman" w:cs="Times New Roman"/>
          <w:sz w:val="28"/>
          <w:szCs w:val="28"/>
          <w:vertAlign w:val="superscript"/>
        </w:rPr>
        <w:t xml:space="preserve">1 </w:t>
      </w:r>
      <w:r w:rsidRPr="00BF35FE">
        <w:rPr>
          <w:rFonts w:ascii="Times New Roman" w:hAnsi="Times New Roman" w:cs="Times New Roman"/>
          <w:sz w:val="28"/>
          <w:szCs w:val="28"/>
        </w:rPr>
        <w:t xml:space="preserve">Бюджетного кодекса Российской Федерации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w:t>
      </w:r>
      <w:r w:rsidRPr="00BF35FE">
        <w:rPr>
          <w:rFonts w:ascii="Times New Roman" w:hAnsi="Times New Roman" w:cs="Times New Roman"/>
          <w:sz w:val="28"/>
          <w:szCs w:val="28"/>
        </w:rPr>
        <w:t xml:space="preserve">к группе заемщиков со средним уровнем долговой устойчивости, а также изменений в указанные программы является несоблюдение муниципальным образованием требований </w:t>
      </w:r>
      <w:r w:rsidR="002C283F" w:rsidRPr="00BF35FE">
        <w:rPr>
          <w:rFonts w:ascii="Times New Roman" w:hAnsi="Times New Roman" w:cs="Times New Roman"/>
          <w:sz w:val="28"/>
          <w:szCs w:val="28"/>
        </w:rPr>
        <w:t>пункта 19 статьи 103</w:t>
      </w:r>
      <w:r w:rsidRPr="00BF35FE">
        <w:rPr>
          <w:rFonts w:ascii="Times New Roman" w:hAnsi="Times New Roman" w:cs="Times New Roman"/>
          <w:sz w:val="28"/>
          <w:szCs w:val="28"/>
        </w:rPr>
        <w:t>, пунктов 2 и 4 статьи 106 и пункта 12 статьи 107</w:t>
      </w:r>
      <w:r w:rsidRPr="00BF35FE">
        <w:rPr>
          <w:rFonts w:ascii="Times New Roman" w:hAnsi="Times New Roman" w:cs="Times New Roman"/>
          <w:sz w:val="28"/>
          <w:szCs w:val="28"/>
          <w:vertAlign w:val="superscript"/>
        </w:rPr>
        <w:t xml:space="preserve">1 </w:t>
      </w:r>
      <w:r w:rsidRPr="00BF35FE">
        <w:rPr>
          <w:rFonts w:ascii="Times New Roman" w:hAnsi="Times New Roman" w:cs="Times New Roman"/>
          <w:sz w:val="28"/>
          <w:szCs w:val="28"/>
        </w:rPr>
        <w:t xml:space="preserve">Бюджетного кодекса </w:t>
      </w:r>
      <w:r w:rsidRPr="00BF35FE">
        <w:rPr>
          <w:rFonts w:ascii="Times New Roman" w:hAnsi="Times New Roman" w:cs="Times New Roman"/>
          <w:sz w:val="28"/>
          <w:szCs w:val="28"/>
        </w:rPr>
        <w:lastRenderedPageBreak/>
        <w:t>Российской Федерации</w:t>
      </w:r>
      <w:r w:rsidR="002C283F" w:rsidRPr="00BF35FE">
        <w:rPr>
          <w:rFonts w:ascii="Times New Roman" w:hAnsi="Times New Roman" w:cs="Times New Roman"/>
          <w:sz w:val="28"/>
          <w:szCs w:val="28"/>
        </w:rPr>
        <w:t>, пункта 11 настоящей статьи, пункт</w:t>
      </w:r>
      <w:r w:rsidR="008B6929" w:rsidRPr="00BF35FE">
        <w:rPr>
          <w:rFonts w:ascii="Times New Roman" w:hAnsi="Times New Roman" w:cs="Times New Roman"/>
          <w:sz w:val="28"/>
          <w:szCs w:val="28"/>
        </w:rPr>
        <w:t>ов</w:t>
      </w:r>
      <w:r w:rsidR="002C283F" w:rsidRPr="00BF35FE">
        <w:rPr>
          <w:rFonts w:ascii="Times New Roman" w:hAnsi="Times New Roman" w:cs="Times New Roman"/>
          <w:sz w:val="28"/>
          <w:szCs w:val="28"/>
        </w:rPr>
        <w:t xml:space="preserve"> 2 и 4 статьи 29</w:t>
      </w:r>
      <w:r w:rsidR="002C283F" w:rsidRPr="00BF35FE">
        <w:rPr>
          <w:rFonts w:ascii="Times New Roman" w:hAnsi="Times New Roman" w:cs="Times New Roman"/>
          <w:sz w:val="28"/>
          <w:szCs w:val="28"/>
          <w:vertAlign w:val="superscript"/>
        </w:rPr>
        <w:t>3</w:t>
      </w:r>
      <w:r w:rsidR="002C283F" w:rsidRPr="00BF35FE">
        <w:rPr>
          <w:rFonts w:ascii="Times New Roman" w:hAnsi="Times New Roman" w:cs="Times New Roman"/>
          <w:sz w:val="28"/>
          <w:szCs w:val="28"/>
        </w:rPr>
        <w:t xml:space="preserve"> и пункта 9 статьи 31</w:t>
      </w:r>
      <w:r w:rsidR="002C283F" w:rsidRPr="00BF35FE">
        <w:rPr>
          <w:rFonts w:ascii="Times New Roman" w:hAnsi="Times New Roman" w:cs="Times New Roman"/>
          <w:sz w:val="28"/>
          <w:szCs w:val="28"/>
          <w:vertAlign w:val="superscript"/>
        </w:rPr>
        <w:t xml:space="preserve">1 </w:t>
      </w:r>
      <w:r w:rsidR="002C283F" w:rsidRPr="00BF35FE">
        <w:rPr>
          <w:rFonts w:ascii="Times New Roman" w:hAnsi="Times New Roman" w:cs="Times New Roman"/>
          <w:sz w:val="28"/>
          <w:szCs w:val="28"/>
        </w:rPr>
        <w:t>настоящего Кодекса</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14.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w:t>
      </w:r>
      <w:r w:rsidRPr="00BF35FE">
        <w:rPr>
          <w:rFonts w:ascii="Times New Roman" w:hAnsi="Times New Roman" w:cs="Times New Roman"/>
          <w:sz w:val="28"/>
          <w:szCs w:val="28"/>
        </w:rPr>
        <w:t>к группе заемщиков с низким уровнем долговой устойчивости, не вправе осуществлять государственные (муниципальные) заимствования, предоставлять государственные (муниципальные) гарантии в объемах, приводящих к увеличению значений показателей долговой устойчивости Республики Татарстан (муниципального образования), предусмотренных пунктом 5 статьи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15.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w:t>
      </w:r>
      <w:r w:rsidRPr="00BF35FE">
        <w:rPr>
          <w:rFonts w:ascii="Times New Roman" w:hAnsi="Times New Roman" w:cs="Times New Roman"/>
          <w:sz w:val="28"/>
          <w:szCs w:val="28"/>
        </w:rPr>
        <w:t>к группе заемщиков с низким уровнем долговой устойчивости, вправе осуществлять государственные (муниципальные) внутренние заимствования в форме кредитов от кредитных организаций и путем размещения ценных бумаг Республики Татарстан (муниципального образования) только в целях рефинансирования долговых обязательств Республики Татарстан (муниципального образования), а также в форме целевых бюджетных кредитов из других бюджетов бюджетной системы Российской Федерации, предоставленных в рамках плана восстановления платежеспособности Республики Татарстан (муниципального образования), предусмотренного пунктом 9 статьи 107</w:t>
      </w:r>
      <w:r w:rsidRPr="00BF35FE">
        <w:rPr>
          <w:rFonts w:ascii="Times New Roman" w:hAnsi="Times New Roman" w:cs="Times New Roman"/>
          <w:sz w:val="28"/>
          <w:szCs w:val="28"/>
          <w:vertAlign w:val="superscript"/>
        </w:rPr>
        <w:t xml:space="preserve">1 </w:t>
      </w:r>
      <w:r w:rsidRPr="00BF35FE">
        <w:rPr>
          <w:rFonts w:ascii="Times New Roman" w:hAnsi="Times New Roman" w:cs="Times New Roman"/>
          <w:sz w:val="28"/>
          <w:szCs w:val="28"/>
        </w:rPr>
        <w:t>Бюджетного кодекса Российской Федерации</w:t>
      </w:r>
      <w:r w:rsidR="002C283F" w:rsidRPr="00BF35FE">
        <w:rPr>
          <w:rFonts w:ascii="Times New Roman" w:hAnsi="Times New Roman" w:cs="Times New Roman"/>
          <w:sz w:val="28"/>
          <w:szCs w:val="28"/>
        </w:rPr>
        <w:t xml:space="preserve"> и пункта 7 статьи 31</w:t>
      </w:r>
      <w:r w:rsidR="002C283F" w:rsidRPr="00BF35FE">
        <w:rPr>
          <w:rFonts w:ascii="Times New Roman" w:hAnsi="Times New Roman" w:cs="Times New Roman"/>
          <w:sz w:val="28"/>
          <w:szCs w:val="28"/>
          <w:vertAlign w:val="superscript"/>
        </w:rPr>
        <w:t xml:space="preserve">1 </w:t>
      </w:r>
      <w:r w:rsidR="002C283F" w:rsidRPr="00BF35FE">
        <w:rPr>
          <w:rFonts w:ascii="Times New Roman" w:hAnsi="Times New Roman" w:cs="Times New Roman"/>
          <w:sz w:val="28"/>
          <w:szCs w:val="28"/>
        </w:rPr>
        <w:t>настоящего Кодекса</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16.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w:t>
      </w:r>
      <w:r w:rsidRPr="00BF35FE">
        <w:rPr>
          <w:rFonts w:ascii="Times New Roman" w:hAnsi="Times New Roman" w:cs="Times New Roman"/>
          <w:b/>
          <w:i/>
          <w:sz w:val="28"/>
          <w:szCs w:val="28"/>
        </w:rPr>
        <w:t xml:space="preserve">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w:t>
      </w:r>
      <w:r w:rsidRPr="00BF35FE">
        <w:rPr>
          <w:rFonts w:ascii="Times New Roman" w:hAnsi="Times New Roman" w:cs="Times New Roman"/>
          <w:sz w:val="28"/>
          <w:szCs w:val="28"/>
        </w:rPr>
        <w:t>к группе заемщиков с низким уровнем долговой устойчивости, не вправе осуществлять государственные (муниципальные) внешние заимствования и предоставлять государственные (муниципальные) гарантии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17. Республика Татарстан (муниципальное образование), в случае отнесения Республики Татарстан (муниципального образования) в соответствии со статьей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w:t>
      </w:r>
      <w:r w:rsidRPr="00BF35FE">
        <w:rPr>
          <w:rFonts w:ascii="Times New Roman" w:hAnsi="Times New Roman" w:cs="Times New Roman"/>
          <w:sz w:val="28"/>
          <w:szCs w:val="28"/>
        </w:rPr>
        <w:t xml:space="preserve">к группе заемщиков с низким уровнем долговой устойчивости, вправе осуществлять государственные (муниципальные) внутренние заимствования, предоставлять государственные (муниципальные) гарантии в валюте Российской Федерации только в случае согласования с Министерством финансов Российской Федерации (Министерством финансов Республики Татарстан) программ государственных внутренних заимствований, государственных гарантий Республики Татарстан в валюте Российской Федерации на очередной финансовый год и плановый период (программ </w:t>
      </w:r>
      <w:r w:rsidRPr="00BF35FE">
        <w:rPr>
          <w:rFonts w:ascii="Times New Roman" w:hAnsi="Times New Roman" w:cs="Times New Roman"/>
          <w:sz w:val="28"/>
          <w:szCs w:val="28"/>
        </w:rPr>
        <w:lastRenderedPageBreak/>
        <w:t>муниципальных внутренних заимствований, муниципальных гарантий в валюте Российской Федерации на очередной финансовый год и плановый период (очередной финансовый год), а также изменений в указанные программы.</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18. Основанием для отказа Министерством финансов Республики Татарстан в согласовании программ муниципальных внутренних заимствований, муниципальных гарантий в валюте Российской Федерации муниципального образования, отнесенного в соответствии со статьей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w:t>
      </w:r>
      <w:r w:rsidR="003B1EC6" w:rsidRPr="00BF35FE">
        <w:rPr>
          <w:rFonts w:ascii="Times New Roman" w:hAnsi="Times New Roman" w:cs="Times New Roman"/>
          <w:sz w:val="28"/>
          <w:szCs w:val="28"/>
        </w:rPr>
        <w:t xml:space="preserve">Бюджетного кодекса Российской Федерации </w:t>
      </w:r>
      <w:r w:rsidR="002C283F" w:rsidRPr="00BF35FE">
        <w:rPr>
          <w:rFonts w:ascii="Times New Roman" w:hAnsi="Times New Roman" w:cs="Times New Roman"/>
          <w:sz w:val="28"/>
          <w:szCs w:val="28"/>
        </w:rPr>
        <w:t>и статьей 31</w:t>
      </w:r>
      <w:r w:rsidR="002C283F" w:rsidRPr="00BF35FE">
        <w:rPr>
          <w:rFonts w:ascii="Times New Roman" w:hAnsi="Times New Roman" w:cs="Times New Roman"/>
          <w:sz w:val="28"/>
          <w:szCs w:val="28"/>
          <w:vertAlign w:val="superscript"/>
        </w:rPr>
        <w:t>1</w:t>
      </w:r>
      <w:r w:rsidR="002C283F" w:rsidRPr="00BF35FE">
        <w:rPr>
          <w:rFonts w:ascii="Times New Roman" w:hAnsi="Times New Roman" w:cs="Times New Roman"/>
          <w:sz w:val="28"/>
          <w:szCs w:val="28"/>
        </w:rPr>
        <w:t xml:space="preserve"> настоящего Кодекса </w:t>
      </w:r>
      <w:r w:rsidRPr="00BF35FE">
        <w:rPr>
          <w:rFonts w:ascii="Times New Roman" w:hAnsi="Times New Roman" w:cs="Times New Roman"/>
          <w:sz w:val="28"/>
          <w:szCs w:val="28"/>
        </w:rPr>
        <w:t>к группе заемщиков с низким уровнем долговой устойчивости, а также изменений в указанные программы является несоблюдение муниципальным образованием требований</w:t>
      </w:r>
      <w:r w:rsidR="002C283F" w:rsidRPr="00BF35FE">
        <w:rPr>
          <w:rFonts w:ascii="Times New Roman" w:hAnsi="Times New Roman" w:cs="Times New Roman"/>
          <w:sz w:val="28"/>
          <w:szCs w:val="28"/>
        </w:rPr>
        <w:t xml:space="preserve"> пунктов 23 ‒ 25 статьи 103</w:t>
      </w:r>
      <w:r w:rsidRPr="00BF35FE">
        <w:rPr>
          <w:rFonts w:ascii="Times New Roman" w:hAnsi="Times New Roman" w:cs="Times New Roman"/>
          <w:sz w:val="28"/>
          <w:szCs w:val="28"/>
        </w:rPr>
        <w:t xml:space="preserve">, пунктов 2 </w:t>
      </w:r>
      <w:r w:rsidR="002C283F" w:rsidRPr="00BF35FE">
        <w:rPr>
          <w:rFonts w:ascii="Times New Roman" w:hAnsi="Times New Roman" w:cs="Times New Roman"/>
          <w:sz w:val="28"/>
          <w:szCs w:val="28"/>
        </w:rPr>
        <w:t>‒</w:t>
      </w:r>
      <w:r w:rsidRPr="00BF35FE">
        <w:rPr>
          <w:rFonts w:ascii="Times New Roman" w:hAnsi="Times New Roman" w:cs="Times New Roman"/>
          <w:sz w:val="28"/>
          <w:szCs w:val="28"/>
        </w:rPr>
        <w:t xml:space="preserve"> 4 статьи 106 и пунктов 11, 12 статьи 107</w:t>
      </w:r>
      <w:r w:rsidRPr="00BF35FE">
        <w:rPr>
          <w:rFonts w:ascii="Times New Roman" w:hAnsi="Times New Roman" w:cs="Times New Roman"/>
          <w:sz w:val="28"/>
          <w:szCs w:val="28"/>
          <w:vertAlign w:val="superscript"/>
        </w:rPr>
        <w:t xml:space="preserve">1 </w:t>
      </w:r>
      <w:r w:rsidRPr="00BF35FE">
        <w:rPr>
          <w:rFonts w:ascii="Times New Roman" w:hAnsi="Times New Roman" w:cs="Times New Roman"/>
          <w:sz w:val="28"/>
          <w:szCs w:val="28"/>
        </w:rPr>
        <w:t>Бюджетного кодек</w:t>
      </w:r>
      <w:r w:rsidR="002C283F" w:rsidRPr="00BF35FE">
        <w:rPr>
          <w:rFonts w:ascii="Times New Roman" w:hAnsi="Times New Roman" w:cs="Times New Roman"/>
          <w:sz w:val="28"/>
          <w:szCs w:val="28"/>
        </w:rPr>
        <w:t xml:space="preserve">са Российской Федерации, пунктов 14 ‒ 16 настоящей статьи, </w:t>
      </w:r>
      <w:r w:rsidR="0012774E" w:rsidRPr="00BF35FE">
        <w:rPr>
          <w:rFonts w:ascii="Times New Roman" w:hAnsi="Times New Roman" w:cs="Times New Roman"/>
          <w:sz w:val="28"/>
          <w:szCs w:val="28"/>
        </w:rPr>
        <w:t>пунктов 2 ‒ 4 статьи 29</w:t>
      </w:r>
      <w:r w:rsidR="0012774E" w:rsidRPr="00BF35FE">
        <w:rPr>
          <w:rFonts w:ascii="Times New Roman" w:hAnsi="Times New Roman" w:cs="Times New Roman"/>
          <w:sz w:val="28"/>
          <w:szCs w:val="28"/>
          <w:vertAlign w:val="superscript"/>
        </w:rPr>
        <w:t>3</w:t>
      </w:r>
      <w:r w:rsidR="0012774E" w:rsidRPr="00BF35FE">
        <w:rPr>
          <w:rFonts w:ascii="Times New Roman" w:hAnsi="Times New Roman" w:cs="Times New Roman"/>
          <w:sz w:val="28"/>
          <w:szCs w:val="28"/>
        </w:rPr>
        <w:t>, пункта 9 статьи 31</w:t>
      </w:r>
      <w:r w:rsidR="0012774E" w:rsidRPr="00BF35FE">
        <w:rPr>
          <w:rFonts w:ascii="Times New Roman" w:hAnsi="Times New Roman" w:cs="Times New Roman"/>
          <w:sz w:val="28"/>
          <w:szCs w:val="28"/>
          <w:vertAlign w:val="superscript"/>
        </w:rPr>
        <w:t>1</w:t>
      </w:r>
      <w:r w:rsidR="0012774E" w:rsidRPr="00BF35FE">
        <w:rPr>
          <w:rFonts w:ascii="Times New Roman" w:hAnsi="Times New Roman" w:cs="Times New Roman"/>
          <w:sz w:val="28"/>
          <w:szCs w:val="28"/>
        </w:rPr>
        <w:t xml:space="preserve"> настоящего Кодекса.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19. Проведение реструктуризации обязательств муниципального образования по целевым бюджетным кредитам из других бюджетов бюджетной системы Российской Федерации, предоставленным в рамках плана восстановления платежеспособности муниципального образования, предусмотренного пунктом 9 статьи 107</w:t>
      </w:r>
      <w:r w:rsidRPr="00BF35FE">
        <w:rPr>
          <w:rFonts w:ascii="Times New Roman" w:hAnsi="Times New Roman" w:cs="Times New Roman"/>
          <w:sz w:val="28"/>
          <w:szCs w:val="28"/>
          <w:vertAlign w:val="superscript"/>
        </w:rPr>
        <w:t>1</w:t>
      </w:r>
      <w:r w:rsidR="003B1EC6" w:rsidRPr="00BF35FE">
        <w:rPr>
          <w:rFonts w:ascii="Times New Roman" w:hAnsi="Times New Roman" w:cs="Times New Roman"/>
          <w:sz w:val="28"/>
          <w:szCs w:val="28"/>
          <w:vertAlign w:val="superscript"/>
        </w:rPr>
        <w:t xml:space="preserve"> </w:t>
      </w:r>
      <w:r w:rsidRPr="00BF35FE">
        <w:rPr>
          <w:rFonts w:ascii="Times New Roman" w:hAnsi="Times New Roman" w:cs="Times New Roman"/>
          <w:sz w:val="28"/>
          <w:szCs w:val="28"/>
        </w:rPr>
        <w:t>Бюджетного кодекса Российской Федерации</w:t>
      </w:r>
      <w:r w:rsidR="0012774E" w:rsidRPr="00BF35FE">
        <w:rPr>
          <w:rFonts w:ascii="Times New Roman" w:hAnsi="Times New Roman" w:cs="Times New Roman"/>
          <w:sz w:val="28"/>
          <w:szCs w:val="28"/>
        </w:rPr>
        <w:t xml:space="preserve"> и пунктом 7 статьи 31</w:t>
      </w:r>
      <w:r w:rsidR="0012774E" w:rsidRPr="00BF35FE">
        <w:rPr>
          <w:rFonts w:ascii="Times New Roman" w:hAnsi="Times New Roman" w:cs="Times New Roman"/>
          <w:sz w:val="28"/>
          <w:szCs w:val="28"/>
          <w:vertAlign w:val="superscript"/>
        </w:rPr>
        <w:t xml:space="preserve">1 </w:t>
      </w:r>
      <w:r w:rsidR="0012774E" w:rsidRPr="00BF35FE">
        <w:rPr>
          <w:rFonts w:ascii="Times New Roman" w:hAnsi="Times New Roman" w:cs="Times New Roman"/>
          <w:sz w:val="28"/>
          <w:szCs w:val="28"/>
        </w:rPr>
        <w:t>настоящего Кодекса</w:t>
      </w:r>
      <w:r w:rsidRPr="00BF35FE">
        <w:rPr>
          <w:rFonts w:ascii="Times New Roman" w:hAnsi="Times New Roman" w:cs="Times New Roman"/>
          <w:sz w:val="28"/>
          <w:szCs w:val="28"/>
        </w:rPr>
        <w:t>, не допускается.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Статья 29</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Особенности осуществления заимствований и предоставления гарантий Республикой Татарстан, муниципальными образованиями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Государственные внешние заимствования осуществляются Республикой Татарстан в соответствии с Бюджетным кодексом Российской Федерации и настоящим Кодексом при </w:t>
      </w:r>
      <w:r w:rsidR="0012774E" w:rsidRPr="00BF35FE">
        <w:rPr>
          <w:rFonts w:ascii="Times New Roman" w:hAnsi="Times New Roman" w:cs="Times New Roman"/>
          <w:sz w:val="28"/>
          <w:szCs w:val="28"/>
        </w:rPr>
        <w:t>соблюдении положений пунктов 2 ‒</w:t>
      </w:r>
      <w:r w:rsidRPr="00BF35FE">
        <w:rPr>
          <w:rFonts w:ascii="Times New Roman" w:hAnsi="Times New Roman" w:cs="Times New Roman"/>
          <w:sz w:val="28"/>
          <w:szCs w:val="28"/>
        </w:rPr>
        <w:t xml:space="preserve"> 4 настоящей статьи.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Размещение государственных ценных бумаг Республики Татарстан, номинальная стоимость которых указана в иностранной валюте, осуществляется при соблюдении приоритета размещения государственных ценных бумаг Российской Федерации, номинальная стоимость которых указана в иностранной валюте. Сроки проведения операций по размещению государственных ценных бумаг Республики Татарстан, номинальная стоимость которых указана в иностранной валюте, подлежат согласованию с Министерством финансов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3. Республика Татарстан </w:t>
      </w:r>
      <w:r w:rsidR="00A25451" w:rsidRPr="00BF35FE">
        <w:rPr>
          <w:rFonts w:ascii="Times New Roman" w:hAnsi="Times New Roman" w:cs="Times New Roman"/>
          <w:sz w:val="28"/>
          <w:szCs w:val="28"/>
        </w:rPr>
        <w:t xml:space="preserve">в случае, если </w:t>
      </w:r>
      <w:r w:rsidRPr="00BF35FE">
        <w:rPr>
          <w:rFonts w:ascii="Times New Roman" w:hAnsi="Times New Roman" w:cs="Times New Roman"/>
          <w:sz w:val="28"/>
          <w:szCs w:val="28"/>
        </w:rPr>
        <w:t xml:space="preserve">в очередном финансовом году </w:t>
      </w:r>
      <w:r w:rsidR="00A25451" w:rsidRPr="00BF35FE">
        <w:rPr>
          <w:rFonts w:ascii="Times New Roman" w:hAnsi="Times New Roman" w:cs="Times New Roman"/>
          <w:sz w:val="28"/>
          <w:szCs w:val="28"/>
        </w:rPr>
        <w:t xml:space="preserve">не является </w:t>
      </w:r>
      <w:r w:rsidRPr="00BF35FE">
        <w:rPr>
          <w:rFonts w:ascii="Times New Roman" w:hAnsi="Times New Roman" w:cs="Times New Roman"/>
          <w:sz w:val="28"/>
          <w:szCs w:val="28"/>
        </w:rPr>
        <w:t xml:space="preserve">получателем дотаций на выравнивание бюджетной обеспеченности субъектов Российской Федерации, начиная с очередного финансового года </w:t>
      </w:r>
      <w:r w:rsidR="00A25451" w:rsidRPr="00BF35FE">
        <w:rPr>
          <w:rFonts w:ascii="Times New Roman" w:hAnsi="Times New Roman" w:cs="Times New Roman"/>
          <w:sz w:val="28"/>
          <w:szCs w:val="28"/>
        </w:rPr>
        <w:t xml:space="preserve">вправе </w:t>
      </w:r>
      <w:r w:rsidRPr="00BF35FE">
        <w:rPr>
          <w:rFonts w:ascii="Times New Roman" w:hAnsi="Times New Roman" w:cs="Times New Roman"/>
          <w:sz w:val="28"/>
          <w:szCs w:val="28"/>
        </w:rPr>
        <w:t xml:space="preserve">осуществлять государственные внешние заимствования в целях финансирования дефицита бюджета Республики Татарстан, а также для погашения долговых обязательств Республики Татарстан, выраженных в иностранной валюте, </w:t>
      </w:r>
      <w:r w:rsidR="00456826" w:rsidRPr="00BF35FE">
        <w:rPr>
          <w:rFonts w:ascii="Times New Roman" w:hAnsi="Times New Roman" w:cs="Times New Roman"/>
          <w:sz w:val="28"/>
          <w:szCs w:val="28"/>
        </w:rPr>
        <w:t xml:space="preserve">при </w:t>
      </w:r>
      <w:r w:rsidRPr="00BF35FE">
        <w:rPr>
          <w:rFonts w:ascii="Times New Roman" w:hAnsi="Times New Roman" w:cs="Times New Roman"/>
          <w:sz w:val="28"/>
          <w:szCs w:val="28"/>
        </w:rPr>
        <w:t>соблюдении следующих условий: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 отсутствует просроченная задолженность по долговым обязательствам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Республикой Татарстан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Республика Татарстан</w:t>
      </w:r>
      <w:r w:rsidR="00A25451" w:rsidRPr="00BF35FE">
        <w:rPr>
          <w:rFonts w:ascii="Times New Roman" w:hAnsi="Times New Roman" w:cs="Times New Roman"/>
          <w:sz w:val="28"/>
          <w:szCs w:val="28"/>
        </w:rPr>
        <w:t xml:space="preserve"> в случае, если в очередном финансовом году</w:t>
      </w:r>
      <w:r w:rsidR="008E2E2C" w:rsidRPr="00BF35FE">
        <w:rPr>
          <w:rFonts w:ascii="Times New Roman" w:hAnsi="Times New Roman" w:cs="Times New Roman"/>
          <w:sz w:val="28"/>
          <w:szCs w:val="28"/>
        </w:rPr>
        <w:t xml:space="preserve"> </w:t>
      </w:r>
      <w:r w:rsidR="00A25451" w:rsidRPr="00BF35FE">
        <w:rPr>
          <w:rFonts w:ascii="Times New Roman" w:hAnsi="Times New Roman" w:cs="Times New Roman"/>
          <w:sz w:val="28"/>
          <w:szCs w:val="28"/>
        </w:rPr>
        <w:t xml:space="preserve">является </w:t>
      </w:r>
      <w:r w:rsidRPr="00BF35FE">
        <w:rPr>
          <w:rFonts w:ascii="Times New Roman" w:hAnsi="Times New Roman" w:cs="Times New Roman"/>
          <w:sz w:val="28"/>
          <w:szCs w:val="28"/>
        </w:rPr>
        <w:t>получателем дотаций на выравнивание бюджетной обеспеченности субъектов Российской Федерации, начиная с очередного финансового года вправе осуществлять государственные внешние заимствования для погашения долговых обязательств Республики Татарстан, выраженных в иностранной валюте, при соблюдении следующих условий: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отсутствует просроченная задолженность по долговым обязательствам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Республикой Татарстан получен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в текущем финансовом году объем государственных внешних заимствований Республики Татарстан не превышает объема обязательств по погашению в текущем финансовом году имеющегося на начало года государственного внешнего долга Республики Татарстан без учета обязательств по гарантиям, выраженным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Республика Татарстан и муниципальные образования вправе осуществлять заимствования у Российской Федерации в иностранной валюте, предоставлять Российской Федерации гарантии в иностранной валюте по обязательствам третьих лиц только в рамках использования Российской Федерацией средств привлеченных целевых иностранных кредитов с учетом положений пункта 25 статьи 103 Бюджетного кодекса Российской Федерации и пункта 16 статьи 29 настоящего Кодекса.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Положения подпункта 2 пункта 3 и подпунктов 2 и 3 пункта 4 настоящей статьи не учитываются в случае осуществления Республикой Татарстан заимствований у Российской Федерации в рамках использования Российской Федерацией средств привлеченных целевых иностранных кредитов, а также предоставления Российской Федерации в рамках использования указанных кредитов гарантий в иностранной валюте по обязательствам третьих лиц.»;</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00BD0368" w:rsidRPr="00BF35FE">
        <w:rPr>
          <w:rFonts w:ascii="Times New Roman" w:hAnsi="Times New Roman" w:cs="Times New Roman"/>
          <w:sz w:val="28"/>
          <w:szCs w:val="28"/>
        </w:rPr>
        <w:t>3</w:t>
      </w:r>
      <w:r w:rsidRPr="00BF35FE">
        <w:rPr>
          <w:rFonts w:ascii="Times New Roman" w:hAnsi="Times New Roman" w:cs="Times New Roman"/>
          <w:sz w:val="28"/>
          <w:szCs w:val="28"/>
        </w:rPr>
        <w:t>) статью 29</w:t>
      </w:r>
      <w:r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 xml:space="preserve"> признать утратившей силу;</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00BD0368" w:rsidRPr="00BF35FE">
        <w:rPr>
          <w:rFonts w:ascii="Times New Roman" w:hAnsi="Times New Roman" w:cs="Times New Roman"/>
          <w:sz w:val="28"/>
          <w:szCs w:val="28"/>
        </w:rPr>
        <w:t>4</w:t>
      </w:r>
      <w:r w:rsidRPr="00BF35FE">
        <w:rPr>
          <w:rFonts w:ascii="Times New Roman" w:hAnsi="Times New Roman" w:cs="Times New Roman"/>
          <w:sz w:val="28"/>
          <w:szCs w:val="28"/>
        </w:rPr>
        <w:t>) статью 29</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«Статья 29</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Предельный объем заимствований Республики Татарстан (муниципальных заимствований)</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 Под предельным объемом заимствований Республики Татарстан (муниципальных заимствований) на соответствующий финансовый год понимается совокупный объем привлечения средств в бюджет Республики Татарстан (местный бюджет) по программам государственных внутренних и внешних заимствований Республики Татарстан (программам муниципальных внутренних и внешних заимствований) на соответствующий финансовый год.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 Объемы привлечения средств в бюджет Республики Татарстан (местный бюджет) устанавливаются программами государственных внутренних и внешних заимствований Республики Татарстан на очередной финансовый год и плановый период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w:t>
      </w:r>
      <w:r w:rsidR="00501A58" w:rsidRPr="00BF35FE">
        <w:rPr>
          <w:rFonts w:ascii="Times New Roman" w:hAnsi="Times New Roman" w:cs="Times New Roman"/>
          <w:sz w:val="28"/>
          <w:szCs w:val="28"/>
        </w:rPr>
        <w:t xml:space="preserve">бюджета </w:t>
      </w:r>
      <w:r w:rsidRPr="00BF35FE">
        <w:rPr>
          <w:rFonts w:ascii="Times New Roman" w:hAnsi="Times New Roman" w:cs="Times New Roman"/>
          <w:sz w:val="28"/>
          <w:szCs w:val="28"/>
        </w:rPr>
        <w:t>Республики Татарстан (местного бюджета), и объемов погашения долговых обязательств Республики Татарстан (муниципального образования), утвержденных на соответствующий финансовый год законом Республики Татарстан о бюджете Республики Татарстан (решением о местном бюджете), с учетом положений статей 103 и 104 Бюджетного кодекса Российской Федерации и статей 29 и 29</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настоящего Кодекса.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В случае, если общая сумма заимствований Республики Татарстан в отчетном финансовом году превысила общую сумму средств, направленных на финансирование дефицита бюджета Республики Татарстан, и объемов погашения долговых обязательств Республики Татарстан по итогам отчетного финансового года, образовавшиеся на 1 января текущего года остатки средств бюджета Республики Татарстан в сумме указанного превышения должны быть направлены на цели, предусмотренные пунктом 3 статьи 95</w:t>
      </w:r>
      <w:r w:rsidR="00456826" w:rsidRPr="00BF35FE">
        <w:rPr>
          <w:rFonts w:ascii="Times New Roman" w:hAnsi="Times New Roman" w:cs="Times New Roman"/>
          <w:sz w:val="28"/>
          <w:szCs w:val="28"/>
        </w:rPr>
        <w:t xml:space="preserve"> </w:t>
      </w:r>
      <w:r w:rsidRPr="00BF35FE">
        <w:rPr>
          <w:rFonts w:ascii="Times New Roman" w:hAnsi="Times New Roman" w:cs="Times New Roman"/>
          <w:sz w:val="28"/>
          <w:szCs w:val="28"/>
        </w:rPr>
        <w:t>Бюджетного кодекса Российской Федерации</w:t>
      </w:r>
      <w:r w:rsidR="00456826" w:rsidRPr="00BF35FE">
        <w:rPr>
          <w:rFonts w:ascii="Times New Roman" w:hAnsi="Times New Roman" w:cs="Times New Roman"/>
          <w:sz w:val="28"/>
          <w:szCs w:val="28"/>
        </w:rPr>
        <w:t xml:space="preserve"> </w:t>
      </w:r>
      <w:r w:rsidRPr="00BF35FE">
        <w:rPr>
          <w:rFonts w:ascii="Times New Roman" w:hAnsi="Times New Roman" w:cs="Times New Roman"/>
          <w:sz w:val="28"/>
          <w:szCs w:val="28"/>
        </w:rPr>
        <w:t>и пунктом 3 статьи 25 настоящего Кодекса, с сокращением предельного объема заимствований на текущий финансовый год.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В случае, если общая сумма заимствований муниципального образования в отчетном финансовом году превысила общую сумму средств, направленных на финансирование дефицита местного бюджета, и объемов погашения долговых обязательств муниципального образования по итогам отчетного финансового года, образовавшиеся на 1 января текущего года остатки средств местного бюджета в сумме указанного превышения должны быть направлены на цели, предусмотренные статьей 96 Бюджетного кодекса Российской Федерации и пунктом 5 статьи 25</w:t>
      </w:r>
      <w:r w:rsidR="00456826" w:rsidRPr="00BF35FE">
        <w:rPr>
          <w:rFonts w:ascii="Times New Roman" w:hAnsi="Times New Roman" w:cs="Times New Roman"/>
          <w:sz w:val="28"/>
          <w:szCs w:val="28"/>
        </w:rPr>
        <w:t xml:space="preserve"> </w:t>
      </w:r>
      <w:r w:rsidRPr="00BF35FE">
        <w:rPr>
          <w:rFonts w:ascii="Times New Roman" w:hAnsi="Times New Roman" w:cs="Times New Roman"/>
          <w:sz w:val="28"/>
          <w:szCs w:val="28"/>
        </w:rPr>
        <w:t>настоящего Кодекса, с сокращением предельного объема заимствований на текущий финансовый год.»;</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501A58" w:rsidRPr="00BF35FE" w:rsidRDefault="00327A9F" w:rsidP="00501A58">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00BD0368" w:rsidRPr="00BF35FE">
        <w:rPr>
          <w:rFonts w:ascii="Times New Roman" w:hAnsi="Times New Roman" w:cs="Times New Roman"/>
          <w:sz w:val="28"/>
          <w:szCs w:val="28"/>
        </w:rPr>
        <w:t>5</w:t>
      </w:r>
      <w:r w:rsidRPr="00BF35FE">
        <w:rPr>
          <w:rFonts w:ascii="Times New Roman" w:hAnsi="Times New Roman" w:cs="Times New Roman"/>
          <w:sz w:val="28"/>
          <w:szCs w:val="28"/>
        </w:rPr>
        <w:t xml:space="preserve">) </w:t>
      </w:r>
      <w:r w:rsidR="00501A58" w:rsidRPr="00BF35FE">
        <w:rPr>
          <w:rFonts w:ascii="Times New Roman" w:hAnsi="Times New Roman" w:cs="Times New Roman"/>
          <w:sz w:val="28"/>
          <w:szCs w:val="28"/>
        </w:rPr>
        <w:t xml:space="preserve">в статье </w:t>
      </w:r>
      <w:r w:rsidRPr="00BF35FE">
        <w:rPr>
          <w:rFonts w:ascii="Times New Roman" w:hAnsi="Times New Roman" w:cs="Times New Roman"/>
          <w:sz w:val="28"/>
          <w:szCs w:val="28"/>
        </w:rPr>
        <w:t>30</w:t>
      </w:r>
      <w:r w:rsidR="00501A58" w:rsidRPr="00BF35FE">
        <w:rPr>
          <w:rFonts w:ascii="Times New Roman" w:hAnsi="Times New Roman" w:cs="Times New Roman"/>
          <w:sz w:val="28"/>
          <w:szCs w:val="28"/>
        </w:rPr>
        <w:t>:</w:t>
      </w:r>
    </w:p>
    <w:p w:rsidR="00501A58" w:rsidRPr="00BF35FE" w:rsidRDefault="00501A58" w:rsidP="00501A58">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60" w:history="1">
        <w:r w:rsidRPr="00BF35FE">
          <w:rPr>
            <w:rFonts w:ascii="Times New Roman" w:hAnsi="Times New Roman" w:cs="Times New Roman"/>
            <w:sz w:val="28"/>
            <w:szCs w:val="28"/>
          </w:rPr>
          <w:t>наименование</w:t>
        </w:r>
      </w:hyperlink>
      <w:r w:rsidRPr="00BF35FE">
        <w:rPr>
          <w:rFonts w:ascii="Times New Roman" w:hAnsi="Times New Roman" w:cs="Times New Roman"/>
          <w:sz w:val="28"/>
          <w:szCs w:val="28"/>
        </w:rPr>
        <w:t xml:space="preserve"> после слова «Реструктуризация» дополнить словами «государственного (муниципального)»;</w:t>
      </w:r>
    </w:p>
    <w:p w:rsidR="00501A58" w:rsidRPr="00BF35FE" w:rsidRDefault="00501A58" w:rsidP="00501A58">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61" w:history="1">
        <w:r w:rsidRPr="00BF35FE">
          <w:rPr>
            <w:rFonts w:ascii="Times New Roman" w:hAnsi="Times New Roman" w:cs="Times New Roman"/>
            <w:sz w:val="28"/>
            <w:szCs w:val="28"/>
          </w:rPr>
          <w:t>пункт 1</w:t>
        </w:r>
      </w:hyperlink>
      <w:r w:rsidRPr="00BF35FE">
        <w:rPr>
          <w:rFonts w:ascii="Times New Roman" w:hAnsi="Times New Roman" w:cs="Times New Roman"/>
          <w:sz w:val="28"/>
          <w:szCs w:val="28"/>
        </w:rPr>
        <w:t xml:space="preserve"> изложить в следующей редакции:</w:t>
      </w:r>
    </w:p>
    <w:p w:rsidR="00501A58" w:rsidRPr="00BF35FE" w:rsidRDefault="00501A58" w:rsidP="00501A58">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Под реструктуризацией государственного (муниципального) долга понимается основанное на соглашении изменение условий исполнения </w:t>
      </w:r>
      <w:r w:rsidRPr="00BF35FE">
        <w:rPr>
          <w:rFonts w:ascii="Times New Roman" w:hAnsi="Times New Roman" w:cs="Times New Roman"/>
          <w:sz w:val="28"/>
          <w:szCs w:val="28"/>
        </w:rPr>
        <w:lastRenderedPageBreak/>
        <w:t>обязательств (погашения задолженности), связанное с предоставлением отсрочек, рассрочек исполнения обязательств, изменением объемов и (или) сроков уплаты процентов и (или) иных платежей, предусмотренных действующими договорами (соглашениями) и иными документами, из которых вытекают указанные обязательства.»;</w:t>
      </w:r>
    </w:p>
    <w:p w:rsidR="00501A58" w:rsidRPr="00BF35FE" w:rsidRDefault="00501A58" w:rsidP="00501A58">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62" w:history="1">
        <w:r w:rsidRPr="00BF35FE">
          <w:rPr>
            <w:rFonts w:ascii="Times New Roman" w:hAnsi="Times New Roman" w:cs="Times New Roman"/>
            <w:sz w:val="28"/>
            <w:szCs w:val="28"/>
          </w:rPr>
          <w:t>пункт 3</w:t>
        </w:r>
      </w:hyperlink>
      <w:r w:rsidRPr="00BF35FE">
        <w:rPr>
          <w:rFonts w:ascii="Times New Roman" w:hAnsi="Times New Roman" w:cs="Times New Roman"/>
          <w:sz w:val="28"/>
          <w:szCs w:val="28"/>
        </w:rPr>
        <w:t xml:space="preserve"> признать утратившим силу;</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00BD0368" w:rsidRPr="00BF35FE">
        <w:rPr>
          <w:rFonts w:ascii="Times New Roman" w:hAnsi="Times New Roman" w:cs="Times New Roman"/>
          <w:sz w:val="28"/>
          <w:szCs w:val="28"/>
        </w:rPr>
        <w:t>6</w:t>
      </w:r>
      <w:r w:rsidRPr="00BF35FE">
        <w:rPr>
          <w:rFonts w:ascii="Times New Roman" w:hAnsi="Times New Roman" w:cs="Times New Roman"/>
          <w:sz w:val="28"/>
          <w:szCs w:val="28"/>
        </w:rPr>
        <w:t>) статью 31 изложить в следующей редакции:</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 xml:space="preserve">«Статья 31. </w:t>
      </w:r>
      <w:r w:rsidRPr="00BF35FE">
        <w:rPr>
          <w:rFonts w:ascii="Times New Roman" w:hAnsi="Times New Roman" w:cs="Times New Roman"/>
          <w:b/>
          <w:sz w:val="28"/>
          <w:szCs w:val="28"/>
        </w:rPr>
        <w:t>Верхние пределы государственного внутреннего и внешнего долга Республики Татарстан, верхние пределы муниципального внутреннего и внешнего долга и предельные значения показателей долговой устойчивости Республики Татарстан, муниципального образования</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Законом Республики Татарстан о бюджете Республики Татарстан устанавливаются верхние пределы государственного внутреннего долга Республики Татарстан, государственного внешнего долга Республики Татарстан (при наличии у Республики Татарстан обязательств в иностранной валюте)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государственным гарантиям Республики Татарстан в валюте Российской Федерации, государственным гарантиям Республики Татарстан в иностранной валюте (при наличии у Республики Татарстан обязательств по государственным гарантиям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Муниципальным правовым актом представительного органа муниципального образования о местном бюджете (решением о местном бюджете) устанавливаются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муниципального образования обязательств по муниципальным гарантиям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Верхние пределы государственного внутреннего долга Республики Татарстан, государственного внешнего долга Республики Татарстан (при наличии у Республики Татарстан обязательств в иностранной валюте), верхние пределы муниципального внутреннего долга, муниципального внешнего долга (при наличии у муниципального образования обязательств в иностранной валюте) устанавливаются при соблюдении ограничений, установленных пунктами 4 и 5 настоящей статьи.</w:t>
      </w:r>
    </w:p>
    <w:p w:rsidR="00327A9F" w:rsidRPr="00BF35FE" w:rsidRDefault="00327A9F" w:rsidP="00456826">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4. Объем государственного долга Республики Татарстан не должен превышать утвержденный законом Республики Татарстан о бюджете Республики Татарстан на очередной финансовый год и плановый период общий объем доходов бюджета Республики Татарстан без учета утвержденного об</w:t>
      </w:r>
      <w:r w:rsidR="00456826" w:rsidRPr="00BF35FE">
        <w:rPr>
          <w:rFonts w:ascii="Times New Roman" w:hAnsi="Times New Roman" w:cs="Times New Roman"/>
          <w:sz w:val="28"/>
          <w:szCs w:val="28"/>
        </w:rPr>
        <w:t xml:space="preserve">ъема безвозмездных поступлений. При осуществлении </w:t>
      </w:r>
      <w:r w:rsidRPr="00BF35FE">
        <w:rPr>
          <w:rFonts w:ascii="Times New Roman" w:hAnsi="Times New Roman" w:cs="Times New Roman"/>
          <w:sz w:val="28"/>
          <w:szCs w:val="28"/>
        </w:rPr>
        <w:t xml:space="preserve">в отношении </w:t>
      </w:r>
      <w:r w:rsidR="00456826" w:rsidRPr="00BF35FE">
        <w:rPr>
          <w:rFonts w:ascii="Times New Roman" w:hAnsi="Times New Roman" w:cs="Times New Roman"/>
          <w:sz w:val="28"/>
          <w:szCs w:val="28"/>
        </w:rPr>
        <w:t xml:space="preserve">Республики Татарстан </w:t>
      </w:r>
      <w:r w:rsidRPr="00BF35FE">
        <w:rPr>
          <w:rFonts w:ascii="Times New Roman" w:hAnsi="Times New Roman" w:cs="Times New Roman"/>
          <w:sz w:val="28"/>
          <w:szCs w:val="28"/>
        </w:rPr>
        <w:t>мер, предусмотренны</w:t>
      </w:r>
      <w:r w:rsidR="00456826" w:rsidRPr="00BF35FE">
        <w:rPr>
          <w:rFonts w:ascii="Times New Roman" w:hAnsi="Times New Roman" w:cs="Times New Roman"/>
          <w:sz w:val="28"/>
          <w:szCs w:val="28"/>
        </w:rPr>
        <w:t>х</w:t>
      </w:r>
      <w:r w:rsidRPr="00BF35FE">
        <w:rPr>
          <w:rFonts w:ascii="Times New Roman" w:hAnsi="Times New Roman" w:cs="Times New Roman"/>
          <w:sz w:val="28"/>
          <w:szCs w:val="28"/>
        </w:rPr>
        <w:t xml:space="preserve"> пунктом 4 статьи 130 </w:t>
      </w:r>
      <w:r w:rsidR="00456826" w:rsidRPr="00BF35FE">
        <w:rPr>
          <w:rFonts w:ascii="Times New Roman" w:hAnsi="Times New Roman" w:cs="Times New Roman"/>
          <w:sz w:val="28"/>
          <w:szCs w:val="28"/>
        </w:rPr>
        <w:t>Бюджетного кодекса Российской Федерации</w:t>
      </w:r>
      <w:r w:rsidRPr="00BF35FE">
        <w:rPr>
          <w:rFonts w:ascii="Times New Roman" w:hAnsi="Times New Roman" w:cs="Times New Roman"/>
          <w:sz w:val="28"/>
          <w:szCs w:val="28"/>
        </w:rPr>
        <w:t xml:space="preserve">, объем государственного долга </w:t>
      </w:r>
      <w:r w:rsidR="00456826" w:rsidRPr="00BF35FE">
        <w:rPr>
          <w:rFonts w:ascii="Times New Roman" w:hAnsi="Times New Roman" w:cs="Times New Roman"/>
          <w:sz w:val="28"/>
          <w:szCs w:val="28"/>
        </w:rPr>
        <w:t>Республики Татарстан</w:t>
      </w:r>
      <w:r w:rsidRPr="00BF35FE">
        <w:rPr>
          <w:rFonts w:ascii="Times New Roman" w:hAnsi="Times New Roman" w:cs="Times New Roman"/>
          <w:sz w:val="28"/>
          <w:szCs w:val="28"/>
        </w:rPr>
        <w:t xml:space="preserve"> не должен превышать 50 процентов утвержденного законом </w:t>
      </w:r>
      <w:r w:rsidR="00456826" w:rsidRPr="00BF35FE">
        <w:rPr>
          <w:rFonts w:ascii="Times New Roman" w:hAnsi="Times New Roman" w:cs="Times New Roman"/>
          <w:sz w:val="28"/>
          <w:szCs w:val="28"/>
        </w:rPr>
        <w:t>Республики Татарстан</w:t>
      </w:r>
      <w:r w:rsidRPr="00BF35FE">
        <w:rPr>
          <w:rFonts w:ascii="Times New Roman" w:hAnsi="Times New Roman" w:cs="Times New Roman"/>
          <w:sz w:val="28"/>
          <w:szCs w:val="28"/>
        </w:rPr>
        <w:t xml:space="preserve"> о бюджете </w:t>
      </w:r>
      <w:r w:rsidR="00456826" w:rsidRPr="00BF35FE">
        <w:rPr>
          <w:rFonts w:ascii="Times New Roman" w:hAnsi="Times New Roman" w:cs="Times New Roman"/>
          <w:sz w:val="28"/>
          <w:szCs w:val="28"/>
        </w:rPr>
        <w:t>Республики Татарстан</w:t>
      </w:r>
      <w:r w:rsidRPr="00BF35FE">
        <w:rPr>
          <w:rFonts w:ascii="Times New Roman" w:hAnsi="Times New Roman" w:cs="Times New Roman"/>
          <w:sz w:val="28"/>
          <w:szCs w:val="28"/>
        </w:rPr>
        <w:t xml:space="preserve"> на очередной финансовый год и плановый период общего объема доходов бюджета </w:t>
      </w:r>
      <w:r w:rsidR="00456826" w:rsidRPr="00BF35FE">
        <w:rPr>
          <w:rFonts w:ascii="Times New Roman" w:hAnsi="Times New Roman" w:cs="Times New Roman"/>
          <w:sz w:val="28"/>
          <w:szCs w:val="28"/>
        </w:rPr>
        <w:t>Республики Татарстан</w:t>
      </w:r>
      <w:r w:rsidRPr="00BF35FE">
        <w:rPr>
          <w:rFonts w:ascii="Times New Roman" w:hAnsi="Times New Roman" w:cs="Times New Roman"/>
          <w:sz w:val="28"/>
          <w:szCs w:val="28"/>
        </w:rPr>
        <w:t xml:space="preserve"> без учета утвержденного объема безвозмездных поступлений.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Для муниципального образования, в отношении которого осуществляются меры, предусмотренные пунктом 4 статьи 136 Бюджетного кодекса Российской Федерации, пункта 4 статьи 44 настоящего Кодекса, объем долга не должен превышать 50 процентов утвержденного решением о местном бюджете на очередной финансовый год и плановый период (очередной финансовый год) общего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Государственный Совет Республики Татарстан, представительный орган муниципального образования вправе в рамках управления соответствующим долгом и в пределах соответствующих ограничений, установленных статьей 107 Бюджетного кодекса Российской Федерации, настоящей статьей, утвердить дополнительные ограничения по государственному долгу Республики Татарстан, муниципальному долгу.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Объем расходов на обслуживание государственного долга Республики Татарстан (муниципального долга) утверждается законом Республики Татарстан о бюджете Республики Татарстан (решением о местном бюджете) при соблюдении следующих требований: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доля объема расходов на обслуживание государственного долга Республики Татарстан в очередном финансовом году и плановом периоде (муниципального долга в очередном финансовом году и плановом периоде (очередном финансовом году) не должна превышать 10 процентов утвержденного законом Республики Татарстан о бюджете Республики Татарстан на очередной финансовый год и плановый период или решением о местном бюджете на очередной финансовый год и плановый период (очередной финансовый год) общего объема расходов соответствующего бюджета, за </w:t>
      </w:r>
      <w:r w:rsidRPr="00BF35FE">
        <w:rPr>
          <w:rFonts w:ascii="Times New Roman" w:hAnsi="Times New Roman" w:cs="Times New Roman"/>
          <w:sz w:val="28"/>
          <w:szCs w:val="28"/>
        </w:rPr>
        <w:lastRenderedPageBreak/>
        <w:t>исключением объема расходов, которые осуществляются за счет субвенций, предоставляемых из бюджетов бюджетной системы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годовая сумма платежей в очередном финансовом году и плановом периоде по погашению и обслуживанию государственного долга Республики Татарстан, возникшего по состоянию на 1 января очередного финансового года, не должна превышать 20 процентов утвержденного законом Республики Татарстан о бюджете Республики Татарстан на очередной финансовый год и плановый период годового объема налоговых, неналоговых доходов бюджета Республики Татарстан и дотаций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и каждым годом планового периода;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годовая сумма платежей в очередном финансовом году и плановом периоде (очередном финансовом году) по погашению и обслуживанию муниципального долга, возникшего по состоянию на 1 января очередного финансового года, не должна превышать 20 процентов утвержденного решением о местном бюджете на очередной финансовый год и плановый период (очередной финансовый год) общего объема налоговых, неналоговых доходов местного бюджета и дотаций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и каждым годом планового периода.»;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00BD0368" w:rsidRPr="00BF35FE">
        <w:rPr>
          <w:rFonts w:ascii="Times New Roman" w:hAnsi="Times New Roman" w:cs="Times New Roman"/>
          <w:sz w:val="28"/>
          <w:szCs w:val="28"/>
        </w:rPr>
        <w:t>7</w:t>
      </w:r>
      <w:r w:rsidRPr="00BF35FE">
        <w:rPr>
          <w:rFonts w:ascii="Times New Roman" w:hAnsi="Times New Roman" w:cs="Times New Roman"/>
          <w:sz w:val="28"/>
          <w:szCs w:val="28"/>
        </w:rPr>
        <w:t>) дополнить новой статьей 31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BF35FE">
        <w:rPr>
          <w:rFonts w:ascii="Times New Roman" w:hAnsi="Times New Roman" w:cs="Times New Roman"/>
          <w:sz w:val="28"/>
          <w:szCs w:val="28"/>
        </w:rPr>
        <w:t>«Статья 31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w:t>
      </w:r>
      <w:r w:rsidRPr="00BF35FE">
        <w:rPr>
          <w:rFonts w:ascii="Times New Roman" w:hAnsi="Times New Roman" w:cs="Times New Roman"/>
          <w:b/>
          <w:bCs/>
          <w:sz w:val="28"/>
          <w:szCs w:val="28"/>
        </w:rPr>
        <w:t>Оценка долговой устойчивости муниципального образования</w:t>
      </w:r>
    </w:p>
    <w:p w:rsidR="00456826" w:rsidRPr="00BF35FE" w:rsidRDefault="00456826" w:rsidP="00327A9F">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Оценка долговой устойчивости муниципального образования осуществляется Министерством финансов Республики Татарстан в порядке, установленном Кабинетом Министров Республики Татарстан, с использованием показателей, указанных в </w:t>
      </w:r>
      <w:hyperlink w:anchor="Par5" w:history="1">
        <w:r w:rsidRPr="00BF35FE">
          <w:rPr>
            <w:rFonts w:ascii="Times New Roman" w:hAnsi="Times New Roman" w:cs="Times New Roman"/>
            <w:sz w:val="28"/>
            <w:szCs w:val="28"/>
          </w:rPr>
          <w:t>пункте 5</w:t>
        </w:r>
      </w:hyperlink>
      <w:r w:rsidRPr="00BF35FE">
        <w:rPr>
          <w:rFonts w:ascii="Times New Roman" w:hAnsi="Times New Roman" w:cs="Times New Roman"/>
          <w:sz w:val="28"/>
          <w:szCs w:val="28"/>
        </w:rPr>
        <w:t xml:space="preserve"> статьи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 показателя «Доля краткосрочных долговых обязательств в общем объеме долга», а также иных показателей по решению Министерства финансов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bookmarkStart w:id="1" w:name="Par2"/>
      <w:bookmarkEnd w:id="1"/>
      <w:r w:rsidRPr="00BF35FE">
        <w:rPr>
          <w:rFonts w:ascii="Times New Roman" w:hAnsi="Times New Roman" w:cs="Times New Roman"/>
          <w:sz w:val="28"/>
          <w:szCs w:val="28"/>
        </w:rPr>
        <w:t>2. Муниципальное образование подлежит отнесению Министерством финансов Республики Татарстан к одной из следующих групп заемщиков: с высоким уровнем долговой устойчивости, средним уровнем долговой устойчивости или низким уровнем долговой устойчивости.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3. Отнесение муниципальных образований к группам заемщиков, указанным в </w:t>
      </w:r>
      <w:hyperlink w:anchor="Par2"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 xml:space="preserve"> настоящей статьи, является основанием для предъявления к ним требований, предусмотренных Бюджетным кодексом Российской </w:t>
      </w:r>
      <w:r w:rsidRPr="00BF35FE">
        <w:rPr>
          <w:rFonts w:ascii="Times New Roman" w:hAnsi="Times New Roman" w:cs="Times New Roman"/>
          <w:sz w:val="28"/>
          <w:szCs w:val="28"/>
        </w:rPr>
        <w:lastRenderedPageBreak/>
        <w:t>Федерации и настоящим Кодексом, в зависимости от уровня долговой устойчивости.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4. Перечень муниципальных образований, отнесенных к группам заемщиков, указанным в </w:t>
      </w:r>
      <w:hyperlink w:anchor="Par2"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 xml:space="preserve"> настоящей статьи, формируется Министерством финансов Республики Татарстан не позднее 1 октября текущего финансового года.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bookmarkStart w:id="2" w:name="Par5"/>
      <w:bookmarkEnd w:id="2"/>
      <w:r w:rsidRPr="00BF35FE">
        <w:rPr>
          <w:rFonts w:ascii="Times New Roman" w:hAnsi="Times New Roman" w:cs="Times New Roman"/>
          <w:sz w:val="28"/>
          <w:szCs w:val="28"/>
        </w:rPr>
        <w:t xml:space="preserve">5. Муниципальное образование, отнесенное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представляет в Министерство финансов Республики Татарстан в установленном им порядке документы и материалы, необходимые для согласования в соответствии с </w:t>
      </w:r>
      <w:hyperlink r:id="rId63" w:history="1">
        <w:r w:rsidRPr="00BF35FE">
          <w:rPr>
            <w:rFonts w:ascii="Times New Roman" w:hAnsi="Times New Roman" w:cs="Times New Roman"/>
            <w:sz w:val="28"/>
            <w:szCs w:val="28"/>
          </w:rPr>
          <w:t>пунктами 20</w:t>
        </w:r>
      </w:hyperlink>
      <w:r w:rsidRPr="00BF35FE">
        <w:rPr>
          <w:rFonts w:ascii="Times New Roman" w:hAnsi="Times New Roman" w:cs="Times New Roman"/>
          <w:sz w:val="28"/>
          <w:szCs w:val="28"/>
        </w:rPr>
        <w:t xml:space="preserve"> и </w:t>
      </w:r>
      <w:hyperlink r:id="rId64" w:history="1">
        <w:r w:rsidRPr="00BF35FE">
          <w:rPr>
            <w:rFonts w:ascii="Times New Roman" w:hAnsi="Times New Roman" w:cs="Times New Roman"/>
            <w:sz w:val="28"/>
            <w:szCs w:val="28"/>
          </w:rPr>
          <w:t>26 статьи 103</w:t>
        </w:r>
      </w:hyperlink>
      <w:r w:rsidRPr="00BF35FE">
        <w:rPr>
          <w:rFonts w:ascii="Times New Roman" w:hAnsi="Times New Roman" w:cs="Times New Roman"/>
          <w:sz w:val="28"/>
          <w:szCs w:val="28"/>
        </w:rPr>
        <w:t xml:space="preserve"> Бюджетного кодекса Российской Федерации и пунктами 12 и 17 </w:t>
      </w:r>
      <w:r w:rsidR="00DA082B" w:rsidRPr="00BF35FE">
        <w:rPr>
          <w:rFonts w:ascii="Times New Roman" w:hAnsi="Times New Roman" w:cs="Times New Roman"/>
          <w:sz w:val="28"/>
          <w:szCs w:val="28"/>
        </w:rPr>
        <w:t xml:space="preserve">статьи 29 </w:t>
      </w:r>
      <w:r w:rsidRPr="00BF35FE">
        <w:rPr>
          <w:rFonts w:ascii="Times New Roman" w:hAnsi="Times New Roman" w:cs="Times New Roman"/>
          <w:sz w:val="28"/>
          <w:szCs w:val="28"/>
        </w:rPr>
        <w:t>настоящего Кодекса программ муниципальных внутренних и внешних заимствований, муниципальных гарантий на очередной финансовый год и плановый период (очередной финансовый год), а также изменений в указанные программы, являющихся приложениями к подготовленному к внесению в представительный орган муниципального образования проекту местного бюджета на очередной финансовый год и плановый период (очередной финансовый год), а также проекту изменений в решение о местном бюджете на текущий финансовый год и плановый период (текущий финансовый год).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6. К муниципальному образованию, отнесенному в соответствии с Бюджетным кодексом Российской Федерации и настоящим Кодексом к группе заемщиков со средним уровнем долговой устойчивости, применяются требования, предусмотренные </w:t>
      </w:r>
      <w:hyperlink r:id="rId65" w:history="1">
        <w:r w:rsidRPr="00BF35FE">
          <w:rPr>
            <w:rFonts w:ascii="Times New Roman" w:hAnsi="Times New Roman" w:cs="Times New Roman"/>
            <w:sz w:val="28"/>
            <w:szCs w:val="28"/>
          </w:rPr>
          <w:t>пунктами 2</w:t>
        </w:r>
      </w:hyperlink>
      <w:r w:rsidRPr="00BF35FE">
        <w:rPr>
          <w:rFonts w:ascii="Times New Roman" w:hAnsi="Times New Roman" w:cs="Times New Roman"/>
          <w:sz w:val="28"/>
          <w:szCs w:val="28"/>
        </w:rPr>
        <w:t xml:space="preserve"> и </w:t>
      </w:r>
      <w:hyperlink r:id="rId66" w:history="1">
        <w:r w:rsidRPr="00BF35FE">
          <w:rPr>
            <w:rFonts w:ascii="Times New Roman" w:hAnsi="Times New Roman" w:cs="Times New Roman"/>
            <w:sz w:val="28"/>
            <w:szCs w:val="28"/>
          </w:rPr>
          <w:t>3 статьи 136</w:t>
        </w:r>
      </w:hyperlink>
      <w:r w:rsidR="0042247A" w:rsidRPr="00BF35FE">
        <w:t xml:space="preserve"> </w:t>
      </w:r>
      <w:r w:rsidRPr="00BF35FE">
        <w:rPr>
          <w:rFonts w:ascii="Times New Roman" w:hAnsi="Times New Roman" w:cs="Times New Roman"/>
          <w:sz w:val="28"/>
          <w:szCs w:val="28"/>
        </w:rPr>
        <w:t>Бюджетного кодекса Российской Федерации и пунктами 2 и 3 статьи 44 настоящего Кодекса.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7. К муниципальному образованию, отнесенному в соответствии с Бюджетным кодексом Российской Федерации и настоящим Кодексом к группе заемщиков с низким уровнем долговой устойчивости, применяются меры, предусмотренные </w:t>
      </w:r>
      <w:hyperlink r:id="rId67" w:history="1">
        <w:r w:rsidRPr="00BF35FE">
          <w:rPr>
            <w:rFonts w:ascii="Times New Roman" w:hAnsi="Times New Roman" w:cs="Times New Roman"/>
            <w:sz w:val="28"/>
            <w:szCs w:val="28"/>
          </w:rPr>
          <w:t>пунктом 4 статьи 136</w:t>
        </w:r>
      </w:hyperlink>
      <w:r w:rsidR="00DA082B" w:rsidRPr="00BF35FE">
        <w:t xml:space="preserve"> </w:t>
      </w:r>
      <w:r w:rsidRPr="00BF35FE">
        <w:rPr>
          <w:rFonts w:ascii="Times New Roman" w:hAnsi="Times New Roman" w:cs="Times New Roman"/>
          <w:sz w:val="28"/>
          <w:szCs w:val="28"/>
        </w:rPr>
        <w:t xml:space="preserve">Бюджетного кодекса Российской Федерации и пунктом 4 статьи 44 настоящего Кодекса, а также на указанное муниципальное образование налагается обязанность утверждения и реализации согласованного с Министерством финансов Республики Татарстан плана восстановления платежеспособности муниципального образования в соответствии с требованиями </w:t>
      </w:r>
      <w:hyperlink r:id="rId68" w:history="1">
        <w:r w:rsidRPr="00BF35FE">
          <w:rPr>
            <w:rFonts w:ascii="Times New Roman" w:hAnsi="Times New Roman" w:cs="Times New Roman"/>
            <w:sz w:val="28"/>
            <w:szCs w:val="28"/>
          </w:rPr>
          <w:t>пункта 2 статьи 168</w:t>
        </w:r>
        <w:r w:rsidRPr="00BF35FE">
          <w:rPr>
            <w:rFonts w:ascii="Times New Roman" w:hAnsi="Times New Roman" w:cs="Times New Roman"/>
            <w:sz w:val="28"/>
            <w:szCs w:val="28"/>
            <w:vertAlign w:val="superscript"/>
          </w:rPr>
          <w:t>4</w:t>
        </w:r>
      </w:hyperlink>
      <w:r w:rsidR="0042247A" w:rsidRPr="00BF35FE">
        <w:t xml:space="preserve"> </w:t>
      </w:r>
      <w:r w:rsidRPr="00BF35FE">
        <w:rPr>
          <w:rFonts w:ascii="Times New Roman" w:hAnsi="Times New Roman" w:cs="Times New Roman"/>
          <w:sz w:val="28"/>
          <w:szCs w:val="28"/>
        </w:rPr>
        <w:t>Бюджетного кодекса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8. Муниципальное образование, отнесенное в соответствии с Бюджетным кодексом Российской Федерации и настоящим Кодексом к группе заемщиков с низким уровнем долговой устойчивости, может быть отнесен к группе заемщиков с высоким уровнем долговой устойчивости не ранее чем через три года после выхода из группы заемщиков с низким уровнем долговой устойчивости вне зависимости от фактических значений показателей, указанных в </w:t>
      </w:r>
      <w:hyperlink w:anchor="Par5" w:history="1">
        <w:r w:rsidRPr="00BF35FE">
          <w:rPr>
            <w:rFonts w:ascii="Times New Roman" w:hAnsi="Times New Roman" w:cs="Times New Roman"/>
            <w:sz w:val="28"/>
            <w:szCs w:val="28"/>
          </w:rPr>
          <w:t>пункте 5</w:t>
        </w:r>
      </w:hyperlink>
      <w:r w:rsidRPr="00BF35FE">
        <w:rPr>
          <w:rFonts w:ascii="Times New Roman" w:hAnsi="Times New Roman" w:cs="Times New Roman"/>
          <w:sz w:val="28"/>
          <w:szCs w:val="28"/>
        </w:rPr>
        <w:t xml:space="preserve"> статьи 107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Бюджетного кодекса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9. Проект основных направлений долговой политики муниципального образования на очередной финансовый год и плановый период (очередной финансовый год), отнесенного в соответствии с Бюджетным кодексом Российской Федерации и настоящим Кодексом к группе заемщиков со средним или низким уровнем долговой устойчивости, представляется в Министерство финансов Республики Татарстан одновременно с подлежащими согласованию в соответствии с </w:t>
      </w:r>
      <w:hyperlink r:id="rId69" w:history="1">
        <w:r w:rsidRPr="00BF35FE">
          <w:rPr>
            <w:rFonts w:ascii="Times New Roman" w:hAnsi="Times New Roman" w:cs="Times New Roman"/>
            <w:sz w:val="28"/>
            <w:szCs w:val="28"/>
          </w:rPr>
          <w:t>пунктами 20</w:t>
        </w:r>
      </w:hyperlink>
      <w:r w:rsidRPr="00BF35FE">
        <w:rPr>
          <w:rFonts w:ascii="Times New Roman" w:hAnsi="Times New Roman" w:cs="Times New Roman"/>
          <w:sz w:val="28"/>
          <w:szCs w:val="28"/>
        </w:rPr>
        <w:t xml:space="preserve"> и </w:t>
      </w:r>
      <w:hyperlink r:id="rId70" w:history="1">
        <w:r w:rsidRPr="00BF35FE">
          <w:rPr>
            <w:rFonts w:ascii="Times New Roman" w:hAnsi="Times New Roman" w:cs="Times New Roman"/>
            <w:sz w:val="28"/>
            <w:szCs w:val="28"/>
          </w:rPr>
          <w:t>26 статьи 103</w:t>
        </w:r>
      </w:hyperlink>
      <w:r w:rsidRPr="00BF35FE">
        <w:rPr>
          <w:rFonts w:ascii="Times New Roman" w:hAnsi="Times New Roman" w:cs="Times New Roman"/>
          <w:sz w:val="28"/>
          <w:szCs w:val="28"/>
        </w:rPr>
        <w:t xml:space="preserve">Бюджетного кодекса Российской Федерации и пунктами 12 и 17 </w:t>
      </w:r>
      <w:r w:rsidR="00603A42" w:rsidRPr="00BF35FE">
        <w:rPr>
          <w:rFonts w:ascii="Times New Roman" w:hAnsi="Times New Roman" w:cs="Times New Roman"/>
          <w:sz w:val="28"/>
          <w:szCs w:val="28"/>
        </w:rPr>
        <w:t xml:space="preserve">статьи 29 </w:t>
      </w:r>
      <w:r w:rsidRPr="00BF35FE">
        <w:rPr>
          <w:rFonts w:ascii="Times New Roman" w:hAnsi="Times New Roman" w:cs="Times New Roman"/>
          <w:sz w:val="28"/>
          <w:szCs w:val="28"/>
        </w:rPr>
        <w:t>настоящего Кодекса программами муниципальных заимствований, муниципальных гарантий не позднее 15 ноября текущего финансового года.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10. Основные направления долговой политики муниципального образования на очередной финансовый год и плановый период (очередной финансовый год), которые разрабатываются местной администрацией в целях реализации ответственной долговой политики муниципального образования и повышения ее эффективности, подготовка которых предусмотрена Бюджетным кодексом Российской Федерации и настоящим Кодексом, должны содержать следующие положения: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итоги реализации долговой политики;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основные факторы, определяющие характер и направления долговой политики;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цели и задачи долговой политики;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инструменты реализации долговой политики;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анализ рисков для бюджета, возникающих в процессе управления муниципальным долгом;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иные положения в соответствии с правовыми актами, регулирующими бюджетные отношения.»;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00BD0368" w:rsidRPr="00BF35FE">
        <w:rPr>
          <w:rFonts w:ascii="Times New Roman" w:hAnsi="Times New Roman" w:cs="Times New Roman"/>
          <w:sz w:val="28"/>
          <w:szCs w:val="28"/>
        </w:rPr>
        <w:t>8</w:t>
      </w:r>
      <w:r w:rsidRPr="00BF35FE">
        <w:rPr>
          <w:rFonts w:ascii="Times New Roman" w:hAnsi="Times New Roman" w:cs="Times New Roman"/>
          <w:sz w:val="28"/>
          <w:szCs w:val="28"/>
        </w:rPr>
        <w:t>) статью 31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считать статьей 31</w:t>
      </w:r>
      <w:r w:rsidRPr="00BF35FE">
        <w:rPr>
          <w:rFonts w:ascii="Times New Roman" w:hAnsi="Times New Roman" w:cs="Times New Roman"/>
          <w:sz w:val="28"/>
          <w:szCs w:val="28"/>
          <w:vertAlign w:val="superscript"/>
        </w:rPr>
        <w:t>1</w:t>
      </w:r>
      <w:r w:rsidR="00D23599" w:rsidRPr="00BF35FE">
        <w:rPr>
          <w:rFonts w:ascii="Times New Roman" w:hAnsi="Times New Roman" w:cs="Times New Roman"/>
          <w:sz w:val="28"/>
          <w:szCs w:val="28"/>
          <w:vertAlign w:val="superscript"/>
        </w:rPr>
        <w:t>.</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и изложить ее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«Статья 31</w:t>
      </w:r>
      <w:r w:rsidRPr="00BF35FE">
        <w:rPr>
          <w:rFonts w:ascii="Times New Roman" w:hAnsi="Times New Roman" w:cs="Times New Roman"/>
          <w:sz w:val="28"/>
          <w:szCs w:val="28"/>
          <w:vertAlign w:val="superscript"/>
        </w:rPr>
        <w:t>1</w:t>
      </w:r>
      <w:r w:rsidR="00D23599" w:rsidRPr="00BF35FE">
        <w:rPr>
          <w:rFonts w:ascii="Times New Roman" w:hAnsi="Times New Roman" w:cs="Times New Roman"/>
          <w:sz w:val="28"/>
          <w:szCs w:val="28"/>
          <w:vertAlign w:val="superscript"/>
        </w:rPr>
        <w:t>.</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Программа государственных внешних заимствований Республики Татарстан</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Программа государственных внешних заимствований Республики Татарстан на очередной финансовый год и плановый период представляет собой перечень государственных внешних заимствований Республики Татарстан по видам долговых обязательств, осуществляемых и (или) погашаемых в очередном финансовом году и плановом периоде.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Программой государственных внешних заимствований Республики Татарстан определяются: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объемы привлечения средств в бюджет Республики Татарстан и предельные сроки погашения долговых обязательств, возникающих при осуществлении государственных внешних заимствований Республики Татарстан в очередном финансовом году и плановом периоде, по видам долговых обязательств;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2) объемы погашения государственных долговых обязательств Республики Татарстан, выраженных в иностранной валюте, в очередном финансовом году и плановом периоде по видам долговых обязательств.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Программа государственных внешних заимствований Республики Татарстан на очередной финансовый год и плановый период является приложением к закону Республики Татарстан о бюджете Республики Татарстан на очередной финансовый год и плановый период.»;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19</w:t>
      </w:r>
      <w:r w:rsidR="00327A9F" w:rsidRPr="00BF35FE">
        <w:rPr>
          <w:rFonts w:ascii="Times New Roman" w:hAnsi="Times New Roman" w:cs="Times New Roman"/>
          <w:sz w:val="28"/>
          <w:szCs w:val="28"/>
        </w:rPr>
        <w:t xml:space="preserve">) </w:t>
      </w:r>
      <w:hyperlink r:id="rId71" w:history="1">
        <w:r w:rsidR="00327A9F" w:rsidRPr="00BF35FE">
          <w:rPr>
            <w:rFonts w:ascii="Times New Roman" w:hAnsi="Times New Roman" w:cs="Times New Roman"/>
            <w:sz w:val="28"/>
            <w:szCs w:val="28"/>
          </w:rPr>
          <w:t>дополнить</w:t>
        </w:r>
      </w:hyperlink>
      <w:r w:rsidR="00327A9F" w:rsidRPr="00BF35FE">
        <w:t xml:space="preserve"> </w:t>
      </w:r>
      <w:r w:rsidR="00327A9F" w:rsidRPr="00BF35FE">
        <w:rPr>
          <w:rFonts w:ascii="Times New Roman" w:hAnsi="Times New Roman" w:cs="Times New Roman"/>
          <w:sz w:val="28"/>
          <w:szCs w:val="28"/>
        </w:rPr>
        <w:t>статьями 31</w:t>
      </w:r>
      <w:r w:rsidR="00327A9F" w:rsidRPr="00BF35FE">
        <w:rPr>
          <w:rFonts w:ascii="Times New Roman" w:hAnsi="Times New Roman" w:cs="Times New Roman"/>
          <w:sz w:val="28"/>
          <w:szCs w:val="28"/>
          <w:vertAlign w:val="superscript"/>
        </w:rPr>
        <w:t>1</w:t>
      </w:r>
      <w:r w:rsidR="00D23599" w:rsidRPr="00BF35FE">
        <w:rPr>
          <w:rFonts w:ascii="Times New Roman" w:hAnsi="Times New Roman" w:cs="Times New Roman"/>
          <w:sz w:val="28"/>
          <w:szCs w:val="28"/>
          <w:vertAlign w:val="superscript"/>
        </w:rPr>
        <w:t>.</w:t>
      </w:r>
      <w:r w:rsidR="00327A9F" w:rsidRPr="00BF35FE">
        <w:rPr>
          <w:rFonts w:ascii="Times New Roman" w:hAnsi="Times New Roman" w:cs="Times New Roman"/>
          <w:sz w:val="28"/>
          <w:szCs w:val="28"/>
          <w:vertAlign w:val="superscript"/>
        </w:rPr>
        <w:t xml:space="preserve">2 </w:t>
      </w:r>
      <w:r w:rsidR="00327A9F" w:rsidRPr="00BF35FE">
        <w:rPr>
          <w:rFonts w:ascii="Times New Roman" w:hAnsi="Times New Roman" w:cs="Times New Roman"/>
          <w:sz w:val="28"/>
          <w:szCs w:val="28"/>
        </w:rPr>
        <w:t>и 31</w:t>
      </w:r>
      <w:r w:rsidR="00327A9F" w:rsidRPr="00BF35FE">
        <w:rPr>
          <w:rFonts w:ascii="Times New Roman" w:hAnsi="Times New Roman" w:cs="Times New Roman"/>
          <w:sz w:val="28"/>
          <w:szCs w:val="28"/>
          <w:vertAlign w:val="superscript"/>
        </w:rPr>
        <w:t>1</w:t>
      </w:r>
      <w:r w:rsidR="00D23599" w:rsidRPr="00BF35FE">
        <w:rPr>
          <w:rFonts w:ascii="Times New Roman" w:hAnsi="Times New Roman" w:cs="Times New Roman"/>
          <w:sz w:val="28"/>
          <w:szCs w:val="28"/>
          <w:vertAlign w:val="superscript"/>
        </w:rPr>
        <w:t>.</w:t>
      </w:r>
      <w:r w:rsidR="00327A9F" w:rsidRPr="00BF35FE">
        <w:rPr>
          <w:rFonts w:ascii="Times New Roman" w:hAnsi="Times New Roman" w:cs="Times New Roman"/>
          <w:sz w:val="28"/>
          <w:szCs w:val="28"/>
          <w:vertAlign w:val="superscript"/>
        </w:rPr>
        <w:t xml:space="preserve">3 </w:t>
      </w:r>
      <w:r w:rsidR="00327A9F" w:rsidRPr="00BF35FE">
        <w:rPr>
          <w:rFonts w:ascii="Times New Roman" w:hAnsi="Times New Roman" w:cs="Times New Roman"/>
          <w:sz w:val="28"/>
          <w:szCs w:val="28"/>
        </w:rPr>
        <w:t>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«Статья 31</w:t>
      </w:r>
      <w:r w:rsidRPr="00BF35FE">
        <w:rPr>
          <w:rFonts w:ascii="Times New Roman" w:hAnsi="Times New Roman" w:cs="Times New Roman"/>
          <w:sz w:val="28"/>
          <w:szCs w:val="28"/>
          <w:vertAlign w:val="superscript"/>
        </w:rPr>
        <w:t>1</w:t>
      </w:r>
      <w:r w:rsidR="00D23599" w:rsidRPr="00BF35FE">
        <w:rPr>
          <w:rFonts w:ascii="Times New Roman" w:hAnsi="Times New Roman" w:cs="Times New Roman"/>
          <w:sz w:val="28"/>
          <w:szCs w:val="28"/>
          <w:vertAlign w:val="superscript"/>
        </w:rPr>
        <w:t>.</w:t>
      </w:r>
      <w:r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Программа государственных гарантий Республики Татарстан, муниципальных гарантий в иностранной валюте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Программа государственных гарантий Республики Татарстан, муниципальных гарантий в иностранной валюте представляет собой перечень государственных гарантий Республики Татарстан, муниципальных гарантий в иностранной валюте, предоставляемых в очередном финансовом году и плановом периоде, с указанием следующих сведений: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валюта обязательств по гарантиям и обеспечиваемым ими обязательствам;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общий объем гарантий;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наличие (отсутствие) права регрессного требования гаранта к принципалам;</w:t>
      </w:r>
    </w:p>
    <w:p w:rsidR="00327A9F" w:rsidRPr="00BF35FE" w:rsidRDefault="00327A9F" w:rsidP="00327A9F">
      <w:pPr>
        <w:tabs>
          <w:tab w:val="right" w:pos="9355"/>
        </w:tabs>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иные условия предоставления и исполнения гарантий.</w:t>
      </w:r>
      <w:r w:rsidRPr="00BF35FE">
        <w:rPr>
          <w:rFonts w:ascii="Times New Roman" w:hAnsi="Times New Roman" w:cs="Times New Roman"/>
          <w:sz w:val="28"/>
          <w:szCs w:val="28"/>
        </w:rPr>
        <w:tab/>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Государственная гарантия Республики Татарстан, муниципальная гарантия предоставляются и исполняются в валюте, в которой выражены обязательства, обеспечиваемые государственной гарантией Республики Татарстан, муниципальной гарантией.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Программа государственных гарантий Республики Татарстан, муниципальных гарантий в иностранной валюте является приложением к соответствующему закону (решению) о бюджете.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Статья 31</w:t>
      </w:r>
      <w:r w:rsidR="00D23599"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Программа муниципальных внешних заимствований</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Программа муниципальных внешних заимствований на очередной финансовый год и плановый период (очередной финансовый год) представляет собой перечень бюджетных кредитов, привлекаемых в местный бюджет из федерального бюджета в иностранной валюте в рамках использования целевых иностранных кредитов и (или) погашаемых в иностранной валюте в очередном финансовом году и плановом периоде (очередном финансовом году).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Программой муниципальных внешних заимствований определяются: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 объем привлечения средств в местный бюджет и сроки погашения долговых обязательств, возникающих по бюджетным кредитам, привлекаемым в очередном финансовом году и плановом периоде (очередном финансовом году) в местный бюджет из федерального бюджета в иностранной валюте в рамках использования целевых иностранных кредитов;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объем погашения долговых обязательств муниципального образования в очередном финансовом году и плановом периоде (очередном финансовом году), возникших по бюджетным кредитам, привлеченным в местный бюджет из федерального бюджета в иностранной валюте в рамках использования целевых иностранных кредитов.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Программа муниципальных внешних заимствований на очередной финансовый год и плановый период (очередной финансовый год) является приложением к решению о местном бюджете на очередной финансовый год и плановый период (очередной финансовый год).»;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bCs/>
          <w:sz w:val="28"/>
          <w:szCs w:val="28"/>
        </w:rPr>
      </w:pPr>
      <w:r w:rsidRPr="00BF35FE">
        <w:rPr>
          <w:rFonts w:ascii="Times New Roman" w:hAnsi="Times New Roman" w:cs="Times New Roman"/>
          <w:bCs/>
          <w:sz w:val="28"/>
          <w:szCs w:val="28"/>
        </w:rPr>
        <w:t>20</w:t>
      </w:r>
      <w:r w:rsidR="00327A9F" w:rsidRPr="00BF35FE">
        <w:rPr>
          <w:rFonts w:ascii="Times New Roman" w:hAnsi="Times New Roman" w:cs="Times New Roman"/>
          <w:bCs/>
          <w:sz w:val="28"/>
          <w:szCs w:val="28"/>
        </w:rPr>
        <w:t xml:space="preserve">) </w:t>
      </w:r>
      <w:hyperlink r:id="rId72" w:history="1">
        <w:r w:rsidR="00327A9F" w:rsidRPr="00BF35FE">
          <w:rPr>
            <w:rFonts w:ascii="Times New Roman" w:hAnsi="Times New Roman" w:cs="Times New Roman"/>
            <w:bCs/>
            <w:sz w:val="28"/>
            <w:szCs w:val="28"/>
          </w:rPr>
          <w:t>статью 32</w:t>
        </w:r>
      </w:hyperlink>
      <w:r w:rsidR="00327A9F" w:rsidRPr="00BF35FE">
        <w:rPr>
          <w:rFonts w:ascii="Times New Roman" w:hAnsi="Times New Roman" w:cs="Times New Roman"/>
          <w:bCs/>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bCs/>
          <w:sz w:val="28"/>
          <w:szCs w:val="28"/>
        </w:rPr>
      </w:pPr>
      <w:r w:rsidRPr="00BF35FE">
        <w:rPr>
          <w:rFonts w:ascii="Times New Roman" w:hAnsi="Times New Roman" w:cs="Times New Roman"/>
          <w:bCs/>
          <w:sz w:val="28"/>
          <w:szCs w:val="28"/>
        </w:rPr>
        <w:t xml:space="preserve">«Статья 32. </w:t>
      </w:r>
      <w:r w:rsidRPr="00BF35FE">
        <w:rPr>
          <w:rFonts w:ascii="Times New Roman" w:hAnsi="Times New Roman" w:cs="Times New Roman"/>
          <w:b/>
          <w:bCs/>
          <w:sz w:val="28"/>
          <w:szCs w:val="28"/>
        </w:rPr>
        <w:t>Программа государственных внутренних заимствований Республики Татарстан (муниципальных внутренних заимствований)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Cs/>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Cs/>
          <w:sz w:val="28"/>
          <w:szCs w:val="28"/>
        </w:rPr>
      </w:pPr>
      <w:r w:rsidRPr="00BF35FE">
        <w:rPr>
          <w:rFonts w:ascii="Times New Roman" w:hAnsi="Times New Roman" w:cs="Times New Roman"/>
          <w:bCs/>
          <w:sz w:val="28"/>
          <w:szCs w:val="28"/>
        </w:rPr>
        <w:t xml:space="preserve">1. Программа государственных внутренних заимствований </w:t>
      </w:r>
      <w:r w:rsidRPr="00BF35FE">
        <w:rPr>
          <w:rFonts w:ascii="Times New Roman" w:hAnsi="Times New Roman" w:cs="Times New Roman"/>
          <w:sz w:val="28"/>
          <w:szCs w:val="28"/>
        </w:rPr>
        <w:t>Республики Татарстан</w:t>
      </w:r>
      <w:r w:rsidRPr="00BF35FE">
        <w:rPr>
          <w:rFonts w:ascii="Times New Roman" w:hAnsi="Times New Roman" w:cs="Times New Roman"/>
          <w:bCs/>
          <w:sz w:val="28"/>
          <w:szCs w:val="28"/>
        </w:rPr>
        <w:t xml:space="preserve"> на очередной финансовый год и плановый период (муниципальных внутренних заимствований на очередной финансовый год и плановый период (очередной финансовый год) представляет собой перечень государственных внутренних заимствований </w:t>
      </w:r>
      <w:r w:rsidRPr="00BF35FE">
        <w:rPr>
          <w:rFonts w:ascii="Times New Roman" w:hAnsi="Times New Roman" w:cs="Times New Roman"/>
          <w:sz w:val="28"/>
          <w:szCs w:val="28"/>
        </w:rPr>
        <w:t>Республики Татарстан</w:t>
      </w:r>
      <w:r w:rsidRPr="00BF35FE">
        <w:rPr>
          <w:rFonts w:ascii="Times New Roman" w:hAnsi="Times New Roman" w:cs="Times New Roman"/>
          <w:bCs/>
          <w:sz w:val="28"/>
          <w:szCs w:val="28"/>
        </w:rPr>
        <w:t xml:space="preserve">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 (в очередном финансовом году).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Cs/>
          <w:sz w:val="28"/>
          <w:szCs w:val="28"/>
        </w:rPr>
      </w:pPr>
      <w:r w:rsidRPr="00BF35FE">
        <w:rPr>
          <w:rFonts w:ascii="Times New Roman" w:hAnsi="Times New Roman" w:cs="Times New Roman"/>
          <w:bCs/>
          <w:sz w:val="28"/>
          <w:szCs w:val="28"/>
        </w:rPr>
        <w:t xml:space="preserve">2. Программой государственных внутренних заимствований </w:t>
      </w:r>
      <w:r w:rsidRPr="00BF35FE">
        <w:rPr>
          <w:rFonts w:ascii="Times New Roman" w:hAnsi="Times New Roman" w:cs="Times New Roman"/>
          <w:sz w:val="28"/>
          <w:szCs w:val="28"/>
        </w:rPr>
        <w:t>Республики Татарстан</w:t>
      </w:r>
      <w:r w:rsidRPr="00BF35FE">
        <w:rPr>
          <w:rFonts w:ascii="Times New Roman" w:hAnsi="Times New Roman" w:cs="Times New Roman"/>
          <w:bCs/>
          <w:sz w:val="28"/>
          <w:szCs w:val="28"/>
        </w:rPr>
        <w:t xml:space="preserve"> (муниципальных внутренних заимствований) определяются: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Cs/>
          <w:sz w:val="28"/>
          <w:szCs w:val="28"/>
        </w:rPr>
      </w:pPr>
      <w:r w:rsidRPr="00BF35FE">
        <w:rPr>
          <w:rFonts w:ascii="Times New Roman" w:hAnsi="Times New Roman" w:cs="Times New Roman"/>
          <w:bCs/>
          <w:sz w:val="28"/>
          <w:szCs w:val="28"/>
        </w:rPr>
        <w:t xml:space="preserve">1) объемы привлечения средств в бюджет </w:t>
      </w:r>
      <w:r w:rsidRPr="00BF35FE">
        <w:rPr>
          <w:rFonts w:ascii="Times New Roman" w:hAnsi="Times New Roman" w:cs="Times New Roman"/>
          <w:sz w:val="28"/>
          <w:szCs w:val="28"/>
        </w:rPr>
        <w:t>Республики Татарстан</w:t>
      </w:r>
      <w:r w:rsidRPr="00BF35FE">
        <w:rPr>
          <w:rFonts w:ascii="Times New Roman" w:hAnsi="Times New Roman" w:cs="Times New Roman"/>
          <w:bCs/>
          <w:sz w:val="28"/>
          <w:szCs w:val="28"/>
        </w:rPr>
        <w:t xml:space="preserve"> (местный бюджет) и предельные сроки погашения долговых обязательств, возникающих при осуществлении государственных внутренних заимствований </w:t>
      </w:r>
      <w:r w:rsidRPr="00BF35FE">
        <w:rPr>
          <w:rFonts w:ascii="Times New Roman" w:hAnsi="Times New Roman" w:cs="Times New Roman"/>
          <w:sz w:val="28"/>
          <w:szCs w:val="28"/>
        </w:rPr>
        <w:t>Республики Татарстан</w:t>
      </w:r>
      <w:r w:rsidRPr="00BF35FE">
        <w:rPr>
          <w:rFonts w:ascii="Times New Roman" w:hAnsi="Times New Roman" w:cs="Times New Roman"/>
          <w:bCs/>
          <w:sz w:val="28"/>
          <w:szCs w:val="28"/>
        </w:rPr>
        <w:t xml:space="preserve"> в очередном финансовом году и плановом периоде (муниципальных внутренних заимствований в очередном финансовом году и плановом периоде (очередном финансовом году), по видам соответствующих долговых обязательств;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Cs/>
          <w:sz w:val="28"/>
          <w:szCs w:val="28"/>
        </w:rPr>
      </w:pPr>
      <w:r w:rsidRPr="00BF35FE">
        <w:rPr>
          <w:rFonts w:ascii="Times New Roman" w:hAnsi="Times New Roman" w:cs="Times New Roman"/>
          <w:bCs/>
          <w:sz w:val="28"/>
          <w:szCs w:val="28"/>
        </w:rPr>
        <w:t xml:space="preserve">2) объемы погашения государственных долговых обязательств </w:t>
      </w:r>
      <w:r w:rsidRPr="00BF35FE">
        <w:rPr>
          <w:rFonts w:ascii="Times New Roman" w:hAnsi="Times New Roman" w:cs="Times New Roman"/>
          <w:sz w:val="28"/>
          <w:szCs w:val="28"/>
        </w:rPr>
        <w:t>Республики Татарстан</w:t>
      </w:r>
      <w:r w:rsidRPr="00BF35FE">
        <w:rPr>
          <w:rFonts w:ascii="Times New Roman" w:hAnsi="Times New Roman" w:cs="Times New Roman"/>
          <w:bCs/>
          <w:sz w:val="28"/>
          <w:szCs w:val="28"/>
        </w:rPr>
        <w:t xml:space="preserve"> (муниципальных долговых обязательств), выраженных в валюте Российской Федерации, по видам соответствующих долговых обязательств.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Cs/>
          <w:sz w:val="28"/>
          <w:szCs w:val="28"/>
        </w:rPr>
      </w:pPr>
      <w:r w:rsidRPr="00BF35FE">
        <w:rPr>
          <w:rFonts w:ascii="Times New Roman" w:hAnsi="Times New Roman" w:cs="Times New Roman"/>
          <w:bCs/>
          <w:sz w:val="28"/>
          <w:szCs w:val="28"/>
        </w:rPr>
        <w:t xml:space="preserve">3. Программа государственных внутренних заимствований </w:t>
      </w:r>
      <w:r w:rsidRPr="00BF35FE">
        <w:rPr>
          <w:rFonts w:ascii="Times New Roman" w:hAnsi="Times New Roman" w:cs="Times New Roman"/>
          <w:sz w:val="28"/>
          <w:szCs w:val="28"/>
        </w:rPr>
        <w:t>Республики Татарстан</w:t>
      </w:r>
      <w:r w:rsidRPr="00BF35FE">
        <w:rPr>
          <w:rFonts w:ascii="Times New Roman" w:hAnsi="Times New Roman" w:cs="Times New Roman"/>
          <w:bCs/>
          <w:sz w:val="28"/>
          <w:szCs w:val="28"/>
        </w:rPr>
        <w:t xml:space="preserve"> на очередной финансовый год и плановый период (муниципальных внутренних заимствований на очередной финансовый год и плановый период (очередной финансовый год) является приложением к закону (решению) о </w:t>
      </w:r>
      <w:r w:rsidRPr="00BF35FE">
        <w:rPr>
          <w:rFonts w:ascii="Times New Roman" w:hAnsi="Times New Roman" w:cs="Times New Roman"/>
          <w:bCs/>
          <w:sz w:val="28"/>
          <w:szCs w:val="28"/>
        </w:rPr>
        <w:lastRenderedPageBreak/>
        <w:t>соответствующем бюджете на очередной финансовый год и плановый период (очередной финансовый год).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Cs/>
          <w:sz w:val="28"/>
          <w:szCs w:val="28"/>
        </w:rPr>
      </w:pPr>
      <w:r w:rsidRPr="00BF35FE">
        <w:rPr>
          <w:rFonts w:ascii="Times New Roman" w:hAnsi="Times New Roman" w:cs="Times New Roman"/>
          <w:bCs/>
          <w:sz w:val="28"/>
          <w:szCs w:val="28"/>
        </w:rPr>
        <w:t>4. Проведение в соответствии со статьей 105 Бюджетного кодекса Российской Федерации</w:t>
      </w:r>
      <w:r w:rsidR="003106E1" w:rsidRPr="00BF35FE">
        <w:rPr>
          <w:rFonts w:ascii="Times New Roman" w:hAnsi="Times New Roman" w:cs="Times New Roman"/>
          <w:bCs/>
          <w:sz w:val="28"/>
          <w:szCs w:val="28"/>
        </w:rPr>
        <w:t>, статьей 30 настоящего Кодекса</w:t>
      </w:r>
      <w:r w:rsidRPr="00BF35FE">
        <w:rPr>
          <w:rFonts w:ascii="Times New Roman" w:hAnsi="Times New Roman" w:cs="Times New Roman"/>
          <w:bCs/>
          <w:sz w:val="28"/>
          <w:szCs w:val="28"/>
        </w:rPr>
        <w:t xml:space="preserve"> реструктуризации государственного внутреннего долга Республики Татарстан (муниципального внутреннего долга) не отражается в программе государственных внутренних заимствований Республики Татарстан (муниципальных внутренних заимствований).»;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21</w:t>
      </w:r>
      <w:r w:rsidR="00327A9F" w:rsidRPr="00BF35FE">
        <w:rPr>
          <w:rFonts w:ascii="Times New Roman" w:hAnsi="Times New Roman" w:cs="Times New Roman"/>
          <w:sz w:val="28"/>
          <w:szCs w:val="28"/>
        </w:rPr>
        <w:t>) дополнить статьей 32</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BF35FE">
        <w:rPr>
          <w:rFonts w:ascii="Times New Roman" w:hAnsi="Times New Roman" w:cs="Times New Roman"/>
          <w:sz w:val="28"/>
          <w:szCs w:val="28"/>
        </w:rPr>
        <w:t>«Статья 32</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w:t>
      </w:r>
      <w:r w:rsidRPr="00BF35FE">
        <w:rPr>
          <w:rFonts w:ascii="Times New Roman" w:hAnsi="Times New Roman" w:cs="Times New Roman"/>
          <w:b/>
          <w:bCs/>
          <w:sz w:val="28"/>
          <w:szCs w:val="28"/>
        </w:rPr>
        <w:t>Программа государственных гарантий Республики Татарстан, муниципальных гарантий в валюте Российской Федерации</w:t>
      </w:r>
    </w:p>
    <w:p w:rsidR="00456826" w:rsidRPr="00BF35FE" w:rsidRDefault="00456826" w:rsidP="00327A9F">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w:t>
      </w:r>
      <w:hyperlink r:id="rId73" w:history="1">
        <w:r w:rsidRPr="00BF35FE">
          <w:rPr>
            <w:rFonts w:ascii="Times New Roman" w:hAnsi="Times New Roman" w:cs="Times New Roman"/>
            <w:sz w:val="28"/>
            <w:szCs w:val="28"/>
          </w:rPr>
          <w:t>Программа</w:t>
        </w:r>
      </w:hyperlink>
      <w:r w:rsidRPr="00BF35FE">
        <w:rPr>
          <w:rFonts w:ascii="Times New Roman" w:hAnsi="Times New Roman" w:cs="Times New Roman"/>
          <w:sz w:val="28"/>
          <w:szCs w:val="28"/>
        </w:rPr>
        <w:t xml:space="preserve"> государственных гарантий Республики Татарстан, муниципальных гарантий в валюте Российской Федерации представляет собой перечень государственных гарантий Республики Татарстан, муниципальных гарантий в валюте Российской Федерации, предоставляемых в очередном финансовом году и плановом периоде, с указанием следующих сведений: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направления (цели) гарантирования с указанием объема гарантий по каждому направлению (цели), категорий (групп) и (или) наименований принципалов по каждому направлению (цели) гарантирования;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общий объем гарантий;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наличие (отсутствие) права регрессного требования гаранта к принципалам;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иные условия предоставления и исполнения гарантий.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Государственные (муниципальные) гарантии по обязательствам, выраженным в валюте Российской Федерации, предоставляются и исполняются только в валюте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Программа государственных гарантий Республики Татарстан, муниципальных гарантий в валюте Российской Федерации является приложением к соответствующему закону (решению) о бюджете.»;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2</w:t>
      </w:r>
      <w:r w:rsidRPr="00BF35FE">
        <w:rPr>
          <w:rFonts w:ascii="Times New Roman" w:hAnsi="Times New Roman" w:cs="Times New Roman"/>
          <w:sz w:val="28"/>
          <w:szCs w:val="28"/>
        </w:rPr>
        <w:t>) статьи 33 и 34 признать утратившими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3</w:t>
      </w:r>
      <w:r w:rsidRPr="00BF35FE">
        <w:rPr>
          <w:rFonts w:ascii="Times New Roman" w:hAnsi="Times New Roman" w:cs="Times New Roman"/>
          <w:sz w:val="28"/>
          <w:szCs w:val="28"/>
        </w:rPr>
        <w:t>) в статье 35:</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в </w:t>
      </w:r>
      <w:hyperlink r:id="rId74" w:history="1">
        <w:r w:rsidRPr="00BF35FE">
          <w:rPr>
            <w:rFonts w:ascii="Times New Roman" w:hAnsi="Times New Roman" w:cs="Times New Roman"/>
            <w:sz w:val="28"/>
            <w:szCs w:val="28"/>
          </w:rPr>
          <w:t>наименовании</w:t>
        </w:r>
      </w:hyperlink>
      <w:r w:rsidRPr="00BF35FE">
        <w:rPr>
          <w:rFonts w:ascii="Times New Roman" w:hAnsi="Times New Roman" w:cs="Times New Roman"/>
          <w:sz w:val="28"/>
          <w:szCs w:val="28"/>
        </w:rPr>
        <w:t xml:space="preserve"> слова «или муниципального</w:t>
      </w:r>
      <w:r w:rsidR="009E6FF9" w:rsidRPr="00BF35FE">
        <w:rPr>
          <w:rFonts w:ascii="Times New Roman" w:hAnsi="Times New Roman" w:cs="Times New Roman"/>
          <w:sz w:val="28"/>
          <w:szCs w:val="28"/>
        </w:rPr>
        <w:t xml:space="preserve"> долга</w:t>
      </w:r>
      <w:r w:rsidRPr="00BF35FE">
        <w:rPr>
          <w:rFonts w:ascii="Times New Roman" w:hAnsi="Times New Roman" w:cs="Times New Roman"/>
          <w:sz w:val="28"/>
          <w:szCs w:val="28"/>
        </w:rPr>
        <w:t>» заменить словом «(муниципального</w:t>
      </w:r>
      <w:r w:rsidR="009E6FF9" w:rsidRPr="00BF35FE">
        <w:rPr>
          <w:rFonts w:ascii="Times New Roman" w:hAnsi="Times New Roman" w:cs="Times New Roman"/>
          <w:sz w:val="28"/>
          <w:szCs w:val="28"/>
        </w:rPr>
        <w:t xml:space="preserve"> долга</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75"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76" w:history="1">
        <w:r w:rsidRPr="00BF35FE">
          <w:rPr>
            <w:rFonts w:ascii="Times New Roman" w:hAnsi="Times New Roman" w:cs="Times New Roman"/>
            <w:sz w:val="28"/>
            <w:szCs w:val="28"/>
          </w:rPr>
          <w:t>абзаце первом</w:t>
        </w:r>
      </w:hyperlink>
      <w:r w:rsidR="009E6FF9" w:rsidRPr="00BF35FE">
        <w:rPr>
          <w:rFonts w:ascii="Times New Roman" w:hAnsi="Times New Roman" w:cs="Times New Roman"/>
          <w:sz w:val="28"/>
          <w:szCs w:val="28"/>
        </w:rPr>
        <w:t xml:space="preserve"> слова «</w:t>
      </w:r>
      <w:r w:rsidRPr="00BF35FE">
        <w:rPr>
          <w:rFonts w:ascii="Times New Roman" w:hAnsi="Times New Roman" w:cs="Times New Roman"/>
          <w:sz w:val="28"/>
          <w:szCs w:val="28"/>
        </w:rPr>
        <w:t>или муниципального долга» заменить словами «(муниципального</w:t>
      </w:r>
      <w:r w:rsidR="009E6FF9" w:rsidRPr="00BF35FE">
        <w:rPr>
          <w:rFonts w:ascii="Times New Roman" w:hAnsi="Times New Roman" w:cs="Times New Roman"/>
          <w:sz w:val="28"/>
          <w:szCs w:val="28"/>
        </w:rPr>
        <w:t xml:space="preserve"> </w:t>
      </w:r>
      <w:r w:rsidRPr="00BF35FE">
        <w:rPr>
          <w:rFonts w:ascii="Times New Roman" w:hAnsi="Times New Roman" w:cs="Times New Roman"/>
          <w:sz w:val="28"/>
          <w:szCs w:val="28"/>
        </w:rPr>
        <w:t>долга</w:t>
      </w:r>
      <w:r w:rsidR="009E6FF9" w:rsidRPr="00BF35FE">
        <w:rPr>
          <w:rFonts w:ascii="Times New Roman" w:hAnsi="Times New Roman" w:cs="Times New Roman"/>
          <w:sz w:val="28"/>
          <w:szCs w:val="28"/>
        </w:rPr>
        <w:t>)</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77" w:history="1">
        <w:r w:rsidRPr="00BF35FE">
          <w:rPr>
            <w:rFonts w:ascii="Times New Roman" w:hAnsi="Times New Roman" w:cs="Times New Roman"/>
            <w:sz w:val="28"/>
            <w:szCs w:val="28"/>
          </w:rPr>
          <w:t>абзаце втором</w:t>
        </w:r>
      </w:hyperlink>
      <w:r w:rsidRPr="00BF35FE">
        <w:rPr>
          <w:rFonts w:ascii="Times New Roman" w:hAnsi="Times New Roman" w:cs="Times New Roman"/>
          <w:sz w:val="28"/>
          <w:szCs w:val="28"/>
        </w:rPr>
        <w:t xml:space="preserve"> слова «или муниципального долга» заменить словами «(муниципального долга</w:t>
      </w:r>
      <w:r w:rsidR="009E6FF9" w:rsidRPr="00BF35FE">
        <w:rPr>
          <w:rFonts w:ascii="Times New Roman" w:hAnsi="Times New Roman" w:cs="Times New Roman"/>
          <w:sz w:val="28"/>
          <w:szCs w:val="28"/>
        </w:rPr>
        <w:t>)</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в) в </w:t>
      </w:r>
      <w:hyperlink r:id="rId78" w:history="1">
        <w:r w:rsidRPr="00BF35FE">
          <w:rPr>
            <w:rFonts w:ascii="Times New Roman" w:hAnsi="Times New Roman" w:cs="Times New Roman"/>
            <w:sz w:val="28"/>
            <w:szCs w:val="28"/>
          </w:rPr>
          <w:t>пункте 3</w:t>
        </w:r>
      </w:hyperlink>
      <w:r w:rsidRPr="00BF35FE">
        <w:rPr>
          <w:rFonts w:ascii="Times New Roman" w:hAnsi="Times New Roman" w:cs="Times New Roman"/>
          <w:sz w:val="28"/>
          <w:szCs w:val="28"/>
        </w:rPr>
        <w:t xml:space="preserve"> слова «или муниципальных</w:t>
      </w:r>
      <w:r w:rsidR="009E6FF9" w:rsidRPr="00BF35FE">
        <w:rPr>
          <w:rFonts w:ascii="Times New Roman" w:hAnsi="Times New Roman" w:cs="Times New Roman"/>
          <w:sz w:val="28"/>
          <w:szCs w:val="28"/>
        </w:rPr>
        <w:t xml:space="preserve"> заимствований</w:t>
      </w:r>
      <w:r w:rsidRPr="00BF35FE">
        <w:rPr>
          <w:rFonts w:ascii="Times New Roman" w:hAnsi="Times New Roman" w:cs="Times New Roman"/>
          <w:sz w:val="28"/>
          <w:szCs w:val="28"/>
        </w:rPr>
        <w:t>» заменить словом «(муниципальных</w:t>
      </w:r>
      <w:r w:rsidR="009E6FF9" w:rsidRPr="00BF35FE">
        <w:rPr>
          <w:rFonts w:ascii="Times New Roman" w:hAnsi="Times New Roman" w:cs="Times New Roman"/>
          <w:sz w:val="28"/>
          <w:szCs w:val="28"/>
        </w:rPr>
        <w:t xml:space="preserve"> заимствований</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4</w:t>
      </w:r>
      <w:r w:rsidRPr="00BF35FE">
        <w:rPr>
          <w:rFonts w:ascii="Times New Roman" w:hAnsi="Times New Roman" w:cs="Times New Roman"/>
          <w:sz w:val="28"/>
          <w:szCs w:val="28"/>
        </w:rPr>
        <w:t>) статью 36 изложить в следующей редакции:</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BF35FE">
        <w:rPr>
          <w:rFonts w:ascii="Times New Roman" w:hAnsi="Times New Roman" w:cs="Times New Roman"/>
          <w:bCs/>
          <w:sz w:val="28"/>
          <w:szCs w:val="28"/>
        </w:rPr>
        <w:t>«Статья 36.</w:t>
      </w:r>
      <w:r w:rsidRPr="00BF35FE">
        <w:rPr>
          <w:rFonts w:ascii="Times New Roman" w:hAnsi="Times New Roman" w:cs="Times New Roman"/>
          <w:b/>
          <w:bCs/>
          <w:sz w:val="28"/>
          <w:szCs w:val="28"/>
        </w:rPr>
        <w:t xml:space="preserve"> Предельные объемы размещения государственных ценных бумаг Республики Татарстан и муниципальных ценных бумаг</w:t>
      </w:r>
    </w:p>
    <w:p w:rsidR="00327A9F" w:rsidRPr="00BF35FE" w:rsidRDefault="00327A9F" w:rsidP="00327A9F">
      <w:pPr>
        <w:autoSpaceDE w:val="0"/>
        <w:autoSpaceDN w:val="0"/>
        <w:adjustRightInd w:val="0"/>
        <w:spacing w:before="280"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Предельные объемы размещения государственных ценных бумаг Республики Татарстан на очередной финансовый год и каждый год планового периода или муниципальных ценных бумаг на очередной финансовый год и каждый год планового периода (очередной финансовый год) по номинальной стоимости устанавливаются соответственно Кабинетом Министров Республики Татарстан, представительным органом муниципального образования в соответствии с верхними пределами государственного внутреннего и внешнего долга Республики Татарстан, муниципального внутреннего</w:t>
      </w:r>
      <w:r w:rsidR="00456826" w:rsidRPr="00BF35FE">
        <w:rPr>
          <w:rFonts w:ascii="Times New Roman" w:hAnsi="Times New Roman" w:cs="Times New Roman"/>
          <w:sz w:val="28"/>
          <w:szCs w:val="28"/>
        </w:rPr>
        <w:t xml:space="preserve"> </w:t>
      </w:r>
      <w:r w:rsidRPr="00BF35FE">
        <w:rPr>
          <w:rFonts w:ascii="Times New Roman" w:hAnsi="Times New Roman" w:cs="Times New Roman"/>
          <w:sz w:val="28"/>
          <w:szCs w:val="28"/>
        </w:rPr>
        <w:t>долга, установленными законом (решением) о соответствующем бюджете.»;</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5</w:t>
      </w:r>
      <w:r w:rsidRPr="00BF35FE">
        <w:rPr>
          <w:rFonts w:ascii="Times New Roman" w:hAnsi="Times New Roman" w:cs="Times New Roman"/>
          <w:sz w:val="28"/>
          <w:szCs w:val="28"/>
        </w:rPr>
        <w:t>) статью 37 изложить в следующей редакции:</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«Статья 37.</w:t>
      </w:r>
      <w:r w:rsidRPr="00BF35FE">
        <w:rPr>
          <w:rFonts w:ascii="Times New Roman" w:hAnsi="Times New Roman" w:cs="Times New Roman"/>
          <w:b/>
          <w:sz w:val="28"/>
          <w:szCs w:val="28"/>
        </w:rPr>
        <w:t xml:space="preserve"> Государственные гарантии Республики Татарстан (муниципальные гарантии)</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Государственная гарантия Республики Татарстан (муниципальная гарантия) обеспечивает надлежащее исполнение принципалом его денежных обязательств перед бенефициаром, возникших из договора или иной сделки (основного обязательства).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Государственная гарантия Республики Татарстан (муниципальная гарантия) не обеспечивает досрочное исполнение обязательств принципала,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Письменная форма государственной гарантии Республики Татарстан (муниципальной гарантии) является обязательной.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Государственная гарантия Республики Татарстан (муниципальная гарантия) предоставляется и исполняется в валюте, в которой выражена сумма основного обязательства.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Гарант по государственной гарантии Республики Татарстан (муниципальной гарантии) несет субсидиарную ответственность по обеспеченному им обязательству принципала в пределах суммы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В государственной гарантии Республики Татарстан (муниципальной гарантии)</w:t>
      </w:r>
      <w:r w:rsidR="00456826" w:rsidRPr="00BF35FE">
        <w:rPr>
          <w:rFonts w:ascii="Times New Roman" w:hAnsi="Times New Roman" w:cs="Times New Roman"/>
          <w:sz w:val="28"/>
          <w:szCs w:val="28"/>
        </w:rPr>
        <w:t xml:space="preserve"> </w:t>
      </w:r>
      <w:r w:rsidRPr="00BF35FE">
        <w:rPr>
          <w:rFonts w:ascii="Times New Roman" w:hAnsi="Times New Roman" w:cs="Times New Roman"/>
          <w:sz w:val="28"/>
          <w:szCs w:val="28"/>
        </w:rPr>
        <w:t>указываются: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 наименование гаранта (соответствующее публично-правовое образование – Республика Татарстан, муниципальное образование) и наименование органа, выдавшего гарантию от имени гаранта;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наименование бенефициара;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наименование принципала;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обязательство, в обеспечение которого выдается гарантия (с указанием наименования, даты заключения и номера (при его наличии) основного обязательства, срока действия основного обязательства или срока исполнения обязательств по нему, наименований сторон, иных существенных условий основного обязательства);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объем обязательств гаранта по гарантии и предельная сумма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основания выдачи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дата вступления в силу гарантии или событие (условие), с наступлением которого гарантия вступает в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 срок действия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9) определение гарантийного случая, срок и порядок предъявления требования бенефициара об исполнении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10) основания отзыва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11) порядок исполнения гарантом обязательств по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12) основания уменьшения суммы гарантии при исполнении в полном объеме или в какой-либо части гарантии, исполнении (прекращении по иным основаниям) в полном объеме или в какой-либо части обязательств принципала, обеспеченных гарантией, и в иных случаях, установленных гарантией;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13) основания прекращения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14) условия основного обязательства, которые не могут быть изменены без предварительного письменного согласия гаранта;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15) наличие или отсутствие права требования гаранта к принципалу о возмещении денежных средств, уплаченных гарантом бенефициару по государственной гарантии </w:t>
      </w:r>
      <w:r w:rsidR="0028159F" w:rsidRPr="00BF35FE">
        <w:rPr>
          <w:rFonts w:ascii="Times New Roman" w:hAnsi="Times New Roman" w:cs="Times New Roman"/>
          <w:sz w:val="28"/>
          <w:szCs w:val="28"/>
        </w:rPr>
        <w:t xml:space="preserve">Республики Татарстан (муниципальной гарантии) </w:t>
      </w:r>
      <w:r w:rsidRPr="00BF35FE">
        <w:rPr>
          <w:rFonts w:ascii="Times New Roman" w:hAnsi="Times New Roman" w:cs="Times New Roman"/>
          <w:sz w:val="28"/>
          <w:szCs w:val="28"/>
        </w:rPr>
        <w:t>(регрессное требование гаранта к принципалу, регресс);</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16) иные условия гарантии, а также сведения, определенные Бюджетным кодексом Российской Федерации, настоящим Кодексом, нормативными правовыми актами гаранта, актами органа, выдающего гарантию от имени гаранта.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7. Государственная гарантия Республики Татарстан (муниципальная гарантия), не предусматривающая право регрессного требования гаранта к принципалу, может быть предоставлена только по обязательствам хозяйственного общества, 100 процентов акций (долей) которого принадлежит Республике Татарстан (муниципальному образованию), предоставляющей государственную гарантию Республики Татарстан (муниципальную гарантию), государственного (муниципального) унитарного предприятия, имущество которого находится в собственности Республики Татарстан (муниципального образования), предоставляющей государственную гарантию Республики Татарстан (муниципальную гарантию). В случае полной или частичной </w:t>
      </w:r>
      <w:r w:rsidRPr="00BF35FE">
        <w:rPr>
          <w:rFonts w:ascii="Times New Roman" w:hAnsi="Times New Roman" w:cs="Times New Roman"/>
          <w:sz w:val="28"/>
          <w:szCs w:val="28"/>
        </w:rPr>
        <w:lastRenderedPageBreak/>
        <w:t>приватизации принципала такая государственная  гарантия Республики Татарстан (муниципальная гарантия) считается предоставленной с правом регрессного требования гаранта к принципалу и возникает обязанность принципала предоставить в срок, установленный актами соответственно Кабинета Министров Республики Татарстан, местной администрации муниципального образования, соответствующее требованиям статьи 115</w:t>
      </w:r>
      <w:r w:rsidRPr="00BF35FE">
        <w:rPr>
          <w:rFonts w:ascii="Times New Roman" w:hAnsi="Times New Roman" w:cs="Times New Roman"/>
          <w:sz w:val="28"/>
          <w:szCs w:val="28"/>
          <w:vertAlign w:val="superscript"/>
        </w:rPr>
        <w:t xml:space="preserve">3 </w:t>
      </w:r>
      <w:r w:rsidRPr="00BF35FE">
        <w:rPr>
          <w:rFonts w:ascii="Times New Roman" w:hAnsi="Times New Roman" w:cs="Times New Roman"/>
          <w:sz w:val="28"/>
          <w:szCs w:val="28"/>
        </w:rPr>
        <w:t>Бюджетного кодекса Российской Федерации и гражданского законодательства Российской Федерации обеспечение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гарантии. До предоставления указанного обеспечения исполнение государственной гарантии Республики Татарстан (муниципальной гарантии) не допускается.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 Вступление в силу государственной гарантии Республики Татарстан (муниципальной гарантии) определяется календарной датой или наступлением определенного события (условия), указанного в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9. Гарант не вправе без предварительного письменного согласия бенефициара изменять условия государственной гарантии Республики Татарстан (муниципальной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10. Принадлежащие бенефициару по государственной гарантии Республики Татарстан (муниципальной гарантии) права требования к гаранту не могут быть переданы (перейти по иным основаниям) без предварительного письменного согласия гаранта, за исключением передачи (перехода) указанных прав требования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государственной гарантией Республики Татарстан (муниципальной гарантией).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11. Государственная гарантия Республики Татарстан (муниципальная гарантия) отзывается гарантом в случаях и по основаниям, которые указаны в гарантии (в том числе в случае изменения без предварительного письменного согласия гаранта указанных в подпункте 14 пункта 6 настоящей статьи условий основного обязательства), а также при неисполнении принципалом обязанности, установленной пунктом 7 настоящей статьи и пунктом 5 статьи 115</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 xml:space="preserve"> Бюджетного кодекса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12. Требование бенефициара об уплате денежных средств по государственной гарантии Республики Татарстан (муниципальной гарантии) (требование бенефициара об исполнении гарантии) может быть предъявлено гаранту только в случае, установленном гарантией (при наступлении гарантийного случая). Требование бенефициара об исполнении гарантии должно быть предъявлено гаранту в порядке, установленном гарантией, в письменной форме с приложением указанных в гарантии документов.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13. Бенефициар не вправе предъявлять требования об исполнении гарантии ранее срока, установленного государственной гарантией Республики Татарстан (муниципальной гарантией) и договором о предоставлении государственной </w:t>
      </w:r>
      <w:r w:rsidRPr="00BF35FE">
        <w:rPr>
          <w:rFonts w:ascii="Times New Roman" w:hAnsi="Times New Roman" w:cs="Times New Roman"/>
          <w:sz w:val="28"/>
          <w:szCs w:val="28"/>
        </w:rPr>
        <w:lastRenderedPageBreak/>
        <w:t>гарантии Республики Татарстан (муниципальной гарантии), в том числе в случае наступления событий (обстоятельств), в силу которых срок исполнения обеспеченных гарантией обязательств принципала считается наступившим.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14. Гарант обязан уведомить принципала о предъявлении требования бенефициара об исполнении гарантии и передать принципалу копию требования.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15. Гарант обязан в срок, определенный в государственной гарантии Республики Татарстан (муниципальной гарантии), рассмотреть требование бенефициара об исполнении гарантии с приложенными к указанному требованию документами на предмет обоснованности и соответствия условиям гарантии требования и приложенных к нему документов.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16. Требование бенефициара об исполнении гарантии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следующих случаях:</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требование и (или) приложенные к нему документы предъявлены гаранту по окончании срока, на который выдана гарантия (срока действия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требование и (или) приложенные к нему документы предъявлены гаранту с нарушением установленного гарантией порядка;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требование и (или) приложенные к нему документы не соответствуют условиям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бенефициар отказался принять надлежащее исполнение обеспеченных гарантией обязательств принципала, предложенное принципалом и (или) третьими лицами;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5) в случаях, установленных пунктом 7 настоящей статьи и пунктом 6 </w:t>
      </w:r>
      <w:r w:rsidR="00456826" w:rsidRPr="00BF35FE">
        <w:rPr>
          <w:rFonts w:ascii="Times New Roman" w:hAnsi="Times New Roman" w:cs="Times New Roman"/>
          <w:sz w:val="28"/>
          <w:szCs w:val="28"/>
        </w:rPr>
        <w:t xml:space="preserve">статьи </w:t>
      </w:r>
      <w:r w:rsidRPr="00BF35FE">
        <w:rPr>
          <w:rFonts w:ascii="Times New Roman" w:hAnsi="Times New Roman" w:cs="Times New Roman"/>
          <w:sz w:val="28"/>
          <w:szCs w:val="28"/>
        </w:rPr>
        <w:t>115</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 xml:space="preserve"> Бюджетного кодекса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в иных случаях, установленных гарантией.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17. В случае признания необоснованными и (или) не соответствующими условиям государственной гарантии Республики Татарстан (муниципальной гарантии) требования бенефициара об исполнении гарантии и (или) приложенных к нему документов гарант обязан уведомить бенефициара об отказе удовлетворить его требование.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18. Гарант вправе выдвигать против требования бенефициара возражения, которые мог бы представить принципал. Гарант не теряет право на данные возражения даже в том случае, если принципал от них отказался или признал свой долг.</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19. В случае признания требования бенефициара об исполнении гарантии и приложенных к нему документов обоснованными и соответствующими условиям государственной гарантии Республики Татарстан (муниципальной гарантии)</w:t>
      </w:r>
      <w:r w:rsidR="001D314E" w:rsidRPr="00BF35FE">
        <w:rPr>
          <w:rFonts w:ascii="Times New Roman" w:hAnsi="Times New Roman" w:cs="Times New Roman"/>
          <w:sz w:val="28"/>
          <w:szCs w:val="28"/>
        </w:rPr>
        <w:t xml:space="preserve"> </w:t>
      </w:r>
      <w:r w:rsidRPr="00BF35FE">
        <w:rPr>
          <w:rFonts w:ascii="Times New Roman" w:hAnsi="Times New Roman" w:cs="Times New Roman"/>
          <w:sz w:val="28"/>
          <w:szCs w:val="28"/>
        </w:rPr>
        <w:t>гарант обязан исполнить обязательство по гарантии в срок, установленный гарантией.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20. Предусмотренное государственной гарантией Республики Татарстан (муниципальной гарантией)</w:t>
      </w:r>
      <w:r w:rsidR="00456826"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обязательство гаранта перед бенефициаром </w:t>
      </w:r>
      <w:r w:rsidRPr="00BF35FE">
        <w:rPr>
          <w:rFonts w:ascii="Times New Roman" w:hAnsi="Times New Roman" w:cs="Times New Roman"/>
          <w:sz w:val="28"/>
          <w:szCs w:val="28"/>
        </w:rPr>
        <w:lastRenderedPageBreak/>
        <w:t>ограничивается уплатой денежных средств в объеме просроченных обязательств принципала, обеспеченных гарантией, но не более суммы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21. Обязательство гаранта перед бенефициаром по государственной гарантии Республики Татарстан (муниципальной гарантии) прекращается: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с уплатой гарантом бенефициару денежных средств в объеме, определенном в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с истечением определенного в гарантии срока, на который она выдана (срока действия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в случае исполнения принципалом и (или) третьими лицами обязательств принципала, обеспеченных гарантией, либо прекращения указанных обязательств принципала по иным основаниям (вне зависимости от наличия предъявленного бенефициаром гаранту и (или) в суд требования к гаранту об исполнении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вследствие отказа бенефициара от своих прав по гарантии путем возвращения ее гаранту и (или) письменного заявления бенефициара об освобождении гаранта от его обязательств по гарантии, вследствие возвращения принципалом гаранту предусмотренной статьей 115</w:t>
      </w:r>
      <w:r w:rsidRPr="00BF35FE">
        <w:rPr>
          <w:rFonts w:ascii="Times New Roman" w:hAnsi="Times New Roman" w:cs="Times New Roman"/>
          <w:sz w:val="28"/>
          <w:szCs w:val="28"/>
          <w:vertAlign w:val="superscript"/>
        </w:rPr>
        <w:t>1</w:t>
      </w:r>
      <w:r w:rsidR="001D314E" w:rsidRPr="00BF35FE">
        <w:rPr>
          <w:rFonts w:ascii="Times New Roman" w:hAnsi="Times New Roman" w:cs="Times New Roman"/>
          <w:sz w:val="28"/>
          <w:szCs w:val="28"/>
          <w:vertAlign w:val="superscript"/>
        </w:rPr>
        <w:t xml:space="preserve"> </w:t>
      </w:r>
      <w:r w:rsidRPr="00BF35FE">
        <w:rPr>
          <w:rFonts w:ascii="Times New Roman" w:hAnsi="Times New Roman" w:cs="Times New Roman"/>
          <w:sz w:val="28"/>
          <w:szCs w:val="28"/>
        </w:rPr>
        <w:t>Бюджетного кодекса Российской Федерации гарантии при условии фактического отсутствия бенефициаров по такой гарантии и оснований для их возникновения в будущем;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если обязательство принципала, в обеспечение которого предоставлена гарантия, не возникло в установленный срок;</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 с прекращением основного обязательства (в том числе в связи с ликвидацией принципала и (или) бенефициара после того, как бенефициар предъявил гаранту и (или) в суд требование к гаранту об исполнении гарантии) или признанием его недействительной сделкой;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в случае передачи бенефициаром другому лицу или перехода к другому лицу по иным основаниям принадлежащих бенефициару прав требования к гаранту по гарантии, прав и (или) обязанностей по основному обязательству без предварительного письменного согласия гаранта (за исключением передачи (перехода) указанных прав требования (прав и обязанностей) в установленном законодательством Российской Федерации о ценных бумагах порядке в связи с переходом к новому владельцу (приобретателю) прав на облигации, исполнение обязательств принципала (эмитента) по которым обеспечивается гарантией);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 в случае передачи принципалом другому лицу или перехода к другому лицу по иным основаниям принадлежащих принципалу прав и (или) обязанностей (долга) по основному обязательству без предварительного письменного согласия гаранта;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9) вследствие отзыва гарантии в случаях и по основаниям, которые указаны в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10) в иных случаях, установленных гарантией.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22. Удержание бенефициаром гарантии после прекращения обязательств гаранта по ней не сохраняет за бенефициаром каких-либо прав по указанной гарантии.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23. Гарант, которому стало известно о прекращении государственной гарантии Республики Татарстан (муниципальной гарантии), обязан уведомить об этом бенефициара и принципала.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Бенефициар и принципал, которым стало известно о наступлении обстоятельств, влекущих отзыв или прекращение государственной гарантии Республики Татарстан (муниципальной гарантии), обязаны уведомить об этом гаранта.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24. Если исполнение гарантом государственной гарантии Республики Татарстан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денежные средства на исполнение такой государственной гарантии Республики Татарстан (муниципальной гарантии) учитываются в источниках финансирования дефицита соответствующего бюджета, а исполнение обязательств по такой государственной гарантии Республики Татарстан (муниципальной гарантии) отражается как предоставление бюджетного кредита.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25. Если исполнение гарантом государственной гарантии Республики Татарстан (муниципальной гарантии)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 денежные средства на исполнение такой государственной гарантии </w:t>
      </w:r>
      <w:r w:rsidR="00A35E59" w:rsidRPr="00BF35FE">
        <w:rPr>
          <w:rFonts w:ascii="Times New Roman" w:hAnsi="Times New Roman" w:cs="Times New Roman"/>
          <w:sz w:val="28"/>
          <w:szCs w:val="28"/>
        </w:rPr>
        <w:t xml:space="preserve">Республики Татарстан (муниципальной гарантии)  </w:t>
      </w:r>
      <w:r w:rsidRPr="00BF35FE">
        <w:rPr>
          <w:rFonts w:ascii="Times New Roman" w:hAnsi="Times New Roman" w:cs="Times New Roman"/>
          <w:sz w:val="28"/>
          <w:szCs w:val="28"/>
        </w:rPr>
        <w:t>учитываются в расходах соответствующего бюджета.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26. Денежные средства, полученные гарантом в счет возмещения гаранту в порядке регресса денежных средств, уплаченных гарантом во исполнение в полном объеме или в какой-либо части обязательств по гарантии, или исполнения уступленных гаранту прав требования бенефициара к принципалу, отражаются как возврат бюджетных кредитов.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27. Кредиты и займы, обеспечиваемые государственными гарантиями Республики Татарстан (муниципальными гарантиями), должны быть целевыми.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28. В случае установления факта нецелевого использования средств кредита (займа), обеспеченного государственной гарантией Республики Татарстан (муниципальной гарантией), в случае неисполнения или ненадлежащего исполнения обязательств, установленных договором о предоставлении государственной гарантии Республики Татарстан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государственной гарантии</w:t>
      </w:r>
      <w:r w:rsidR="00A35E59" w:rsidRPr="00BF35FE">
        <w:rPr>
          <w:rFonts w:ascii="Times New Roman" w:hAnsi="Times New Roman" w:cs="Times New Roman"/>
          <w:sz w:val="28"/>
          <w:szCs w:val="28"/>
        </w:rPr>
        <w:t xml:space="preserve"> Республики Татарстан (муниципальной гарантии)</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29. Особенности государственной гарантии Республики Татарстан (муниципальной гарантии), предоставляемой в обеспечение обязательств, по которым бенефициарами является неопределенный круг лиц, устанавливаются Бюджетным кодексом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30. Особенности предоставления и исполнения государственных гарантий Республики Татарстан (муниципальных гарантий) по обязательствам, возникшим в результате эмиссии государственных ценных бумаг (муниципальных ценных бумаг) устанавливаются Бюджетным кодексом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i/>
          <w:sz w:val="28"/>
          <w:szCs w:val="28"/>
        </w:rPr>
      </w:pPr>
      <w:r w:rsidRPr="00BF35FE">
        <w:rPr>
          <w:rFonts w:ascii="Times New Roman" w:hAnsi="Times New Roman" w:cs="Times New Roman"/>
          <w:sz w:val="28"/>
          <w:szCs w:val="28"/>
        </w:rPr>
        <w:t>31. Порядок и условия предоставления государственных гарантий Республики Татарстан (муниципальных гарантий) устанавливаются Бюджетным кодеком Российской Федерации и принятым в соответствии с ним настоящим Кодексом</w:t>
      </w:r>
      <w:r w:rsidR="00456826"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before="280"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6</w:t>
      </w:r>
      <w:r w:rsidRPr="00BF35FE">
        <w:rPr>
          <w:rFonts w:ascii="Times New Roman" w:hAnsi="Times New Roman" w:cs="Times New Roman"/>
          <w:sz w:val="28"/>
          <w:szCs w:val="28"/>
        </w:rPr>
        <w:t>) в статье 38:</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 xml:space="preserve">а) наименование после слова </w:t>
      </w:r>
      <w:r w:rsidRPr="00BF35FE">
        <w:rPr>
          <w:rFonts w:ascii="Times New Roman" w:eastAsia="Times New Roman" w:hAnsi="Times New Roman" w:cs="Times New Roman"/>
          <w:sz w:val="28"/>
          <w:szCs w:val="28"/>
          <w:lang w:eastAsia="ru-RU"/>
        </w:rPr>
        <w:tab/>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Предоставление</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 xml:space="preserve"> дополнить словами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и исполнение</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б) пункт 4 изложить в следующей редакции:</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4. Обязательства, вытекающие из государственной гарантии Республики Татарстан, включаются в состав государственного долга Республики Татарстан.</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Обязательства, вытекающие из муниципальной гарантии, включаются в состав муниципального долга.;</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в) пункт 6 изложить в следующей редакции:</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6. Министерство финансов Республики Татарстан, финансовый орган муниципального образования ведут учет выданных гарантий, увеличения государственного долга Республики Татарстан (муниципального долга) по ним, сокращения государственного долга Республики Татарстан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государственными гарантиями Республики Татарстан (муниципальными гарантиями).</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г) дополнить пунктом 7 следующего содержания:</w:t>
      </w:r>
    </w:p>
    <w:p w:rsidR="00327A9F" w:rsidRPr="00BF35FE" w:rsidRDefault="00327A9F" w:rsidP="00093FE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 xml:space="preserve">7. Государственные гарантии Республики Татарстан, муниципальные гарантии не предоставляются для обеспечения исполнения обязательств хозяйственных товариществ, хозяйственных партнерств, производственных кооперативов, государственных (муниципальных) унитарных предприятий </w:t>
      </w:r>
      <w:r w:rsidR="00675C91" w:rsidRPr="00BF35FE">
        <w:rPr>
          <w:rFonts w:ascii="Times New Roman" w:eastAsia="Times New Roman" w:hAnsi="Times New Roman" w:cs="Times New Roman"/>
          <w:sz w:val="28"/>
          <w:szCs w:val="28"/>
          <w:lang w:eastAsia="ru-RU"/>
        </w:rPr>
        <w:t xml:space="preserve">(за исключением государственных унитарных </w:t>
      </w:r>
      <w:r w:rsidR="003D3B88" w:rsidRPr="00BF35FE">
        <w:rPr>
          <w:rFonts w:ascii="Times New Roman" w:eastAsia="Times New Roman" w:hAnsi="Times New Roman" w:cs="Times New Roman"/>
          <w:sz w:val="28"/>
          <w:szCs w:val="28"/>
          <w:lang w:eastAsia="ru-RU"/>
        </w:rPr>
        <w:t xml:space="preserve">предприятий, имущество которых принадлежит им на праве хозяйственного ведения и находится в государственной собственности Республики Татарстан, предоставляющей государственные гарантии по обязательствам таких государственных унитарных предприятий, и муниципальных унитарных предприятий, имущество которых принадлежит им на праве хозяйственного ведения и находится в муниципальной собственности </w:t>
      </w:r>
      <w:r w:rsidR="00093FEC" w:rsidRPr="00BF35FE">
        <w:rPr>
          <w:rFonts w:ascii="Times New Roman" w:eastAsia="Times New Roman" w:hAnsi="Times New Roman" w:cs="Times New Roman"/>
          <w:sz w:val="28"/>
          <w:szCs w:val="28"/>
          <w:lang w:eastAsia="ru-RU"/>
        </w:rPr>
        <w:t>соответствующего муниципального образования, предоставляющего муниципальные гарантии по обязательствам таких муниципальных унитарных предприятий)</w:t>
      </w:r>
      <w:r w:rsidRPr="00BF35FE">
        <w:rPr>
          <w:rFonts w:ascii="Times New Roman" w:eastAsia="Times New Roman" w:hAnsi="Times New Roman" w:cs="Times New Roman"/>
          <w:sz w:val="28"/>
          <w:szCs w:val="28"/>
          <w:lang w:eastAsia="ru-RU"/>
        </w:rPr>
        <w:t xml:space="preserve">, некоммерческих организаций, </w:t>
      </w:r>
      <w:r w:rsidRPr="00BF35FE">
        <w:rPr>
          <w:rFonts w:ascii="Times New Roman" w:eastAsia="Times New Roman" w:hAnsi="Times New Roman" w:cs="Times New Roman"/>
          <w:sz w:val="28"/>
          <w:szCs w:val="28"/>
          <w:lang w:eastAsia="ru-RU"/>
        </w:rPr>
        <w:lastRenderedPageBreak/>
        <w:t>крестьянских (фермерских) хозяйств, индивидуальных предпринимателей и физических лиц.</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w:t>
      </w:r>
    </w:p>
    <w:p w:rsidR="00327A9F" w:rsidRPr="00BF35FE" w:rsidRDefault="00327A9F" w:rsidP="00327A9F">
      <w:pPr>
        <w:autoSpaceDE w:val="0"/>
        <w:autoSpaceDN w:val="0"/>
        <w:adjustRightInd w:val="0"/>
        <w:spacing w:before="280"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7</w:t>
      </w:r>
      <w:r w:rsidRPr="00BF35FE">
        <w:rPr>
          <w:rFonts w:ascii="Times New Roman" w:hAnsi="Times New Roman" w:cs="Times New Roman"/>
          <w:sz w:val="28"/>
          <w:szCs w:val="28"/>
        </w:rPr>
        <w:t>) в статье 40:</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 xml:space="preserve">а) в пункте 2 слова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по обслуживанию долговых обязательств Республики Татарстан, а также их размещению, выкупу, обмену и погашению осуществляется на основе агентских соглашений, заключенных</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 xml:space="preserve"> заменить словами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по размещению, выкупу, обмену долговых обязательств Республики Татарстан осуществляется на основе государственного контракта, заключенного</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 xml:space="preserve">б) в пункте 3 слова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агентскими соглашениями</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 xml:space="preserve"> заменить словами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государственными контрактами";</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 xml:space="preserve">в) в пункте 4 слова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по обслуживанию муниципальных долговых обязательств, а также их размещению, выкупу, обмену и погашению осуществляется на основе агентских соглашений, заключенных</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 xml:space="preserve"> заменить словами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по размещению, выкупу, обмену муниципальных долговых обязательств осуществляется на основе муниципального контракта, заключенного</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 xml:space="preserve">г) в пункте 5 слова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агентскими соглашениями</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 xml:space="preserve"> заменить словами </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муниципальными контрактами</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w:t>
      </w:r>
    </w:p>
    <w:p w:rsidR="00327A9F" w:rsidRPr="00BF35FE" w:rsidRDefault="00327A9F" w:rsidP="00327A9F">
      <w:pPr>
        <w:autoSpaceDE w:val="0"/>
        <w:autoSpaceDN w:val="0"/>
        <w:adjustRightInd w:val="0"/>
        <w:spacing w:before="280"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8</w:t>
      </w:r>
      <w:r w:rsidRPr="00BF35FE">
        <w:rPr>
          <w:rFonts w:ascii="Times New Roman" w:hAnsi="Times New Roman" w:cs="Times New Roman"/>
          <w:sz w:val="28"/>
          <w:szCs w:val="28"/>
        </w:rPr>
        <w:t xml:space="preserve">) </w:t>
      </w:r>
      <w:r w:rsidR="00BA5216" w:rsidRPr="00BF35FE">
        <w:rPr>
          <w:rFonts w:ascii="Times New Roman" w:hAnsi="Times New Roman" w:cs="Times New Roman"/>
          <w:sz w:val="28"/>
          <w:szCs w:val="28"/>
        </w:rPr>
        <w:t xml:space="preserve">главу </w:t>
      </w:r>
      <w:r w:rsidR="00BA5216" w:rsidRPr="00BF35FE">
        <w:rPr>
          <w:rFonts w:ascii="Times New Roman" w:hAnsi="Times New Roman" w:cs="Times New Roman"/>
          <w:sz w:val="28"/>
          <w:szCs w:val="28"/>
          <w:lang w:val="en-US"/>
        </w:rPr>
        <w:t>IV</w:t>
      </w:r>
      <w:r w:rsidR="00BA5216" w:rsidRPr="00BF35FE">
        <w:rPr>
          <w:rFonts w:ascii="Times New Roman" w:hAnsi="Times New Roman" w:cs="Times New Roman"/>
          <w:sz w:val="28"/>
          <w:szCs w:val="28"/>
        </w:rPr>
        <w:t xml:space="preserve"> </w:t>
      </w:r>
      <w:r w:rsidRPr="00BF35FE">
        <w:rPr>
          <w:rFonts w:ascii="Times New Roman" w:hAnsi="Times New Roman" w:cs="Times New Roman"/>
          <w:sz w:val="28"/>
          <w:szCs w:val="28"/>
        </w:rPr>
        <w:t>дополнить статьей 40</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before="280"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«Статья 40</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Государственные ценные бумаги Республики Татарстан (муниципальные ценные бумаги)</w:t>
      </w:r>
    </w:p>
    <w:p w:rsidR="00B3374E" w:rsidRPr="00BF35FE" w:rsidRDefault="00B3374E" w:rsidP="00B3374E">
      <w:pPr>
        <w:tabs>
          <w:tab w:val="left" w:pos="1155"/>
        </w:tabs>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b/>
          <w:sz w:val="28"/>
          <w:szCs w:val="28"/>
        </w:rPr>
        <w:tab/>
      </w:r>
    </w:p>
    <w:p w:rsidR="00327A9F" w:rsidRPr="00BF35FE" w:rsidRDefault="00B3374E"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1</w:t>
      </w:r>
      <w:r w:rsidR="00327A9F" w:rsidRPr="00BF35FE">
        <w:rPr>
          <w:rFonts w:ascii="Times New Roman" w:eastAsia="Times New Roman" w:hAnsi="Times New Roman" w:cs="Times New Roman"/>
          <w:sz w:val="28"/>
          <w:szCs w:val="28"/>
          <w:lang w:eastAsia="ru-RU"/>
        </w:rPr>
        <w:t>. Государственными ценными бумагами Республики Татарстан признаются ценные бумаги, выпущенные от имени Республики Татарстан.</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2. Муниципальными ценными бумагами признаются ценные бумаги, выпущенные от имени муниципального образования.</w:t>
      </w:r>
    </w:p>
    <w:p w:rsidR="00B70990"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eastAsia="Times New Roman" w:hAnsi="Times New Roman" w:cs="Times New Roman"/>
          <w:sz w:val="28"/>
          <w:szCs w:val="28"/>
          <w:lang w:eastAsia="ru-RU"/>
        </w:rPr>
        <w:t xml:space="preserve">3. Эмитентом государственных ценных бумаг Республики Татарстан выступает Кабинет Министров Республики Татарстан, </w:t>
      </w:r>
      <w:r w:rsidRPr="00BF35FE">
        <w:rPr>
          <w:rFonts w:ascii="Times New Roman" w:hAnsi="Times New Roman" w:cs="Times New Roman"/>
          <w:sz w:val="28"/>
          <w:szCs w:val="28"/>
        </w:rPr>
        <w:t>если законом Республики Татарстан о бюджете Республики Татарстан такое право не предоставлено М</w:t>
      </w:r>
      <w:r w:rsidR="00B70990" w:rsidRPr="00BF35FE">
        <w:rPr>
          <w:rFonts w:ascii="Times New Roman" w:hAnsi="Times New Roman" w:cs="Times New Roman"/>
          <w:sz w:val="28"/>
          <w:szCs w:val="28"/>
        </w:rPr>
        <w:t>инистерству финансов Республики</w:t>
      </w:r>
      <w:r w:rsidR="008E4F61" w:rsidRPr="00BF35FE">
        <w:rPr>
          <w:rFonts w:ascii="Times New Roman" w:hAnsi="Times New Roman" w:cs="Times New Roman"/>
          <w:sz w:val="28"/>
          <w:szCs w:val="28"/>
        </w:rPr>
        <w:t xml:space="preserve"> Татарстан</w:t>
      </w:r>
      <w:r w:rsidR="00B70990" w:rsidRPr="00BF35FE">
        <w:rPr>
          <w:rFonts w:ascii="Times New Roman" w:hAnsi="Times New Roman" w:cs="Times New Roman"/>
          <w:sz w:val="28"/>
          <w:szCs w:val="28"/>
        </w:rPr>
        <w:t>.</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4. Эмитентом муниципальных ценных бумаг выступает местная администрация, наделенная уставом муниципального образования правом на осуществление муниципальных заимствований.</w:t>
      </w:r>
    </w:p>
    <w:p w:rsidR="00327A9F" w:rsidRPr="00BF35FE" w:rsidRDefault="00327A9F" w:rsidP="00327A9F">
      <w:pPr>
        <w:spacing w:after="0" w:line="240" w:lineRule="auto"/>
        <w:ind w:firstLine="709"/>
        <w:jc w:val="both"/>
        <w:rPr>
          <w:rFonts w:ascii="Times New Roman" w:eastAsia="Times New Roman" w:hAnsi="Times New Roman" w:cs="Times New Roman"/>
          <w:sz w:val="28"/>
          <w:szCs w:val="28"/>
          <w:lang w:eastAsia="ru-RU"/>
        </w:rPr>
      </w:pPr>
      <w:r w:rsidRPr="00BF35FE">
        <w:rPr>
          <w:rFonts w:ascii="Times New Roman" w:eastAsia="Times New Roman" w:hAnsi="Times New Roman" w:cs="Times New Roman"/>
          <w:sz w:val="28"/>
          <w:szCs w:val="28"/>
          <w:lang w:eastAsia="ru-RU"/>
        </w:rPr>
        <w:t xml:space="preserve">5. Виды государственных ценных бумаг Республики Татарстан (муниципальных ценных бумаг), которые могут быть выпущены Республикой Татарстан (муниципальным образованием), и порядок и условия их </w:t>
      </w:r>
      <w:r w:rsidR="002832B0" w:rsidRPr="00BF35FE">
        <w:rPr>
          <w:rFonts w:ascii="Times New Roman" w:eastAsia="Times New Roman" w:hAnsi="Times New Roman" w:cs="Times New Roman"/>
          <w:sz w:val="28"/>
          <w:szCs w:val="28"/>
          <w:lang w:eastAsia="ru-RU"/>
        </w:rPr>
        <w:t xml:space="preserve">эмиссии и обращения </w:t>
      </w:r>
      <w:r w:rsidRPr="00BF35FE">
        <w:rPr>
          <w:rFonts w:ascii="Times New Roman" w:eastAsia="Times New Roman" w:hAnsi="Times New Roman" w:cs="Times New Roman"/>
          <w:sz w:val="28"/>
          <w:szCs w:val="28"/>
          <w:lang w:eastAsia="ru-RU"/>
        </w:rPr>
        <w:t>устанавливаются Бюджетным кодексом Российской Федерации.</w:t>
      </w:r>
      <w:r w:rsidRPr="00BF35FE">
        <w:rPr>
          <w:rFonts w:ascii="Times New Roman" w:hAnsi="Times New Roman" w:cs="Times New Roman"/>
          <w:sz w:val="28"/>
          <w:szCs w:val="28"/>
        </w:rPr>
        <w:t>»;</w:t>
      </w:r>
    </w:p>
    <w:p w:rsidR="00327A9F" w:rsidRPr="00BF35FE" w:rsidRDefault="00327A9F" w:rsidP="00B70990">
      <w:pPr>
        <w:spacing w:after="0" w:line="240" w:lineRule="auto"/>
        <w:jc w:val="both"/>
        <w:rPr>
          <w:rFonts w:ascii="Times New Roman" w:hAnsi="Times New Roman" w:cs="Times New Roman"/>
          <w:sz w:val="28"/>
          <w:szCs w:val="28"/>
        </w:rPr>
      </w:pPr>
    </w:p>
    <w:p w:rsidR="003E6F52" w:rsidRPr="00BF35FE" w:rsidRDefault="00555C0C" w:rsidP="003E6F52">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00BD0368" w:rsidRPr="00BF35FE">
        <w:rPr>
          <w:rFonts w:ascii="Times New Roman" w:hAnsi="Times New Roman" w:cs="Times New Roman"/>
          <w:sz w:val="28"/>
          <w:szCs w:val="28"/>
        </w:rPr>
        <w:t>9</w:t>
      </w:r>
      <w:r w:rsidRPr="00BF35FE">
        <w:rPr>
          <w:rFonts w:ascii="Times New Roman" w:hAnsi="Times New Roman" w:cs="Times New Roman"/>
          <w:sz w:val="28"/>
          <w:szCs w:val="28"/>
        </w:rPr>
        <w:t xml:space="preserve">) </w:t>
      </w:r>
      <w:r w:rsidR="003E6F52" w:rsidRPr="00BF35FE">
        <w:rPr>
          <w:rFonts w:ascii="Times New Roman" w:hAnsi="Times New Roman" w:cs="Times New Roman"/>
          <w:sz w:val="28"/>
          <w:szCs w:val="28"/>
        </w:rPr>
        <w:t>в статье 41:</w:t>
      </w:r>
    </w:p>
    <w:p w:rsidR="003E6F52" w:rsidRPr="00BF35FE" w:rsidRDefault="003E6F52" w:rsidP="003E6F52">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а) наименование дополнить словами «</w:t>
      </w:r>
      <w:r w:rsidR="00847906" w:rsidRPr="00BF35FE">
        <w:rPr>
          <w:rFonts w:ascii="Times New Roman" w:hAnsi="Times New Roman" w:cs="Times New Roman"/>
          <w:sz w:val="28"/>
          <w:szCs w:val="28"/>
        </w:rPr>
        <w:t xml:space="preserve">, </w:t>
      </w:r>
      <w:r w:rsidRPr="00BF35FE">
        <w:rPr>
          <w:rFonts w:ascii="Times New Roman" w:hAnsi="Times New Roman" w:cs="Times New Roman"/>
          <w:sz w:val="28"/>
          <w:szCs w:val="28"/>
        </w:rPr>
        <w:t>неналоговых доходов</w:t>
      </w:r>
      <w:r w:rsidR="00847906" w:rsidRPr="00BF35FE">
        <w:rPr>
          <w:rFonts w:ascii="Times New Roman" w:hAnsi="Times New Roman" w:cs="Times New Roman"/>
          <w:sz w:val="28"/>
          <w:szCs w:val="28"/>
        </w:rPr>
        <w:t xml:space="preserve"> в местные бюджеты</w:t>
      </w:r>
      <w:r w:rsidRPr="00BF35FE">
        <w:rPr>
          <w:rFonts w:ascii="Times New Roman" w:hAnsi="Times New Roman" w:cs="Times New Roman"/>
          <w:sz w:val="28"/>
          <w:szCs w:val="28"/>
        </w:rPr>
        <w:t xml:space="preserve">»; </w:t>
      </w:r>
    </w:p>
    <w:p w:rsidR="00555C0C" w:rsidRPr="00BF35FE" w:rsidRDefault="003E6F52" w:rsidP="003E6F52">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r w:rsidR="00555C0C" w:rsidRPr="00BF35FE">
        <w:rPr>
          <w:rFonts w:ascii="Times New Roman" w:hAnsi="Times New Roman" w:cs="Times New Roman"/>
          <w:sz w:val="28"/>
          <w:szCs w:val="28"/>
        </w:rPr>
        <w:t xml:space="preserve">в абзаце первом слова «от федеральных налогов и сборов, в том числе от налогов, предусмотренных специальными налоговыми режимами, и (или) региональных налогов» заменить словами </w:t>
      </w:r>
      <w:r w:rsidRPr="00BF35FE">
        <w:rPr>
          <w:rFonts w:ascii="Times New Roman" w:hAnsi="Times New Roman" w:cs="Times New Roman"/>
          <w:sz w:val="28"/>
          <w:szCs w:val="28"/>
        </w:rPr>
        <w:t>«от отдельных федеральных и (или) региональных налогов и сборов, налогов, предусмотренных специальными налоговыми режимами, неналоговых доходов»;</w:t>
      </w:r>
    </w:p>
    <w:p w:rsidR="003E6F52" w:rsidRPr="00BF35FE" w:rsidRDefault="003E6F52" w:rsidP="00327A9F">
      <w:pPr>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30</w:t>
      </w:r>
      <w:r w:rsidR="00327A9F" w:rsidRPr="00BF35FE">
        <w:rPr>
          <w:rFonts w:ascii="Times New Roman" w:hAnsi="Times New Roman" w:cs="Times New Roman"/>
          <w:sz w:val="28"/>
          <w:szCs w:val="28"/>
        </w:rPr>
        <w:t>) в статье 43:</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79" w:history="1">
        <w:r w:rsidRPr="00BF35FE">
          <w:rPr>
            <w:rFonts w:ascii="Times New Roman" w:hAnsi="Times New Roman" w:cs="Times New Roman"/>
            <w:sz w:val="28"/>
            <w:szCs w:val="28"/>
          </w:rPr>
          <w:t>абзац второй</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«дотаций местным бюджетам;»;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80"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новым абзацем седьмым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«субсидий бюджетам субъектов Российской Федерации из бюджета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81" w:history="1">
        <w:r w:rsidRPr="00BF35FE">
          <w:rPr>
            <w:rFonts w:ascii="Times New Roman" w:hAnsi="Times New Roman" w:cs="Times New Roman"/>
            <w:sz w:val="28"/>
            <w:szCs w:val="28"/>
          </w:rPr>
          <w:t>абзац седьмой</w:t>
        </w:r>
      </w:hyperlink>
      <w:r w:rsidRPr="00BF35FE">
        <w:rPr>
          <w:rFonts w:ascii="Times New Roman" w:hAnsi="Times New Roman" w:cs="Times New Roman"/>
          <w:sz w:val="28"/>
          <w:szCs w:val="28"/>
        </w:rPr>
        <w:t xml:space="preserve"> считать абзацем восьмым;</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31</w:t>
      </w:r>
      <w:r w:rsidR="00327A9F" w:rsidRPr="00BF35FE">
        <w:rPr>
          <w:rFonts w:ascii="Times New Roman" w:hAnsi="Times New Roman" w:cs="Times New Roman"/>
          <w:sz w:val="28"/>
          <w:szCs w:val="28"/>
        </w:rPr>
        <w:t>) в статье 44:</w:t>
      </w: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пункт 1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82"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 xml:space="preserve"> слова «собственных доходов местного бюджета» заменить словами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в </w:t>
      </w:r>
      <w:hyperlink r:id="rId83" w:history="1">
        <w:r w:rsidRPr="00BF35FE">
          <w:rPr>
            <w:rFonts w:ascii="Times New Roman" w:hAnsi="Times New Roman" w:cs="Times New Roman"/>
            <w:sz w:val="28"/>
            <w:szCs w:val="28"/>
          </w:rPr>
          <w:t>пункте 3</w:t>
        </w:r>
      </w:hyperlink>
      <w:r w:rsidRPr="00BF35FE">
        <w:rPr>
          <w:rFonts w:ascii="Times New Roman" w:hAnsi="Times New Roman" w:cs="Times New Roman"/>
          <w:sz w:val="28"/>
          <w:szCs w:val="28"/>
        </w:rPr>
        <w:t xml:space="preserve"> слова «собственных доходов местного бюджета» заменить словами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в </w:t>
      </w:r>
      <w:hyperlink r:id="rId84" w:history="1">
        <w:r w:rsidRPr="00BF35FE">
          <w:rPr>
            <w:rFonts w:ascii="Times New Roman" w:hAnsi="Times New Roman" w:cs="Times New Roman"/>
            <w:sz w:val="28"/>
            <w:szCs w:val="28"/>
          </w:rPr>
          <w:t>пункте 4</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85" w:history="1">
        <w:r w:rsidRPr="00BF35FE">
          <w:rPr>
            <w:rFonts w:ascii="Times New Roman" w:hAnsi="Times New Roman" w:cs="Times New Roman"/>
            <w:sz w:val="28"/>
            <w:szCs w:val="28"/>
          </w:rPr>
          <w:t>абзаце первом</w:t>
        </w:r>
      </w:hyperlink>
      <w:r w:rsidRPr="00BF35FE">
        <w:rPr>
          <w:rFonts w:ascii="Times New Roman" w:hAnsi="Times New Roman" w:cs="Times New Roman"/>
          <w:sz w:val="28"/>
          <w:szCs w:val="28"/>
        </w:rPr>
        <w:t xml:space="preserve"> слова «собственных доходов местных бюджетов» заменить словами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86" w:history="1">
        <w:r w:rsidR="00327A9F" w:rsidRPr="00BF35FE">
          <w:rPr>
            <w:rFonts w:ascii="Times New Roman" w:hAnsi="Times New Roman" w:cs="Times New Roman"/>
            <w:sz w:val="28"/>
            <w:szCs w:val="28"/>
          </w:rPr>
          <w:t>подпункты 1</w:t>
        </w:r>
      </w:hyperlink>
      <w:r w:rsidR="00327A9F" w:rsidRPr="00BF35FE">
        <w:rPr>
          <w:rFonts w:ascii="Times New Roman" w:hAnsi="Times New Roman" w:cs="Times New Roman"/>
          <w:sz w:val="28"/>
          <w:szCs w:val="28"/>
        </w:rPr>
        <w:t xml:space="preserve"> и </w:t>
      </w:r>
      <w:hyperlink r:id="rId87" w:history="1">
        <w:r w:rsidR="00327A9F" w:rsidRPr="00BF35FE">
          <w:rPr>
            <w:rFonts w:ascii="Times New Roman" w:hAnsi="Times New Roman" w:cs="Times New Roman"/>
            <w:sz w:val="28"/>
            <w:szCs w:val="28"/>
          </w:rPr>
          <w:t>4</w:t>
        </w:r>
      </w:hyperlink>
      <w:r w:rsidR="00327A9F" w:rsidRPr="00BF35FE">
        <w:rPr>
          <w:rFonts w:ascii="Times New Roman" w:hAnsi="Times New Roman" w:cs="Times New Roman"/>
          <w:sz w:val="28"/>
          <w:szCs w:val="28"/>
        </w:rPr>
        <w:t xml:space="preserve"> признать утратившими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д) </w:t>
      </w:r>
      <w:hyperlink r:id="rId88"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пунктом 4</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w:t>
      </w:r>
      <w:r w:rsidR="00397590" w:rsidRPr="00BF35FE">
        <w:rPr>
          <w:rFonts w:ascii="Times New Roman" w:hAnsi="Times New Roman" w:cs="Times New Roman"/>
          <w:sz w:val="28"/>
          <w:szCs w:val="28"/>
        </w:rPr>
        <w:t xml:space="preserve"> </w:t>
      </w:r>
      <w:r w:rsidRPr="00BF35FE">
        <w:rPr>
          <w:rFonts w:ascii="Times New Roman" w:hAnsi="Times New Roman" w:cs="Times New Roman"/>
          <w:sz w:val="28"/>
          <w:szCs w:val="28"/>
        </w:rPr>
        <w:t>В случае преобразования муниципальных образований путем объединения двух и более муниципальных образований для расчета доли дотаций и (или) налоговых доходов в доходах местных бюджетов в целях оценки необходимости применения ограничений для преобразованного муниципального образован</w:t>
      </w:r>
      <w:r w:rsidR="003830EE" w:rsidRPr="00BF35FE">
        <w:rPr>
          <w:rFonts w:ascii="Times New Roman" w:hAnsi="Times New Roman" w:cs="Times New Roman"/>
          <w:sz w:val="28"/>
          <w:szCs w:val="28"/>
        </w:rPr>
        <w:t>ия в соответствии с пунктами 2 ‒</w:t>
      </w:r>
      <w:r w:rsidRPr="00BF35FE">
        <w:rPr>
          <w:rFonts w:ascii="Times New Roman" w:hAnsi="Times New Roman" w:cs="Times New Roman"/>
          <w:sz w:val="28"/>
          <w:szCs w:val="28"/>
        </w:rPr>
        <w:t xml:space="preserve"> 4 настоящей статьи учитывается общий объем поступивших в бюджеты объединяемых муниципальных образований в течение трех последних отчетных финансовых лет:</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 дотаций из других бюджетов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доходов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поступивших в бюджеты объединяемых муниципальных образований в течение трех последних отчетных финансовых лет.»;</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е) в </w:t>
      </w:r>
      <w:hyperlink r:id="rId89" w:history="1">
        <w:r w:rsidRPr="00BF35FE">
          <w:rPr>
            <w:rFonts w:ascii="Times New Roman" w:hAnsi="Times New Roman" w:cs="Times New Roman"/>
            <w:sz w:val="28"/>
            <w:szCs w:val="28"/>
          </w:rPr>
          <w:t>пункте 5</w:t>
        </w:r>
      </w:hyperlink>
      <w:r w:rsidRPr="00BF35FE">
        <w:rPr>
          <w:rFonts w:ascii="Times New Roman" w:hAnsi="Times New Roman" w:cs="Times New Roman"/>
          <w:sz w:val="28"/>
          <w:szCs w:val="28"/>
        </w:rPr>
        <w:t>:</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90" w:history="1">
        <w:r w:rsidR="00327A9F" w:rsidRPr="00BF35FE">
          <w:rPr>
            <w:rFonts w:ascii="Times New Roman" w:hAnsi="Times New Roman" w:cs="Times New Roman"/>
            <w:sz w:val="28"/>
            <w:szCs w:val="28"/>
          </w:rPr>
          <w:t>абзацы первый</w:t>
        </w:r>
      </w:hyperlink>
      <w:r w:rsidR="00D23599" w:rsidRPr="00BF35FE">
        <w:rPr>
          <w:rFonts w:ascii="Times New Roman" w:hAnsi="Times New Roman" w:cs="Times New Roman"/>
          <w:sz w:val="28"/>
          <w:szCs w:val="28"/>
        </w:rPr>
        <w:t xml:space="preserve"> ‒</w:t>
      </w:r>
      <w:r w:rsidR="00327A9F" w:rsidRPr="00BF35FE">
        <w:rPr>
          <w:rFonts w:ascii="Times New Roman" w:hAnsi="Times New Roman" w:cs="Times New Roman"/>
          <w:sz w:val="28"/>
          <w:szCs w:val="28"/>
        </w:rPr>
        <w:t xml:space="preserve"> </w:t>
      </w:r>
      <w:hyperlink r:id="rId91" w:history="1">
        <w:r w:rsidR="00327A9F" w:rsidRPr="00BF35FE">
          <w:rPr>
            <w:rFonts w:ascii="Times New Roman" w:hAnsi="Times New Roman" w:cs="Times New Roman"/>
            <w:sz w:val="28"/>
            <w:szCs w:val="28"/>
          </w:rPr>
          <w:t>четвертый</w:t>
        </w:r>
      </w:hyperlink>
      <w:r w:rsidR="00327A9F" w:rsidRPr="00BF35FE">
        <w:rPr>
          <w:rFonts w:ascii="Times New Roman" w:hAnsi="Times New Roman" w:cs="Times New Roman"/>
          <w:sz w:val="28"/>
          <w:szCs w:val="28"/>
        </w:rPr>
        <w:t xml:space="preserve"> признать утратившими силу;</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92" w:history="1">
        <w:r w:rsidR="00327A9F" w:rsidRPr="00BF35FE">
          <w:rPr>
            <w:rFonts w:ascii="Times New Roman" w:hAnsi="Times New Roman" w:cs="Times New Roman"/>
            <w:sz w:val="28"/>
            <w:szCs w:val="28"/>
          </w:rPr>
          <w:t>абзац пятый</w:t>
        </w:r>
      </w:hyperlink>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«Перечень муниципальных обра</w:t>
      </w:r>
      <w:r w:rsidR="003830EE" w:rsidRPr="00BF35FE">
        <w:rPr>
          <w:rFonts w:ascii="Times New Roman" w:hAnsi="Times New Roman" w:cs="Times New Roman"/>
          <w:sz w:val="28"/>
          <w:szCs w:val="28"/>
        </w:rPr>
        <w:t>зований, указанных в пунктах 2 ‒</w:t>
      </w:r>
      <w:r w:rsidRPr="00BF35FE">
        <w:rPr>
          <w:rFonts w:ascii="Times New Roman" w:hAnsi="Times New Roman" w:cs="Times New Roman"/>
          <w:sz w:val="28"/>
          <w:szCs w:val="28"/>
        </w:rPr>
        <w:t xml:space="preserve"> 4 настоящей статьи, а также муниципальных образований, в бюджетах которых доля дотаций из других бюджетов и (или) налоговых доходов по дополнительным нормативам отчислений от налога на доходы физических лиц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w:t>
      </w:r>
      <w:r w:rsidR="00B70990" w:rsidRPr="00BF35FE">
        <w:rPr>
          <w:rFonts w:ascii="Times New Roman" w:hAnsi="Times New Roman" w:cs="Times New Roman"/>
          <w:sz w:val="28"/>
          <w:szCs w:val="28"/>
        </w:rPr>
        <w:t xml:space="preserve"> </w:t>
      </w:r>
      <w:r w:rsidRPr="00BF35FE">
        <w:rPr>
          <w:rFonts w:ascii="Times New Roman" w:hAnsi="Times New Roman" w:cs="Times New Roman"/>
          <w:sz w:val="28"/>
          <w:szCs w:val="28"/>
        </w:rPr>
        <w:t>лиц, в течение двух из трех последних отчетных финансовых лет не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утверждается Министерством финансов Республики Татарстан не позднее 15 ноября текущего финансового года.»;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ж) </w:t>
      </w:r>
      <w:hyperlink r:id="rId93" w:history="1">
        <w:r w:rsidRPr="00BF35FE">
          <w:rPr>
            <w:rFonts w:ascii="Times New Roman" w:hAnsi="Times New Roman" w:cs="Times New Roman"/>
            <w:sz w:val="28"/>
            <w:szCs w:val="28"/>
          </w:rPr>
          <w:t>пункт 8</w:t>
        </w:r>
      </w:hyperlink>
      <w:r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32</w:t>
      </w:r>
      <w:r w:rsidR="00327A9F" w:rsidRPr="00BF35FE">
        <w:rPr>
          <w:rFonts w:ascii="Times New Roman" w:hAnsi="Times New Roman" w:cs="Times New Roman"/>
          <w:sz w:val="28"/>
          <w:szCs w:val="28"/>
        </w:rPr>
        <w:t>) в статье 44</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в </w:t>
      </w:r>
      <w:hyperlink r:id="rId94" w:history="1">
        <w:r w:rsidRPr="00BF35FE">
          <w:rPr>
            <w:rFonts w:ascii="Times New Roman" w:hAnsi="Times New Roman" w:cs="Times New Roman"/>
            <w:sz w:val="28"/>
            <w:szCs w:val="28"/>
          </w:rPr>
          <w:t>пункте 1</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95" w:history="1">
        <w:r w:rsidRPr="00BF35FE">
          <w:rPr>
            <w:rFonts w:ascii="Times New Roman" w:hAnsi="Times New Roman" w:cs="Times New Roman"/>
            <w:sz w:val="28"/>
            <w:szCs w:val="28"/>
          </w:rPr>
          <w:t>абзаце первом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96" w:history="1">
        <w:r w:rsidR="00327A9F" w:rsidRPr="00BF35FE">
          <w:rPr>
            <w:rFonts w:ascii="Times New Roman" w:hAnsi="Times New Roman" w:cs="Times New Roman"/>
            <w:sz w:val="28"/>
            <w:szCs w:val="28"/>
          </w:rPr>
          <w:t>абзац второй</w:t>
        </w:r>
      </w:hyperlink>
      <w:r w:rsidR="00327A9F"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97" w:history="1">
        <w:r w:rsidRPr="00BF35FE">
          <w:rPr>
            <w:rFonts w:ascii="Times New Roman" w:hAnsi="Times New Roman" w:cs="Times New Roman"/>
            <w:sz w:val="28"/>
            <w:szCs w:val="28"/>
          </w:rPr>
          <w:t>абзаце третьем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98"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99" w:history="1">
        <w:r w:rsidRPr="00BF35FE">
          <w:rPr>
            <w:rFonts w:ascii="Times New Roman" w:hAnsi="Times New Roman" w:cs="Times New Roman"/>
            <w:sz w:val="28"/>
            <w:szCs w:val="28"/>
          </w:rPr>
          <w:t>абзаце первом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00" w:history="1">
        <w:r w:rsidR="00327A9F" w:rsidRPr="00BF35FE">
          <w:rPr>
            <w:rFonts w:ascii="Times New Roman" w:hAnsi="Times New Roman" w:cs="Times New Roman"/>
            <w:sz w:val="28"/>
            <w:szCs w:val="28"/>
          </w:rPr>
          <w:t>абзац второй</w:t>
        </w:r>
      </w:hyperlink>
      <w:r w:rsidR="00327A9F"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в </w:t>
      </w:r>
      <w:hyperlink r:id="rId101" w:history="1">
        <w:r w:rsidRPr="00BF35FE">
          <w:rPr>
            <w:rFonts w:ascii="Times New Roman" w:hAnsi="Times New Roman" w:cs="Times New Roman"/>
            <w:sz w:val="28"/>
            <w:szCs w:val="28"/>
          </w:rPr>
          <w:t>пункте 3</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02" w:history="1">
        <w:r w:rsidRPr="00BF35FE">
          <w:rPr>
            <w:rFonts w:ascii="Times New Roman" w:hAnsi="Times New Roman" w:cs="Times New Roman"/>
            <w:sz w:val="28"/>
            <w:szCs w:val="28"/>
          </w:rPr>
          <w:t>абзаце первом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03" w:history="1">
        <w:r w:rsidRPr="00BF35FE">
          <w:rPr>
            <w:rFonts w:ascii="Times New Roman" w:hAnsi="Times New Roman" w:cs="Times New Roman"/>
            <w:sz w:val="28"/>
            <w:szCs w:val="28"/>
          </w:rPr>
          <w:t>абзаце втором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04" w:history="1">
        <w:r w:rsidRPr="00BF35FE">
          <w:rPr>
            <w:rFonts w:ascii="Times New Roman" w:hAnsi="Times New Roman" w:cs="Times New Roman"/>
            <w:sz w:val="28"/>
            <w:szCs w:val="28"/>
          </w:rPr>
          <w:t>абзаце третьем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05" w:history="1">
        <w:r w:rsidRPr="00BF35FE">
          <w:rPr>
            <w:rFonts w:ascii="Times New Roman" w:hAnsi="Times New Roman" w:cs="Times New Roman"/>
            <w:sz w:val="28"/>
            <w:szCs w:val="28"/>
          </w:rPr>
          <w:t>абзаце четвертом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в </w:t>
      </w:r>
      <w:hyperlink r:id="rId106" w:history="1">
        <w:r w:rsidRPr="00BF35FE">
          <w:rPr>
            <w:rFonts w:ascii="Times New Roman" w:hAnsi="Times New Roman" w:cs="Times New Roman"/>
            <w:sz w:val="28"/>
            <w:szCs w:val="28"/>
          </w:rPr>
          <w:t>абзаце пятом</w:t>
        </w:r>
      </w:hyperlink>
      <w:r w:rsidRPr="00BF35FE">
        <w:rPr>
          <w:rFonts w:ascii="Times New Roman" w:hAnsi="Times New Roman" w:cs="Times New Roman"/>
          <w:sz w:val="28"/>
          <w:szCs w:val="28"/>
        </w:rPr>
        <w:t xml:space="preserve"> слова «(включая городские округа)» и слова «городских поселений»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07" w:history="1">
        <w:r w:rsidRPr="00BF35FE">
          <w:rPr>
            <w:rFonts w:ascii="Times New Roman" w:hAnsi="Times New Roman" w:cs="Times New Roman"/>
            <w:sz w:val="28"/>
            <w:szCs w:val="28"/>
          </w:rPr>
          <w:t>абзаце шестом</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в </w:t>
      </w:r>
      <w:hyperlink r:id="rId108" w:history="1">
        <w:r w:rsidRPr="00BF35FE">
          <w:rPr>
            <w:rFonts w:ascii="Times New Roman" w:hAnsi="Times New Roman" w:cs="Times New Roman"/>
            <w:sz w:val="28"/>
            <w:szCs w:val="28"/>
          </w:rPr>
          <w:t>абзаце первом пункта 4</w:t>
        </w:r>
      </w:hyperlink>
      <w:r w:rsidRPr="00BF35FE">
        <w:rPr>
          <w:rFonts w:ascii="Times New Roman" w:hAnsi="Times New Roman" w:cs="Times New Roman"/>
          <w:sz w:val="28"/>
          <w:szCs w:val="28"/>
        </w:rPr>
        <w:t xml:space="preserve"> слова «(включая городские округа)»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д) </w:t>
      </w:r>
      <w:hyperlink r:id="rId109" w:history="1">
        <w:r w:rsidRPr="00BF35FE">
          <w:rPr>
            <w:rFonts w:ascii="Times New Roman" w:hAnsi="Times New Roman" w:cs="Times New Roman"/>
            <w:sz w:val="28"/>
            <w:szCs w:val="28"/>
          </w:rPr>
          <w:t>абзац третий пункта 6</w:t>
        </w:r>
      </w:hyperlink>
      <w:r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е) </w:t>
      </w:r>
      <w:hyperlink r:id="rId110"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пунктами 7 и 8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При определении объема дотаций на выравнивание бюджетной обеспеченности поселений на очередной финансовый год и плановый период не допускается снижение значения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по сравнению со значением указанных критериев, установленным законом Республики Татарстан о бюджете Республики Татарстан на текущий финансовый год</w:t>
      </w:r>
      <w:r w:rsidR="00DF71C5" w:rsidRPr="00BF35FE">
        <w:rPr>
          <w:rFonts w:ascii="Times New Roman" w:hAnsi="Times New Roman" w:cs="Times New Roman"/>
          <w:sz w:val="28"/>
          <w:szCs w:val="28"/>
        </w:rPr>
        <w:t xml:space="preserve"> </w:t>
      </w:r>
      <w:r w:rsidRPr="00BF35FE">
        <w:rPr>
          <w:rFonts w:ascii="Times New Roman" w:hAnsi="Times New Roman" w:cs="Times New Roman"/>
          <w:sz w:val="28"/>
          <w:szCs w:val="28"/>
        </w:rPr>
        <w:t>и</w:t>
      </w:r>
      <w:r w:rsidR="00DF71C5" w:rsidRPr="00BF35FE">
        <w:rPr>
          <w:rFonts w:ascii="Times New Roman" w:hAnsi="Times New Roman" w:cs="Times New Roman"/>
          <w:sz w:val="28"/>
          <w:szCs w:val="28"/>
        </w:rPr>
        <w:t xml:space="preserve"> </w:t>
      </w:r>
      <w:r w:rsidRPr="00BF35FE">
        <w:rPr>
          <w:rFonts w:ascii="Times New Roman" w:hAnsi="Times New Roman" w:cs="Times New Roman"/>
          <w:sz w:val="28"/>
          <w:szCs w:val="28"/>
        </w:rPr>
        <w:t>плановый период, а также размера дотации на выравнивание бюджетной обеспеченности поселений бюджету каждого городского, сельского поселения на очередной финансовый год и первый год планового периода по сравнению с размером дотации на выравнивание бюджетной обеспеченности поселений, утвержденным соответственно на первый год планового периода и второй год планового периода в бюджете Республики Татарстан на текущий финансовый год и плановый период, с учетом замены дотации (части дотации) дополнительными нормативами отчислений в бюджеты городских поселений, сельских поселений от налога на доходы физических лиц в соответствии с пунктом 4 настоящей статьи, за исключением одного из следующих случаев: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внесение федеральными законами изменений, приводящих к перераспределению полномочий и (или) доходов бюджетов между субъектами Российской Федерации и городскими поселениями, сельскими поселениями</w:t>
      </w:r>
      <w:r w:rsidR="004E1C29"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trike/>
          <w:sz w:val="28"/>
          <w:szCs w:val="28"/>
        </w:rPr>
      </w:pPr>
      <w:r w:rsidRPr="00BF35FE">
        <w:rPr>
          <w:rFonts w:ascii="Times New Roman" w:hAnsi="Times New Roman" w:cs="Times New Roman"/>
          <w:sz w:val="28"/>
          <w:szCs w:val="28"/>
        </w:rPr>
        <w:t>2) внесение законами Республики Татарстан и принятыми в соответствии с ними уставом муниципального района и уставами сельских поселений изменений, приводящих к перераспределению вопросов местного значения и (или) доходов бюджетов между муниципальным районом и сельским поселением</w:t>
      </w:r>
      <w:r w:rsidR="004E1C29"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внесение законами Республики Татарстан изменений, приводящих к перераспределению полномочий между Республикой Татарстан и городскими поселениями, сельскими поселениями</w:t>
      </w:r>
      <w:r w:rsidR="004E1C29"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 Министерство финансов Республики Татарстан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Республики Татарстан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поселения.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В случае наделения органов местного самоуправления муниципальных районов полномочиями органов государственной власти Республики Татарстан по расчету и предоставлению дотаций бюджетам городских, сельских поселений из бюджета Республики Татарстан указанные в абзаце первом настоящего пункта соглашения заключаются финансовым органом муниципального района и главами местных администраций (руководителями исполнительно-распорядительных органов) поселений.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Порядок, сроки заключения соглашений, указанных в абзацах первом и втором настоящего пункта, и требования к указанным соглашениям устанавливаются Кабинетом Министров Республики Татарстан. Меры ответственности за нарушение порядка и сроков заключения указанных соглашений и за невыполнение органами местного самоуправления обязательств, возникающих из таких соглашений, устанавливаются Кабинетом Министров Республики Татарстан и применяются в текущем финансовом году по результатам выполнения соответствующим поселением обязательств в отчетном финансовом году.»;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00BD0368" w:rsidRPr="00BF35FE">
        <w:rPr>
          <w:rFonts w:ascii="Times New Roman" w:hAnsi="Times New Roman" w:cs="Times New Roman"/>
          <w:sz w:val="28"/>
          <w:szCs w:val="28"/>
        </w:rPr>
        <w:t>3</w:t>
      </w:r>
      <w:r w:rsidRPr="00BF35FE">
        <w:rPr>
          <w:rFonts w:ascii="Times New Roman" w:hAnsi="Times New Roman" w:cs="Times New Roman"/>
          <w:sz w:val="28"/>
          <w:szCs w:val="28"/>
        </w:rPr>
        <w:t>) в статье 44</w:t>
      </w:r>
      <w:r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111" w:history="1">
        <w:r w:rsidRPr="00BF35FE">
          <w:rPr>
            <w:rFonts w:ascii="Times New Roman" w:hAnsi="Times New Roman" w:cs="Times New Roman"/>
            <w:sz w:val="28"/>
            <w:szCs w:val="28"/>
          </w:rPr>
          <w:t>абзац второй пункта 1</w:t>
        </w:r>
      </w:hyperlink>
      <w:r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112" w:history="1">
        <w:r w:rsidRPr="00BF35FE">
          <w:rPr>
            <w:rFonts w:ascii="Times New Roman" w:hAnsi="Times New Roman" w:cs="Times New Roman"/>
            <w:sz w:val="28"/>
            <w:szCs w:val="28"/>
          </w:rPr>
          <w:t>абзац второй пункта 2</w:t>
        </w:r>
      </w:hyperlink>
      <w:r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13" w:history="1">
        <w:r w:rsidRPr="00BF35FE">
          <w:rPr>
            <w:rFonts w:ascii="Times New Roman" w:hAnsi="Times New Roman" w:cs="Times New Roman"/>
            <w:sz w:val="28"/>
            <w:szCs w:val="28"/>
          </w:rPr>
          <w:t>абзац третий пункта 6</w:t>
        </w:r>
      </w:hyperlink>
      <w:r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w:t>
      </w:r>
      <w:hyperlink r:id="rId114"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пунктами 7 и 8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При определении объема дотаций на выравнивание бюджетной обеспеченности муниципальных районов (городских округов) на очередной финансовый год и плановый период не допускается снижение значения критерия выравнивания расчетной бюджетной обеспеченности муниципальных районов (городских округов) по сравнению со значением критерия, установленным законом Республики Татарстан о бюджете Республики Татарстан на текущий финансовый год и плановый период, а также размера дотации на выравнивание бюджетной обеспеченности</w:t>
      </w:r>
      <w:r w:rsidR="004E1C29" w:rsidRPr="00BF35FE">
        <w:rPr>
          <w:rFonts w:ascii="Times New Roman" w:hAnsi="Times New Roman" w:cs="Times New Roman"/>
          <w:sz w:val="28"/>
          <w:szCs w:val="28"/>
        </w:rPr>
        <w:t xml:space="preserve"> </w:t>
      </w:r>
      <w:r w:rsidRPr="00BF35FE">
        <w:rPr>
          <w:rFonts w:ascii="Times New Roman" w:hAnsi="Times New Roman" w:cs="Times New Roman"/>
          <w:sz w:val="28"/>
          <w:szCs w:val="28"/>
        </w:rPr>
        <w:t>муниципальных</w:t>
      </w:r>
      <w:r w:rsidR="004E1C29" w:rsidRPr="00BF35FE">
        <w:rPr>
          <w:rFonts w:ascii="Times New Roman" w:hAnsi="Times New Roman" w:cs="Times New Roman"/>
          <w:sz w:val="28"/>
          <w:szCs w:val="28"/>
        </w:rPr>
        <w:t xml:space="preserve"> </w:t>
      </w:r>
      <w:r w:rsidRPr="00BF35FE">
        <w:rPr>
          <w:rFonts w:ascii="Times New Roman" w:hAnsi="Times New Roman" w:cs="Times New Roman"/>
          <w:sz w:val="28"/>
          <w:szCs w:val="28"/>
        </w:rPr>
        <w:t>районов (городских округов) бюджету каждого муниципального района (городского округа) на очередной финансовый год и первый год планового периода по сравнению с размером дотации на выравнивание бюджетной обеспеченности муниципальных районов (городских округов), утвержденным соответственно на первый год планового периода и второй год планового периода в бюджете Республики Татарстан на текущий финансовый год и плановый период, с учетом замены дотации (части дотации) дополнительными нормативами отчислений в бюджеты муниципальных районов (городских округов) от налога на доходы физических лиц в соответствии с пунктом 5 настоящей статьи, за исключением одного из следующих случаев: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внесение федеральными законами изменений, приводящих к перераспределению полномочий и (или) доходов бюджетов между субъектами Российской Федерации, муни</w:t>
      </w:r>
      <w:r w:rsidR="004E1C29" w:rsidRPr="00BF35FE">
        <w:rPr>
          <w:rFonts w:ascii="Times New Roman" w:hAnsi="Times New Roman" w:cs="Times New Roman"/>
          <w:sz w:val="28"/>
          <w:szCs w:val="28"/>
        </w:rPr>
        <w:t>ципальными районами, городскими</w:t>
      </w:r>
      <w:r w:rsidR="00DF71C5" w:rsidRPr="00BF35FE">
        <w:rPr>
          <w:rFonts w:ascii="Times New Roman" w:hAnsi="Times New Roman" w:cs="Times New Roman"/>
          <w:sz w:val="28"/>
          <w:szCs w:val="28"/>
        </w:rPr>
        <w:t xml:space="preserve"> округами</w:t>
      </w:r>
      <w:r w:rsidR="004E1C29"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2) внесение законами Республики Татарстан и принятыми в соответствии с ними уставом муниципального района и уставами сельских поселений изменений, приводящих к перераспределению вопросов местного значения и (или) доходов бюджетов между муниципальны</w:t>
      </w:r>
      <w:r w:rsidR="004E1C29" w:rsidRPr="00BF35FE">
        <w:rPr>
          <w:rFonts w:ascii="Times New Roman" w:hAnsi="Times New Roman" w:cs="Times New Roman"/>
          <w:sz w:val="28"/>
          <w:szCs w:val="28"/>
        </w:rPr>
        <w:t>м районом и сельским поселением;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внесение законами Республики Татарстан изменений, приводящих к перераспределению полномочий между Республикой Татарстан и муниципальными районами (городскими округами</w:t>
      </w:r>
      <w:r w:rsidR="004E1C29" w:rsidRPr="00BF35FE">
        <w:rPr>
          <w:rFonts w:ascii="Times New Roman" w:hAnsi="Times New Roman" w:cs="Times New Roman"/>
          <w:sz w:val="28"/>
          <w:szCs w:val="28"/>
        </w:rPr>
        <w:t>)</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 Министерство финансов Республики Татарстан заключает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муниципальных районов (городских округов) из бюджета Республики Татарстан и (или) доходы по заменяющим указанные дотации дополнительным нормативам отчислений от налога на доходы физических лиц, соглашения, которыми предусматриваются меры по социально-экономическому развитию и оздоровлению муниципальных финансов муниципального района (городского округа</w:t>
      </w:r>
      <w:r w:rsidR="004E1C29" w:rsidRPr="00BF35FE">
        <w:rPr>
          <w:rFonts w:ascii="Times New Roman" w:hAnsi="Times New Roman" w:cs="Times New Roman"/>
          <w:sz w:val="28"/>
          <w:szCs w:val="28"/>
        </w:rPr>
        <w:t>)</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Порядок, сроки заключения соглашений и требования к указанным соглашениям устанавливаются Кабинетом Министров Республики Татарстан. Меры ответственности за нарушение порядка и сроков заключения указанных соглашений и невыполнение органами местного самоуправления обязательств, возникающих из таких соглашений, устанавливаются Кабинетом Министров Республики Татарстан и применяются в текущем финансовом году по результатам выполнения соответствующим муниципальным районом (городским округом) обязательств в отчетном финансовом году.»;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34</w:t>
      </w:r>
      <w:r w:rsidR="00327A9F" w:rsidRPr="00BF35FE">
        <w:rPr>
          <w:rFonts w:ascii="Times New Roman" w:hAnsi="Times New Roman" w:cs="Times New Roman"/>
          <w:sz w:val="28"/>
          <w:szCs w:val="28"/>
        </w:rPr>
        <w:t>) дополнить статьями 44</w:t>
      </w:r>
      <w:r w:rsidR="00327A9F" w:rsidRPr="00BF35FE">
        <w:rPr>
          <w:rFonts w:ascii="Times New Roman" w:hAnsi="Times New Roman" w:cs="Times New Roman"/>
          <w:sz w:val="28"/>
          <w:szCs w:val="28"/>
          <w:vertAlign w:val="superscript"/>
        </w:rPr>
        <w:t>2.1</w:t>
      </w:r>
      <w:r w:rsidR="00327A9F" w:rsidRPr="00BF35FE">
        <w:rPr>
          <w:rFonts w:ascii="Times New Roman" w:hAnsi="Times New Roman" w:cs="Times New Roman"/>
          <w:sz w:val="28"/>
          <w:szCs w:val="28"/>
        </w:rPr>
        <w:t xml:space="preserve"> и 44</w:t>
      </w:r>
      <w:r w:rsidR="00327A9F" w:rsidRPr="00BF35FE">
        <w:rPr>
          <w:rFonts w:ascii="Times New Roman" w:hAnsi="Times New Roman" w:cs="Times New Roman"/>
          <w:sz w:val="28"/>
          <w:szCs w:val="28"/>
          <w:vertAlign w:val="superscript"/>
        </w:rPr>
        <w:t>2.2</w:t>
      </w:r>
      <w:r w:rsidR="00327A9F"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«Статья 44</w:t>
      </w:r>
      <w:r w:rsidRPr="00BF35FE">
        <w:rPr>
          <w:rFonts w:ascii="Times New Roman" w:hAnsi="Times New Roman" w:cs="Times New Roman"/>
          <w:sz w:val="28"/>
          <w:szCs w:val="28"/>
          <w:vertAlign w:val="superscript"/>
        </w:rPr>
        <w:t>2.1</w:t>
      </w:r>
      <w:r w:rsidRPr="00BF35FE">
        <w:rPr>
          <w:rFonts w:ascii="Times New Roman" w:hAnsi="Times New Roman" w:cs="Times New Roman"/>
          <w:sz w:val="28"/>
          <w:szCs w:val="28"/>
        </w:rPr>
        <w:t>.</w:t>
      </w:r>
      <w:r w:rsidR="00B3374E" w:rsidRPr="00BF35FE">
        <w:rPr>
          <w:rFonts w:ascii="Times New Roman" w:hAnsi="Times New Roman" w:cs="Times New Roman"/>
          <w:sz w:val="28"/>
          <w:szCs w:val="28"/>
        </w:rPr>
        <w:t xml:space="preserve"> </w:t>
      </w:r>
      <w:r w:rsidRPr="00BF35FE">
        <w:rPr>
          <w:rFonts w:ascii="Times New Roman" w:hAnsi="Times New Roman" w:cs="Times New Roman"/>
          <w:b/>
          <w:sz w:val="28"/>
          <w:szCs w:val="28"/>
        </w:rPr>
        <w:t>Субсидии бюджетам субъектов Российской Федерации из бюджета Республики Татарстан</w:t>
      </w: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Под субсидиями бюджетам субъектов Российской Федерации из бюджета Республики Татарстан понимаются межбюджетные трансферты, предоставляемые бюджету субъекта Российской Федерации из бюджета Республики Татарстан в целях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xml:space="preserve"> расходных обязательств при выполнении полномочий органов государственной власти субъектов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по выполнению полномочий органов местного самоуправления по решению вопросов местного значения.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 Цели и условия предоставления субсидий бюджетам субъектов Российской Федерации из бюджета Республики Татарстан устанавливаются соглашениями между высшими исполнительными органами государственной власти соответствующих субъектов Российской Федерации и Кабинетом </w:t>
      </w:r>
      <w:r w:rsidRPr="00BF35FE">
        <w:rPr>
          <w:rFonts w:ascii="Times New Roman" w:hAnsi="Times New Roman" w:cs="Times New Roman"/>
          <w:sz w:val="28"/>
          <w:szCs w:val="28"/>
        </w:rPr>
        <w:lastRenderedPageBreak/>
        <w:t>Министров Республики Татарстан, заключаемыми в порядке, установленном Кабинетом Министров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sz w:val="28"/>
          <w:szCs w:val="28"/>
        </w:rPr>
        <w:t>Статья 44</w:t>
      </w:r>
      <w:r w:rsidRPr="00BF35FE">
        <w:rPr>
          <w:rFonts w:ascii="Times New Roman" w:hAnsi="Times New Roman" w:cs="Times New Roman"/>
          <w:sz w:val="28"/>
          <w:szCs w:val="28"/>
          <w:vertAlign w:val="superscript"/>
        </w:rPr>
        <w:t>2.</w:t>
      </w:r>
      <w:r w:rsidR="00F259E0"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Дотации местным бюджетам на поддержку мер по обеспечению сбалансированности местных бюджетов и иные дотации местным бюджетам из бюджета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w:t>
      </w:r>
      <w:r w:rsidR="00F259E0" w:rsidRPr="00BF35FE">
        <w:rPr>
          <w:rFonts w:ascii="Times New Roman" w:hAnsi="Times New Roman" w:cs="Times New Roman"/>
          <w:sz w:val="28"/>
          <w:szCs w:val="28"/>
        </w:rPr>
        <w:t>Н</w:t>
      </w:r>
      <w:r w:rsidRPr="00BF35FE">
        <w:rPr>
          <w:rFonts w:ascii="Times New Roman" w:hAnsi="Times New Roman" w:cs="Times New Roman"/>
          <w:sz w:val="28"/>
          <w:szCs w:val="28"/>
        </w:rPr>
        <w:t xml:space="preserve">а условиях, установленных Кабинетом Министров Республики Татарстан, в том числе в целях поощрения достижения наилучших показателей социально-экономического развития муниципальных образований, из бюджета Республики Татарстан местным бюджетам могут предоставляться дотации на поддержку мер по обеспечению сбалансированности местных бюджетов и иные дотации. </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Методика распределения дотаций, указанных в абзаце первом настоящего пункта, и правила их предоставления устанавливаются нормативными правовыми актами Кабинета Министров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В случаях и порядке, установленных федеральными законами, нормативными правовыми актами Правительства Российской Федерации, бюджетам отдельных муниципальных образований из бюджета Республики Татарстан могут предоставляться иные дотации, источником финансового обеспечения которых являются дотации, предоставленные из федерального бюджета бюджету Республики Татарстан на указанные цели. Распределение указанных дотаций между муниципальными образованиями утверждается</w:t>
      </w:r>
      <w:r w:rsidR="00F259E0" w:rsidRPr="00BF35FE">
        <w:rPr>
          <w:rFonts w:ascii="Times New Roman" w:hAnsi="Times New Roman" w:cs="Times New Roman"/>
          <w:sz w:val="28"/>
          <w:szCs w:val="28"/>
        </w:rPr>
        <w:t xml:space="preserve"> нормативными правовыми актами </w:t>
      </w:r>
      <w:r w:rsidRPr="00BF35FE">
        <w:rPr>
          <w:rFonts w:ascii="Times New Roman" w:hAnsi="Times New Roman" w:cs="Times New Roman"/>
          <w:sz w:val="28"/>
          <w:szCs w:val="28"/>
        </w:rPr>
        <w:t>Кабине</w:t>
      </w:r>
      <w:r w:rsidR="00F259E0" w:rsidRPr="00BF35FE">
        <w:rPr>
          <w:rFonts w:ascii="Times New Roman" w:hAnsi="Times New Roman" w:cs="Times New Roman"/>
          <w:sz w:val="28"/>
          <w:szCs w:val="28"/>
        </w:rPr>
        <w:t>та</w:t>
      </w:r>
      <w:r w:rsidRPr="00BF35FE">
        <w:rPr>
          <w:rFonts w:ascii="Times New Roman" w:hAnsi="Times New Roman" w:cs="Times New Roman"/>
          <w:sz w:val="28"/>
          <w:szCs w:val="28"/>
        </w:rPr>
        <w:t xml:space="preserve"> Министров Республики Татарстан в соответствии с распределением, утвержденным федеральным законом о федеральном бюджете или правовым актом Правительства Российской Федерации, если бюджету Республики Татарстан предоставляются дотации для двух и более муниципальных образований.»;</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00BD0368" w:rsidRPr="00BF35FE">
        <w:rPr>
          <w:rFonts w:ascii="Times New Roman" w:hAnsi="Times New Roman" w:cs="Times New Roman"/>
          <w:sz w:val="28"/>
          <w:szCs w:val="28"/>
        </w:rPr>
        <w:t>5</w:t>
      </w:r>
      <w:r w:rsidRPr="00BF35FE">
        <w:rPr>
          <w:rFonts w:ascii="Times New Roman" w:hAnsi="Times New Roman" w:cs="Times New Roman"/>
          <w:sz w:val="28"/>
          <w:szCs w:val="28"/>
        </w:rPr>
        <w:t>) в статье 44</w:t>
      </w:r>
      <w:r w:rsidRPr="00BF35FE">
        <w:rPr>
          <w:rFonts w:ascii="Times New Roman" w:hAnsi="Times New Roman" w:cs="Times New Roman"/>
          <w:sz w:val="28"/>
          <w:szCs w:val="28"/>
          <w:vertAlign w:val="superscript"/>
        </w:rPr>
        <w:t>4</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115" w:history="1">
        <w:r w:rsidRPr="00BF35FE">
          <w:rPr>
            <w:rFonts w:ascii="Times New Roman" w:hAnsi="Times New Roman" w:cs="Times New Roman"/>
            <w:sz w:val="28"/>
            <w:szCs w:val="28"/>
          </w:rPr>
          <w:t>пункт 2</w:t>
        </w:r>
      </w:hyperlink>
      <w:r w:rsidRPr="00BF35FE">
        <w:rPr>
          <w:rFonts w:ascii="Times New Roman" w:hAnsi="Times New Roman" w:cs="Times New Roman"/>
          <w:sz w:val="28"/>
          <w:szCs w:val="28"/>
        </w:rPr>
        <w:t xml:space="preserve">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116" w:history="1">
        <w:r w:rsidRPr="00BF35FE">
          <w:rPr>
            <w:rFonts w:ascii="Times New Roman" w:hAnsi="Times New Roman" w:cs="Times New Roman"/>
            <w:sz w:val="28"/>
            <w:szCs w:val="28"/>
          </w:rPr>
          <w:t>пункте 3</w:t>
        </w:r>
      </w:hyperlink>
      <w:r w:rsidRPr="00BF35FE">
        <w:rPr>
          <w:rFonts w:ascii="Times New Roman" w:hAnsi="Times New Roman" w:cs="Times New Roman"/>
          <w:sz w:val="28"/>
          <w:szCs w:val="28"/>
        </w:rPr>
        <w:t>:</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17" w:history="1">
        <w:r w:rsidR="00327A9F" w:rsidRPr="00BF35FE">
          <w:rPr>
            <w:rFonts w:ascii="Times New Roman" w:hAnsi="Times New Roman" w:cs="Times New Roman"/>
            <w:sz w:val="28"/>
            <w:szCs w:val="28"/>
          </w:rPr>
          <w:t>абзац первый</w:t>
        </w:r>
      </w:hyperlink>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«3. Правила, устанавливающие общие требования к формированию, предоставлению и распределению субсидий из бюджета Республики Татарстан местным бюджетам, а также порядок определения и установления предельного уровня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xml:space="preserve"> Республикой Татарстан (в процентах) объема расходного обязательства муниципального образования, устанавливаются нормативным правовым актом Кабинета Министров Республики Татарстан.»;</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18" w:history="1">
        <w:r w:rsidR="00327A9F" w:rsidRPr="00BF35FE">
          <w:rPr>
            <w:rFonts w:ascii="Times New Roman" w:hAnsi="Times New Roman" w:cs="Times New Roman"/>
            <w:sz w:val="28"/>
            <w:szCs w:val="28"/>
          </w:rPr>
          <w:t>дополнить</w:t>
        </w:r>
      </w:hyperlink>
      <w:r w:rsidR="00327A9F" w:rsidRPr="00BF35FE">
        <w:rPr>
          <w:rFonts w:ascii="Times New Roman" w:hAnsi="Times New Roman" w:cs="Times New Roman"/>
          <w:sz w:val="28"/>
          <w:szCs w:val="28"/>
        </w:rPr>
        <w:t xml:space="preserve"> новыми абзацами вторым и третьим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«Нормативные правовые акты Кабинета Министров Республики Татарстан, устанавливающие порядок предоставления и распределения каждой субсидии, принимаются в соответствии с правилами, предусмотренными абзацем первым настоящего пункта.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Условием предоставления субсидии бюджету муниципального образования является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xml:space="preserve"> которых предоставляется субсидия, в объеме, необходимом для их исполнения, включая размер планируемой к предоставлению из бюджета Республики Татарстан субсидии, а также заключение соглашения о предоставлении из бюджета Республики Татарстан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xml:space="preserve"> которых предоставляется субсидия, и ответственность за неисполнение предусмотренных указанным соглашением обязательств.»;</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19" w:history="1">
        <w:r w:rsidR="00327A9F" w:rsidRPr="00BF35FE">
          <w:rPr>
            <w:rFonts w:ascii="Times New Roman" w:hAnsi="Times New Roman" w:cs="Times New Roman"/>
            <w:sz w:val="28"/>
            <w:szCs w:val="28"/>
          </w:rPr>
          <w:t>абзац второй</w:t>
        </w:r>
      </w:hyperlink>
      <w:r w:rsidR="00327A9F" w:rsidRPr="00BF35FE">
        <w:rPr>
          <w:rFonts w:ascii="Times New Roman" w:hAnsi="Times New Roman" w:cs="Times New Roman"/>
          <w:sz w:val="28"/>
          <w:szCs w:val="28"/>
        </w:rPr>
        <w:t xml:space="preserve"> считать абзацем четвертым и признать его утратившим силу;</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20" w:history="1">
        <w:r w:rsidR="00327A9F" w:rsidRPr="00BF35FE">
          <w:rPr>
            <w:rFonts w:ascii="Times New Roman" w:hAnsi="Times New Roman" w:cs="Times New Roman"/>
            <w:sz w:val="28"/>
            <w:szCs w:val="28"/>
          </w:rPr>
          <w:t>абзац третий</w:t>
        </w:r>
      </w:hyperlink>
      <w:r w:rsidR="00327A9F" w:rsidRPr="00BF35FE">
        <w:rPr>
          <w:rFonts w:ascii="Times New Roman" w:hAnsi="Times New Roman" w:cs="Times New Roman"/>
          <w:sz w:val="28"/>
          <w:szCs w:val="28"/>
        </w:rPr>
        <w:t xml:space="preserve"> считать абзацем пятым и в нем слово «Выделение» заменить словом «</w:t>
      </w:r>
      <w:r w:rsidR="00C41A6B" w:rsidRPr="00BF35FE">
        <w:rPr>
          <w:rFonts w:ascii="Times New Roman" w:hAnsi="Times New Roman" w:cs="Times New Roman"/>
          <w:sz w:val="28"/>
          <w:szCs w:val="28"/>
        </w:rPr>
        <w:t>Предоставление», слова «за счет</w:t>
      </w:r>
      <w:r w:rsidR="00327A9F" w:rsidRPr="00BF35FE">
        <w:rPr>
          <w:rFonts w:ascii="Times New Roman" w:hAnsi="Times New Roman" w:cs="Times New Roman"/>
          <w:sz w:val="28"/>
          <w:szCs w:val="28"/>
        </w:rPr>
        <w:t>» заменить словами «, источником финансового обеспечения которых являются бюджетные ассигнования»;</w:t>
      </w:r>
    </w:p>
    <w:p w:rsidR="00327A9F" w:rsidRPr="00BF35FE" w:rsidRDefault="009E1CE7" w:rsidP="00327A9F">
      <w:pPr>
        <w:autoSpaceDE w:val="0"/>
        <w:autoSpaceDN w:val="0"/>
        <w:adjustRightInd w:val="0"/>
        <w:spacing w:after="0" w:line="240" w:lineRule="auto"/>
        <w:ind w:firstLine="709"/>
        <w:jc w:val="both"/>
        <w:rPr>
          <w:rFonts w:ascii="Times New Roman" w:hAnsi="Times New Roman" w:cs="Times New Roman"/>
          <w:sz w:val="28"/>
          <w:szCs w:val="28"/>
        </w:rPr>
      </w:pPr>
      <w:hyperlink r:id="rId121" w:history="1">
        <w:r w:rsidR="00327A9F" w:rsidRPr="00BF35FE">
          <w:rPr>
            <w:rFonts w:ascii="Times New Roman" w:hAnsi="Times New Roman" w:cs="Times New Roman"/>
            <w:sz w:val="28"/>
            <w:szCs w:val="28"/>
          </w:rPr>
          <w:t>дополнить</w:t>
        </w:r>
      </w:hyperlink>
      <w:r w:rsidR="00327A9F" w:rsidRPr="00BF35FE">
        <w:rPr>
          <w:rFonts w:ascii="Times New Roman" w:hAnsi="Times New Roman" w:cs="Times New Roman"/>
          <w:sz w:val="28"/>
          <w:szCs w:val="28"/>
        </w:rPr>
        <w:t xml:space="preserve"> абзацами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«Предоставление субсидий из бюджета Республики Татарстан бюджетам муниципальных образований предусматривается в соответствии с перечнем субсидий бюджетам муниципальных образований, предоставляемых из бюджета Республики Татарстан в целях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xml:space="preserve">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Республики Татарстан о бюджете Республики Татарстан на очередной финансовый год и плановый период.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Предоставление субсидий из бюджета Республики Татарстан бюджетам муниципальных образований, не соответствующих указанному перечню, за исключением субсидий, источником финансового обеспечения которых являются бюджетные ассигнования резервного фонда Кабинета Министров Республики Татарстан, не допускается.»;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22" w:history="1">
        <w:r w:rsidRPr="00BF35FE">
          <w:rPr>
            <w:rFonts w:ascii="Times New Roman" w:hAnsi="Times New Roman" w:cs="Times New Roman"/>
            <w:sz w:val="28"/>
            <w:szCs w:val="28"/>
          </w:rPr>
          <w:t>пункт 4</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Распределение субсидий местным бюджетам из бюджета Республики Татарстан между муниципальными образованиями (за исключением субсидий, распределяемых на конкурсной основе, а также субсидий за счет средств резервного фонда Кабинета Министров 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Республики Татарстан о бюджете Республики Татарстан на очередной финансовый год и плановый период.</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w:t>
      </w:r>
      <w:r w:rsidR="004E6B10" w:rsidRPr="00BF35FE">
        <w:rPr>
          <w:rFonts w:ascii="Times New Roman" w:hAnsi="Times New Roman" w:cs="Times New Roman"/>
          <w:sz w:val="28"/>
          <w:szCs w:val="28"/>
        </w:rPr>
        <w:t xml:space="preserve"> случаях и порядке</w:t>
      </w:r>
      <w:r w:rsidRPr="00BF35FE">
        <w:rPr>
          <w:rFonts w:ascii="Times New Roman" w:hAnsi="Times New Roman" w:cs="Times New Roman"/>
          <w:sz w:val="28"/>
          <w:szCs w:val="28"/>
        </w:rPr>
        <w:t xml:space="preserve">, установленных нормативными правовыми актами Кабинета Министров Республики Татарстан, без внесения изменений в закон Республики Татарстан о бюджете Республики Татарстан на текущий </w:t>
      </w:r>
      <w:r w:rsidRPr="00BF35FE">
        <w:rPr>
          <w:rFonts w:ascii="Times New Roman" w:hAnsi="Times New Roman" w:cs="Times New Roman"/>
          <w:sz w:val="28"/>
          <w:szCs w:val="28"/>
        </w:rPr>
        <w:lastRenderedPageBreak/>
        <w:t>финансовый год и плановый период могут быть внесены изменения в распределение объемов субсидий между муниципальными образованиями.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Распределение субсидий местным бюджетам из бюджета Республики Татарстан, распределяемых между муниципальными образованиями на конкурсной основе, а также субсидий за счет средств резервного фонда Кабинета Министров 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законом Республики Татарстан о бюджете Республики Татарстан на очередной финансовый год и плановый период и (или) принятыми в соответствии с ним актами Кабинета Министров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При этом допускается утверждение не распределенного между муниципальными образованиями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соответствующей субсидии, утвержденного на второй год планового периода.»;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w:t>
      </w:r>
      <w:hyperlink r:id="rId123"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пунктом 4</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Соглашение о предоставлении субсидии местному бюджету из бюджета Республики Татарстан заключается в соответствии с типовой формой соглашения, утвержденной Министерством финансов Республики Татарстан. В случае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xml:space="preserve"> из федерального бюджета расходного обязательства Республики Татарстан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предусмотренными абзацем первым пункта 3 статьи 132 Бюджетного кодекса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70990"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00BD0368" w:rsidRPr="00BF35FE">
        <w:rPr>
          <w:rFonts w:ascii="Times New Roman" w:hAnsi="Times New Roman" w:cs="Times New Roman"/>
          <w:sz w:val="28"/>
          <w:szCs w:val="28"/>
        </w:rPr>
        <w:t>6</w:t>
      </w:r>
      <w:r w:rsidR="00327A9F" w:rsidRPr="00BF35FE">
        <w:rPr>
          <w:rFonts w:ascii="Times New Roman" w:hAnsi="Times New Roman" w:cs="Times New Roman"/>
          <w:sz w:val="28"/>
          <w:szCs w:val="28"/>
        </w:rPr>
        <w:t>) статью 44</w:t>
      </w:r>
      <w:r w:rsidR="00327A9F" w:rsidRPr="00BF35FE">
        <w:rPr>
          <w:rFonts w:ascii="Times New Roman" w:hAnsi="Times New Roman" w:cs="Times New Roman"/>
          <w:sz w:val="28"/>
          <w:szCs w:val="28"/>
          <w:vertAlign w:val="superscript"/>
        </w:rPr>
        <w:t>5</w:t>
      </w:r>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«Статья 44</w:t>
      </w:r>
      <w:r w:rsidRPr="00BF35FE">
        <w:rPr>
          <w:rFonts w:ascii="Times New Roman" w:hAnsi="Times New Roman" w:cs="Times New Roman"/>
          <w:sz w:val="28"/>
          <w:szCs w:val="28"/>
          <w:vertAlign w:val="superscript"/>
        </w:rPr>
        <w:t>5</w:t>
      </w:r>
      <w:r w:rsidRPr="00BF35FE">
        <w:rPr>
          <w:rFonts w:ascii="Times New Roman" w:hAnsi="Times New Roman" w:cs="Times New Roman"/>
          <w:sz w:val="28"/>
          <w:szCs w:val="28"/>
        </w:rPr>
        <w:t xml:space="preserve">. </w:t>
      </w:r>
      <w:r w:rsidRPr="00BF35FE">
        <w:rPr>
          <w:rFonts w:ascii="Times New Roman" w:hAnsi="Times New Roman" w:cs="Times New Roman"/>
          <w:b/>
          <w:sz w:val="28"/>
          <w:szCs w:val="28"/>
        </w:rPr>
        <w:t>Иные межбюджетные трансферты, предоставляемые из бюджета Республики Татарстан местным бюджетам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DC1FBA"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w:t>
      </w:r>
      <w:r w:rsidR="00327A9F" w:rsidRPr="00BF35FE">
        <w:rPr>
          <w:rFonts w:ascii="Times New Roman" w:hAnsi="Times New Roman" w:cs="Times New Roman"/>
          <w:sz w:val="28"/>
          <w:szCs w:val="28"/>
        </w:rPr>
        <w:t>Иные межбюджетные трансферты из бюджета Республики Татарстан предоставляются местным бюджетам: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 в случае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в том числе в полном объеме, расходных обязательств, возникающих при выполнении полномочий органов местного самоуправления, не урегулированных федеральными законами</w:t>
      </w:r>
      <w:r w:rsidR="00B70990" w:rsidRPr="00BF35FE">
        <w:rPr>
          <w:rFonts w:ascii="Times New Roman" w:hAnsi="Times New Roman" w:cs="Times New Roman"/>
          <w:sz w:val="28"/>
          <w:szCs w:val="28"/>
        </w:rPr>
        <w:t>,</w:t>
      </w:r>
      <w:r w:rsidRPr="00BF35FE">
        <w:rPr>
          <w:rFonts w:ascii="Times New Roman" w:hAnsi="Times New Roman" w:cs="Times New Roman"/>
          <w:sz w:val="28"/>
          <w:szCs w:val="28"/>
        </w:rPr>
        <w:t xml:space="preserve"> законами Республики Татарстан</w:t>
      </w:r>
      <w:r w:rsidR="008C77E4" w:rsidRPr="00BF35FE">
        <w:rPr>
          <w:rFonts w:ascii="Times New Roman" w:hAnsi="Times New Roman" w:cs="Times New Roman"/>
          <w:sz w:val="28"/>
          <w:szCs w:val="28"/>
        </w:rPr>
        <w:t>,</w:t>
      </w:r>
      <w:r w:rsidR="00B70990" w:rsidRPr="00BF35FE">
        <w:rPr>
          <w:rFonts w:ascii="Times New Roman" w:hAnsi="Times New Roman" w:cs="Times New Roman"/>
          <w:sz w:val="28"/>
          <w:szCs w:val="28"/>
        </w:rPr>
        <w:t xml:space="preserve"> муниципальными правовыми актами</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 в случае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в том числе в полном объеме, расходных обязательств, возникающих при выполнении полномочий органов местного самоуправления по решению вопросов местного значения;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3) в случае предоставления бюджетных ассигнований, источником финансового обеспечения которых является резервный фонд Кабинета Министров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в случаях, установленных законами Республики Татарстан (за исключением закона Республики Татарстан о бюджете Республики Татарстан на очередной финансовый год и плановый период и закона Республики Татарстан о внесении изменений в закон Республики Татарстан о бюджете Республики Татарстан на текущий финансовый год и плановый период) и принимаемы</w:t>
      </w:r>
      <w:r w:rsidR="00287F3D" w:rsidRPr="00BF35FE">
        <w:rPr>
          <w:rFonts w:ascii="Times New Roman" w:hAnsi="Times New Roman" w:cs="Times New Roman"/>
          <w:sz w:val="28"/>
          <w:szCs w:val="28"/>
        </w:rPr>
        <w:t>ми</w:t>
      </w:r>
      <w:r w:rsidRPr="00BF35FE">
        <w:rPr>
          <w:rFonts w:ascii="Times New Roman" w:hAnsi="Times New Roman" w:cs="Times New Roman"/>
          <w:sz w:val="28"/>
          <w:szCs w:val="28"/>
        </w:rPr>
        <w:t xml:space="preserve"> в соответствии с ними нормативными правовыми актами Кабинета</w:t>
      </w:r>
      <w:r w:rsidR="007B2F0A" w:rsidRPr="00BF35FE">
        <w:rPr>
          <w:rFonts w:ascii="Times New Roman" w:hAnsi="Times New Roman" w:cs="Times New Roman"/>
          <w:sz w:val="28"/>
          <w:szCs w:val="28"/>
        </w:rPr>
        <w:t xml:space="preserve"> Министров Республики Татарстан;</w:t>
      </w:r>
    </w:p>
    <w:p w:rsidR="007B2F0A" w:rsidRPr="00BF35FE" w:rsidRDefault="007B2F0A" w:rsidP="007B2F0A">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в случаях, установленных нормативными правовыми актами Кабинета Министров Республики Татарстан.</w:t>
      </w:r>
    </w:p>
    <w:p w:rsidR="00327A9F" w:rsidRPr="00BF35FE" w:rsidRDefault="00DC1FBA"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 </w:t>
      </w:r>
      <w:r w:rsidR="00327A9F" w:rsidRPr="00BF35FE">
        <w:rPr>
          <w:rFonts w:ascii="Times New Roman" w:hAnsi="Times New Roman" w:cs="Times New Roman"/>
          <w:sz w:val="28"/>
          <w:szCs w:val="28"/>
        </w:rPr>
        <w:t>Методика распределения иных межбюджетных трансфертов из бюджета Республики Татарстан и правила их предоставления устанавливаются нормативными правовыми актами Кабинета Министров Республики Татарстан.</w:t>
      </w:r>
    </w:p>
    <w:p w:rsidR="00327A9F" w:rsidRPr="00BF35FE" w:rsidRDefault="00DC1FBA"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3. </w:t>
      </w:r>
      <w:r w:rsidR="00327A9F" w:rsidRPr="00BF35FE">
        <w:rPr>
          <w:rFonts w:ascii="Times New Roman" w:hAnsi="Times New Roman" w:cs="Times New Roman"/>
          <w:sz w:val="28"/>
          <w:szCs w:val="28"/>
        </w:rPr>
        <w:t xml:space="preserve">Общий объем иных межбюджетных трансфертов местным бюджетам и дотаций местным бюджетам на поддержку мер по обеспечению сбалансированности местных бюджетов из бюджета Республики Татарстан не может превышать 15 процентов общего объема межбюджетных трансфертов местным бюджетам из бюджета </w:t>
      </w:r>
      <w:r w:rsidR="00287F3D" w:rsidRPr="00BF35FE">
        <w:rPr>
          <w:rFonts w:ascii="Times New Roman" w:hAnsi="Times New Roman" w:cs="Times New Roman"/>
          <w:sz w:val="28"/>
          <w:szCs w:val="28"/>
        </w:rPr>
        <w:t>Республики Татарстан</w:t>
      </w:r>
      <w:r w:rsidR="00327A9F" w:rsidRPr="00BF35FE">
        <w:rPr>
          <w:rFonts w:ascii="Times New Roman" w:hAnsi="Times New Roman" w:cs="Times New Roman"/>
          <w:sz w:val="28"/>
          <w:szCs w:val="28"/>
        </w:rPr>
        <w:t xml:space="preserve"> (за исключением субвенций) и (или)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от налога на доходы физических лиц.</w:t>
      </w:r>
    </w:p>
    <w:p w:rsidR="00327A9F" w:rsidRPr="00BF35FE" w:rsidRDefault="00DC1FBA"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4. </w:t>
      </w:r>
      <w:r w:rsidR="00327A9F" w:rsidRPr="00BF35FE">
        <w:rPr>
          <w:rFonts w:ascii="Times New Roman" w:hAnsi="Times New Roman" w:cs="Times New Roman"/>
          <w:sz w:val="28"/>
          <w:szCs w:val="28"/>
        </w:rPr>
        <w:t>Распределение иных межбюджетных трансфертов местным бюджетам, предоставляемых из бюджета Республики Татарстан, между муниципальными образованиями утверждается законом Республики Татарстан о бюджете Республики Татарстан на очередной финансовый год и плановый период и (или) принятыми в соответствии с ним нормативными правовыми актами Кабинета Министров Республики Татарстан.</w:t>
      </w:r>
    </w:p>
    <w:p w:rsidR="00327A9F" w:rsidRPr="00BF35FE" w:rsidRDefault="00DC1FBA"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5. </w:t>
      </w:r>
      <w:r w:rsidR="00327A9F" w:rsidRPr="00BF35FE">
        <w:rPr>
          <w:rFonts w:ascii="Times New Roman" w:hAnsi="Times New Roman" w:cs="Times New Roman"/>
          <w:sz w:val="28"/>
          <w:szCs w:val="28"/>
        </w:rPr>
        <w:t>Ограничение, установленное настоящей статьей, может быть превышено на сумму межбюджетных трансфертов, предоставляемых из бюджета Республики Татарстан в целях поощрения муниципальных образований, в том числе за достижение наилучших значений показателей социально-экономического развития, ликвидации последствий стихийных бедствий и других чрезвычайных ситуаций, а также на сумму иных межбюджетных трансфертов, предоставляемых из бюджета Республики Татарстан местным бюджетам, источником финансового обеспечения которых являются иные межбюджетные трансферты, предоставленные из федерального бюджета бюджету Республики Татарстан на указанные цели.»;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00BD0368" w:rsidRPr="00BF35FE">
        <w:rPr>
          <w:rFonts w:ascii="Times New Roman" w:hAnsi="Times New Roman" w:cs="Times New Roman"/>
          <w:sz w:val="28"/>
          <w:szCs w:val="28"/>
        </w:rPr>
        <w:t>7</w:t>
      </w:r>
      <w:r w:rsidRPr="00BF35FE">
        <w:rPr>
          <w:rFonts w:ascii="Times New Roman" w:hAnsi="Times New Roman" w:cs="Times New Roman"/>
          <w:sz w:val="28"/>
          <w:szCs w:val="28"/>
        </w:rPr>
        <w:t>) в статье 44</w:t>
      </w:r>
      <w:r w:rsidRPr="00BF35FE">
        <w:rPr>
          <w:rFonts w:ascii="Times New Roman" w:hAnsi="Times New Roman" w:cs="Times New Roman"/>
          <w:sz w:val="28"/>
          <w:szCs w:val="28"/>
          <w:vertAlign w:val="superscript"/>
        </w:rPr>
        <w:t>6</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124" w:history="1">
        <w:r w:rsidRPr="00BF35FE">
          <w:rPr>
            <w:rFonts w:ascii="Times New Roman" w:hAnsi="Times New Roman" w:cs="Times New Roman"/>
            <w:sz w:val="28"/>
            <w:szCs w:val="28"/>
          </w:rPr>
          <w:t>пункт 2</w:t>
        </w:r>
      </w:hyperlink>
      <w:r w:rsidRPr="00BF35FE">
        <w:rPr>
          <w:rFonts w:ascii="Times New Roman" w:hAnsi="Times New Roman" w:cs="Times New Roman"/>
          <w:sz w:val="28"/>
          <w:szCs w:val="28"/>
        </w:rPr>
        <w:t xml:space="preserve"> дополнить подпунктом 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субвенций бюджету Республики Татарстан из федерального бюджета, предоставленных на осуществление органами государственной власти Республики Татарстан отдельных полномочий Российской Федерации, в случае передачи Республикой Татарстан таких полномочий органам местного самоуправления в установленном законодательством Российской Федерации порядке;»;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125"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пунктом 2</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Законы Республики Татарстан, предусматривающие предоставление местным бюджетам субвенций из бюджета Республики Татарстан, должны содержать порядок определения общего объема субвенций для осуществления переданных полномочий и показатели (критерии) распределения между муниципальными образованиями общего объема таких субвенций.»;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26" w:history="1">
        <w:r w:rsidRPr="00BF35FE">
          <w:rPr>
            <w:rFonts w:ascii="Times New Roman" w:hAnsi="Times New Roman" w:cs="Times New Roman"/>
            <w:sz w:val="28"/>
            <w:szCs w:val="28"/>
          </w:rPr>
          <w:t>абзац третий пункта 3</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«Указанные методики в части положений о распределении субвенций местным бюджетам из бюджета Республики Татарстан, источником финансового обеспечения которых являются субвенции бюджету Республики Татарстан, предоставленные из федерального бюджета, должны соответствовать требованиям порядков определения и распределения между субъектами Российской Федерации общего объема субвенций, утверждаемых федеральными законами, и (или) нормативными правовыми актами Президента Российской Федерации, и (или) нормативными правовыми актами Правительства Российской Федерации в соответствии со статьей 133 Бюджетного кодекса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 в пункте 6 слово «дошкольного,»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д) в пункте 6</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слов</w:t>
      </w:r>
      <w:r w:rsidR="004E20FF" w:rsidRPr="00BF35FE">
        <w:rPr>
          <w:rFonts w:ascii="Times New Roman" w:hAnsi="Times New Roman" w:cs="Times New Roman"/>
          <w:sz w:val="28"/>
          <w:szCs w:val="28"/>
        </w:rPr>
        <w:t>а</w:t>
      </w:r>
      <w:r w:rsidRPr="00BF35FE">
        <w:rPr>
          <w:rFonts w:ascii="Times New Roman" w:hAnsi="Times New Roman" w:cs="Times New Roman"/>
          <w:sz w:val="28"/>
          <w:szCs w:val="28"/>
        </w:rPr>
        <w:t xml:space="preserve"> «дошкольных общеобразовательных организациях» </w:t>
      </w:r>
      <w:r w:rsidR="004E20FF" w:rsidRPr="00BF35FE">
        <w:rPr>
          <w:rFonts w:ascii="Times New Roman" w:hAnsi="Times New Roman" w:cs="Times New Roman"/>
          <w:sz w:val="28"/>
          <w:szCs w:val="28"/>
        </w:rPr>
        <w:t>заменить</w:t>
      </w:r>
      <w:r w:rsidRPr="00BF35FE">
        <w:rPr>
          <w:rFonts w:ascii="Times New Roman" w:hAnsi="Times New Roman" w:cs="Times New Roman"/>
          <w:sz w:val="28"/>
          <w:szCs w:val="28"/>
        </w:rPr>
        <w:t xml:space="preserve"> словами «</w:t>
      </w:r>
      <w:r w:rsidR="004E20FF" w:rsidRPr="00BF35FE">
        <w:rPr>
          <w:rFonts w:ascii="Times New Roman" w:hAnsi="Times New Roman" w:cs="Times New Roman"/>
          <w:sz w:val="28"/>
          <w:szCs w:val="28"/>
        </w:rPr>
        <w:t>образовательных организациях</w:t>
      </w:r>
      <w:r w:rsidRPr="00BF35FE">
        <w:rPr>
          <w:rFonts w:ascii="Times New Roman" w:hAnsi="Times New Roman" w:cs="Times New Roman"/>
          <w:sz w:val="28"/>
          <w:szCs w:val="28"/>
        </w:rPr>
        <w:t xml:space="preserve">, </w:t>
      </w:r>
      <w:r w:rsidRPr="00BF35FE">
        <w:rPr>
          <w:rFonts w:ascii="Times New Roman" w:hAnsi="Times New Roman" w:cs="Times New Roman"/>
          <w:bCs/>
          <w:sz w:val="28"/>
          <w:szCs w:val="28"/>
        </w:rPr>
        <w:t>реализующих программы дошкольного образования,»;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е) в пункте 7 </w:t>
      </w:r>
      <w:r w:rsidRPr="00BF35FE">
        <w:rPr>
          <w:rFonts w:ascii="Times New Roman" w:hAnsi="Times New Roman" w:cs="Times New Roman"/>
          <w:color w:val="000000" w:themeColor="text1"/>
          <w:sz w:val="28"/>
          <w:szCs w:val="28"/>
        </w:rPr>
        <w:t>слово «(измен</w:t>
      </w:r>
      <w:r w:rsidRPr="00BF35FE">
        <w:rPr>
          <w:rFonts w:ascii="Times New Roman" w:hAnsi="Times New Roman" w:cs="Times New Roman"/>
          <w:sz w:val="28"/>
          <w:szCs w:val="28"/>
        </w:rPr>
        <w:t>ению)» заменить словами «(изменению, дополнению)»;</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ж) пункт 8 признать утратившим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з) </w:t>
      </w:r>
      <w:hyperlink r:id="rId127" w:history="1">
        <w:r w:rsidRPr="00BF35FE">
          <w:rPr>
            <w:rFonts w:ascii="Times New Roman" w:hAnsi="Times New Roman" w:cs="Times New Roman"/>
            <w:sz w:val="28"/>
            <w:szCs w:val="28"/>
          </w:rPr>
          <w:t>абзац первый</w:t>
        </w:r>
      </w:hyperlink>
      <w:r w:rsidRPr="00BF35FE">
        <w:rPr>
          <w:rFonts w:ascii="Times New Roman" w:hAnsi="Times New Roman" w:cs="Times New Roman"/>
          <w:sz w:val="28"/>
          <w:szCs w:val="28"/>
        </w:rPr>
        <w:t xml:space="preserve"> </w:t>
      </w:r>
      <w:hyperlink r:id="rId128" w:history="1">
        <w:r w:rsidRPr="00BF35FE">
          <w:rPr>
            <w:rFonts w:ascii="Times New Roman" w:hAnsi="Times New Roman" w:cs="Times New Roman"/>
            <w:sz w:val="28"/>
            <w:szCs w:val="28"/>
          </w:rPr>
          <w:t>пункта 10</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«10. Распределение субвенций местным бюджетам из бюджета Республики Татарстан между муниципальными образованиями утверждается законом Республики Татарстан о бюджете Республики Татарстан по каждому муниципальному образованию и виду субвенции.»;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и) </w:t>
      </w:r>
      <w:hyperlink r:id="rId129" w:history="1">
        <w:r w:rsidRPr="00BF35FE">
          <w:rPr>
            <w:rFonts w:ascii="Times New Roman" w:hAnsi="Times New Roman" w:cs="Times New Roman"/>
            <w:sz w:val="28"/>
            <w:szCs w:val="28"/>
          </w:rPr>
          <w:t>пункт 11</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«11. Субвенции местным бюджетам из бюджета Республики Татарстан предоставляются в порядке, установленном Кабинетом Министров Республики Татарстан. Порядок предоставления субвенций местным бюджетам, источником финансового обеспечения которых являются субвенции бюджету Республики Татарстан из федерального бюджета, должен соответствовать установленному Правительством Российской Федерации порядку предоставления субвенций из федерального бюджета.»;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3</w:t>
      </w:r>
      <w:r w:rsidR="00BD0368" w:rsidRPr="00BF35FE">
        <w:rPr>
          <w:rFonts w:ascii="Times New Roman" w:hAnsi="Times New Roman" w:cs="Times New Roman"/>
          <w:sz w:val="28"/>
          <w:szCs w:val="28"/>
        </w:rPr>
        <w:t>8</w:t>
      </w:r>
      <w:r w:rsidRPr="00BF35FE">
        <w:rPr>
          <w:rFonts w:ascii="Times New Roman" w:hAnsi="Times New Roman" w:cs="Times New Roman"/>
          <w:sz w:val="28"/>
          <w:szCs w:val="28"/>
        </w:rPr>
        <w:t>) в статье 44</w:t>
      </w:r>
      <w:r w:rsidRPr="00BF35FE">
        <w:rPr>
          <w:rFonts w:ascii="Times New Roman" w:hAnsi="Times New Roman" w:cs="Times New Roman"/>
          <w:sz w:val="28"/>
          <w:szCs w:val="28"/>
          <w:vertAlign w:val="superscript"/>
        </w:rPr>
        <w:t>8</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130" w:history="1">
        <w:r w:rsidRPr="00BF35FE">
          <w:rPr>
            <w:rFonts w:ascii="Times New Roman" w:hAnsi="Times New Roman" w:cs="Times New Roman"/>
            <w:sz w:val="28"/>
            <w:szCs w:val="28"/>
          </w:rPr>
          <w:t>абзацы четвертый</w:t>
        </w:r>
      </w:hyperlink>
      <w:r w:rsidRPr="00BF35FE">
        <w:rPr>
          <w:rFonts w:ascii="Times New Roman" w:hAnsi="Times New Roman" w:cs="Times New Roman"/>
          <w:sz w:val="28"/>
          <w:szCs w:val="28"/>
        </w:rPr>
        <w:t xml:space="preserve"> и </w:t>
      </w:r>
      <w:hyperlink r:id="rId131" w:history="1">
        <w:r w:rsidRPr="00BF35FE">
          <w:rPr>
            <w:rFonts w:ascii="Times New Roman" w:hAnsi="Times New Roman" w:cs="Times New Roman"/>
            <w:sz w:val="28"/>
            <w:szCs w:val="28"/>
          </w:rPr>
          <w:t>пятый</w:t>
        </w:r>
      </w:hyperlink>
      <w:r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«субсидий бюджетам муниципальных образований;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субсидий бюджету Республики Татарстан в случаях, установленных статьей 44</w:t>
      </w:r>
      <w:r w:rsidRPr="00BF35FE">
        <w:rPr>
          <w:rFonts w:ascii="Times New Roman" w:hAnsi="Times New Roman" w:cs="Times New Roman"/>
          <w:sz w:val="28"/>
          <w:szCs w:val="28"/>
          <w:vertAlign w:val="superscript"/>
        </w:rPr>
        <w:t>10</w:t>
      </w:r>
      <w:r w:rsidRPr="00BF35FE">
        <w:rPr>
          <w:rFonts w:ascii="Times New Roman" w:hAnsi="Times New Roman" w:cs="Times New Roman"/>
          <w:sz w:val="28"/>
          <w:szCs w:val="28"/>
        </w:rPr>
        <w:t xml:space="preserve"> настоящего Кодекса;»;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 в абзаце седьмом слова «при условии соблюдения соответствующими органами местного самоуправления городских, сельских поселений бюджетного законодательства Российской Федерации и законодательства Российской Федерации о налогах и сборах» заменить словами «при соблюдении органами местного самоуправления городских, сельских поселений условий, установленных правилами предоставления межбюджетных трансфертов из бюджетов муниципальных районов бюджетам городских, сельских поселений»;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32" w:history="1">
        <w:r w:rsidRPr="00BF35FE">
          <w:rPr>
            <w:rFonts w:ascii="Times New Roman" w:hAnsi="Times New Roman" w:cs="Times New Roman"/>
            <w:sz w:val="28"/>
            <w:szCs w:val="28"/>
          </w:rPr>
          <w:t>дополнить</w:t>
        </w:r>
      </w:hyperlink>
      <w:r w:rsidR="004E1C29" w:rsidRPr="00BF35FE">
        <w:rPr>
          <w:rFonts w:ascii="Times New Roman" w:hAnsi="Times New Roman" w:cs="Times New Roman"/>
          <w:sz w:val="28"/>
          <w:szCs w:val="28"/>
        </w:rPr>
        <w:t xml:space="preserve"> </w:t>
      </w:r>
      <w:r w:rsidRPr="00BF35FE">
        <w:rPr>
          <w:rFonts w:ascii="Times New Roman" w:hAnsi="Times New Roman" w:cs="Times New Roman"/>
          <w:sz w:val="28"/>
          <w:szCs w:val="28"/>
        </w:rPr>
        <w:t>абзацами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«Межбюджетные трансферты (за исключением субвенций) из бюджетов муниципальных районов бюджетам городских, сельских поселений, которые предоставляются за счет бюджета Республики Татарстан, в том числе субвенций, предоставляемых бюджетам муниципальных районов на осуществление полномочий органов государственной власти Республики Татарстан 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городских, сельских поселений</w:t>
      </w:r>
      <w:r w:rsidR="004E1C29" w:rsidRPr="00BF35FE">
        <w:rPr>
          <w:rFonts w:ascii="Times New Roman" w:hAnsi="Times New Roman" w:cs="Times New Roman"/>
          <w:sz w:val="28"/>
          <w:szCs w:val="28"/>
        </w:rPr>
        <w:t xml:space="preserve"> </w:t>
      </w:r>
      <w:r w:rsidRPr="00BF35FE">
        <w:rPr>
          <w:rFonts w:ascii="Times New Roman" w:hAnsi="Times New Roman" w:cs="Times New Roman"/>
          <w:sz w:val="28"/>
          <w:szCs w:val="28"/>
        </w:rPr>
        <w:t>основных условий предоставления межбюджетных трансфертов из бюджета</w:t>
      </w:r>
      <w:r w:rsidR="004E1C29" w:rsidRPr="00BF35FE">
        <w:rPr>
          <w:rFonts w:ascii="Times New Roman" w:hAnsi="Times New Roman" w:cs="Times New Roman"/>
          <w:sz w:val="28"/>
          <w:szCs w:val="28"/>
        </w:rPr>
        <w:t xml:space="preserve"> </w:t>
      </w:r>
      <w:r w:rsidRPr="00BF35FE">
        <w:rPr>
          <w:rFonts w:ascii="Times New Roman" w:hAnsi="Times New Roman" w:cs="Times New Roman"/>
          <w:sz w:val="28"/>
          <w:szCs w:val="28"/>
        </w:rPr>
        <w:t>Республики Татарстан местным бюджетам, предусмотренных статьей 44 настоящего Кодекса.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бюджета Республики Татарстан, устанавливаются муниципальными правовыми актами представительных органов муниципальных образований, принятыми в соответствии с законами и (или) иными нормативными правовыми актами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w:t>
      </w:r>
      <w:r w:rsidR="00BD0368" w:rsidRPr="00BF35FE">
        <w:rPr>
          <w:rFonts w:ascii="Times New Roman" w:hAnsi="Times New Roman" w:cs="Times New Roman"/>
          <w:sz w:val="28"/>
          <w:szCs w:val="28"/>
        </w:rPr>
        <w:t>9</w:t>
      </w:r>
      <w:r w:rsidRPr="00BF35FE">
        <w:rPr>
          <w:rFonts w:ascii="Times New Roman" w:hAnsi="Times New Roman" w:cs="Times New Roman"/>
          <w:sz w:val="28"/>
          <w:szCs w:val="28"/>
        </w:rPr>
        <w:t xml:space="preserve">) в </w:t>
      </w:r>
      <w:hyperlink r:id="rId133" w:history="1">
        <w:r w:rsidRPr="00BF35FE">
          <w:rPr>
            <w:rFonts w:ascii="Times New Roman" w:hAnsi="Times New Roman" w:cs="Times New Roman"/>
            <w:sz w:val="28"/>
            <w:szCs w:val="28"/>
          </w:rPr>
          <w:t>статье 44</w:t>
        </w:r>
        <w:r w:rsidRPr="00BF35FE">
          <w:rPr>
            <w:rFonts w:ascii="Times New Roman" w:hAnsi="Times New Roman" w:cs="Times New Roman"/>
            <w:sz w:val="28"/>
            <w:szCs w:val="28"/>
            <w:vertAlign w:val="superscript"/>
          </w:rPr>
          <w:t>9</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пункт 2изложить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 Дотации на выравнивание бюджетной обеспеченности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w:t>
      </w:r>
      <w:hyperlink r:id="rId134" w:anchor="/document/12112604/entry/0" w:history="1">
        <w:r w:rsidRPr="00BF35FE">
          <w:rPr>
            <w:rFonts w:ascii="Times New Roman" w:hAnsi="Times New Roman" w:cs="Times New Roman"/>
            <w:sz w:val="28"/>
            <w:szCs w:val="28"/>
          </w:rPr>
          <w:t>Бюджетного кодекса</w:t>
        </w:r>
      </w:hyperlink>
      <w:r w:rsidRPr="00BF35FE">
        <w:rPr>
          <w:rFonts w:ascii="Times New Roman" w:hAnsi="Times New Roman" w:cs="Times New Roman"/>
          <w:sz w:val="28"/>
          <w:szCs w:val="28"/>
        </w:rPr>
        <w:t xml:space="preserve"> Российской Федерации и </w:t>
      </w:r>
      <w:r w:rsidR="00283C24" w:rsidRPr="00BF35FE">
        <w:rPr>
          <w:rFonts w:ascii="Times New Roman" w:hAnsi="Times New Roman" w:cs="Times New Roman"/>
          <w:sz w:val="28"/>
          <w:szCs w:val="28"/>
        </w:rPr>
        <w:t>настоящего</w:t>
      </w:r>
      <w:r w:rsidR="00287F3D" w:rsidRPr="00BF35FE">
        <w:rPr>
          <w:rFonts w:ascii="Times New Roman" w:hAnsi="Times New Roman" w:cs="Times New Roman"/>
          <w:sz w:val="28"/>
          <w:szCs w:val="28"/>
        </w:rPr>
        <w:t xml:space="preserve"> Кодекс</w:t>
      </w:r>
      <w:r w:rsidR="00283C24" w:rsidRPr="00BF35FE">
        <w:rPr>
          <w:rFonts w:ascii="Times New Roman" w:hAnsi="Times New Roman" w:cs="Times New Roman"/>
          <w:sz w:val="28"/>
          <w:szCs w:val="28"/>
        </w:rPr>
        <w:t>а</w:t>
      </w:r>
      <w:r w:rsidRPr="00BF35FE">
        <w:rPr>
          <w:rFonts w:ascii="Times New Roman" w:hAnsi="Times New Roman" w:cs="Times New Roman"/>
          <w:sz w:val="28"/>
          <w:szCs w:val="28"/>
        </w:rPr>
        <w:t>.</w:t>
      </w:r>
    </w:p>
    <w:p w:rsidR="005D50B5" w:rsidRPr="00BF35FE" w:rsidRDefault="005D50B5" w:rsidP="005D50B5">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Общий объем дотаций на выравнивание бюджетной обеспеченности поселений из бюджета муниципального района определяется ежегодно при составлении проекта бюджета муниципального района на очередной финансовый год (очередной финансовый год и плановый период) как суммарный объем дотаций на выравнивание бюджетной обеспеченности поселений, </w:t>
      </w:r>
      <w:r w:rsidRPr="00BF35FE">
        <w:rPr>
          <w:rFonts w:ascii="Times New Roman" w:hAnsi="Times New Roman" w:cs="Times New Roman"/>
          <w:sz w:val="28"/>
          <w:szCs w:val="28"/>
        </w:rPr>
        <w:lastRenderedPageBreak/>
        <w:t>предоставляемых бюджетам поселений, входящих в состав данного муниципального района, и рассчитываемых исходя из необходимости достижения критерия выравнивания расчетной бюджетной обеспеченности поселений с учетом разницы в оценках суммарных потребностей и доходных возможностей поселений.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Распределение между муниципальными образованиями дотаций на выравнивание бюджетной обеспеченности поселений из бюджета муниципального района осуществляется в соответствии с порядком, установленным </w:t>
      </w:r>
      <w:hyperlink r:id="rId135" w:anchor="/document/8118575/entry/10120" w:history="1">
        <w:r w:rsidRPr="00BF35FE">
          <w:rPr>
            <w:rFonts w:ascii="Times New Roman" w:hAnsi="Times New Roman" w:cs="Times New Roman"/>
            <w:sz w:val="28"/>
            <w:szCs w:val="28"/>
          </w:rPr>
          <w:t>приложением 12</w:t>
        </w:r>
      </w:hyperlink>
      <w:r w:rsidRPr="00BF35FE">
        <w:rPr>
          <w:rFonts w:ascii="Times New Roman" w:hAnsi="Times New Roman" w:cs="Times New Roman"/>
          <w:sz w:val="28"/>
          <w:szCs w:val="28"/>
        </w:rPr>
        <w:t xml:space="preserve"> к настоящему Кодексу.»;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136" w:history="1">
        <w:r w:rsidRPr="00BF35FE">
          <w:rPr>
            <w:rFonts w:ascii="Times New Roman" w:hAnsi="Times New Roman" w:cs="Times New Roman"/>
            <w:sz w:val="28"/>
            <w:szCs w:val="28"/>
          </w:rPr>
          <w:t>пункт 3</w:t>
        </w:r>
      </w:hyperlink>
      <w:r w:rsidRPr="00BF35FE">
        <w:rPr>
          <w:rFonts w:ascii="Times New Roman" w:hAnsi="Times New Roman" w:cs="Times New Roman"/>
          <w:sz w:val="28"/>
          <w:szCs w:val="28"/>
        </w:rPr>
        <w:t xml:space="preserve"> дополнить абзацем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случае, если проект бюджета муниципального района утверждается на очередной финансовый год и плановый период, 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37" w:history="1">
        <w:r w:rsidRPr="00BF35FE">
          <w:rPr>
            <w:rFonts w:ascii="Times New Roman" w:hAnsi="Times New Roman" w:cs="Times New Roman"/>
            <w:sz w:val="28"/>
            <w:szCs w:val="28"/>
          </w:rPr>
          <w:t xml:space="preserve">пункт </w:t>
        </w:r>
      </w:hyperlink>
      <w:r w:rsidRPr="00BF35FE">
        <w:rPr>
          <w:rFonts w:ascii="Times New Roman" w:hAnsi="Times New Roman" w:cs="Times New Roman"/>
          <w:sz w:val="28"/>
          <w:szCs w:val="28"/>
        </w:rPr>
        <w:t>4 дополнить абзацем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w:t>
      </w:r>
      <w:hyperlink r:id="rId138"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пунктом 5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В случае предоставления дотаций, предусмотренных пунктом 4 настоящей статьи, финансовый орган муниципального района вправе заключать с главами местных администраций (руководителями исполнительно-распорядительных органов) муниципальных образований, получающих дотации на выравнивание бюджетной обеспеченности поселений из бюджета муниципального района, соглашения, которыми предусматриваются меры по социально-экономическому развитию и оздоровлению муниципальных финансов поселения.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Порядок, сроки заключения соглашений и требования к соглашениям, которые указаны в настоящем пункте, устанавливаются местной администрацией (исполнительно-распорядительным органом) муниципального района.»;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40</w:t>
      </w:r>
      <w:r w:rsidR="00327A9F" w:rsidRPr="00BF35FE">
        <w:rPr>
          <w:rFonts w:ascii="Times New Roman" w:hAnsi="Times New Roman" w:cs="Times New Roman"/>
          <w:sz w:val="28"/>
          <w:szCs w:val="28"/>
        </w:rPr>
        <w:t>) в статье 44</w:t>
      </w:r>
      <w:r w:rsidR="00327A9F" w:rsidRPr="00BF35FE">
        <w:rPr>
          <w:rFonts w:ascii="Times New Roman" w:hAnsi="Times New Roman" w:cs="Times New Roman"/>
          <w:sz w:val="28"/>
          <w:szCs w:val="28"/>
          <w:vertAlign w:val="superscript"/>
        </w:rPr>
        <w:t>10</w:t>
      </w:r>
      <w:r w:rsidR="00327A9F"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в </w:t>
      </w:r>
      <w:hyperlink r:id="rId139"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40" w:history="1">
        <w:r w:rsidRPr="00BF35FE">
          <w:rPr>
            <w:rFonts w:ascii="Times New Roman" w:hAnsi="Times New Roman" w:cs="Times New Roman"/>
            <w:sz w:val="28"/>
            <w:szCs w:val="28"/>
          </w:rPr>
          <w:t>абзаце первом</w:t>
        </w:r>
      </w:hyperlink>
      <w:r w:rsidRPr="00BF35FE">
        <w:rPr>
          <w:rFonts w:ascii="Times New Roman" w:hAnsi="Times New Roman" w:cs="Times New Roman"/>
          <w:sz w:val="28"/>
          <w:szCs w:val="28"/>
        </w:rPr>
        <w:t xml:space="preserve"> слова «в бюджетных ассигнованиях регионального фонда финансовой поддержки поселений» заменить словами «при формировании объемов бюджетных ассигнований на предоставление дотаций на выравнивание бюджетной обеспеченности поселений из бюджета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в </w:t>
      </w:r>
      <w:hyperlink r:id="rId141" w:history="1">
        <w:r w:rsidRPr="00BF35FE">
          <w:rPr>
            <w:rFonts w:ascii="Times New Roman" w:hAnsi="Times New Roman" w:cs="Times New Roman"/>
            <w:sz w:val="28"/>
            <w:szCs w:val="28"/>
          </w:rPr>
          <w:t>абзаце втором</w:t>
        </w:r>
      </w:hyperlink>
      <w:r w:rsidRPr="00BF35FE">
        <w:rPr>
          <w:rFonts w:ascii="Times New Roman" w:hAnsi="Times New Roman" w:cs="Times New Roman"/>
          <w:sz w:val="28"/>
          <w:szCs w:val="28"/>
        </w:rPr>
        <w:t xml:space="preserve"> слова «представительных органов» заменить словами «органов местного самоуправления», после слова «бюджетов» дополнить словами «городских, сельских»;</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42" w:history="1">
        <w:r w:rsidRPr="00BF35FE">
          <w:rPr>
            <w:rFonts w:ascii="Times New Roman" w:hAnsi="Times New Roman" w:cs="Times New Roman"/>
            <w:sz w:val="28"/>
            <w:szCs w:val="28"/>
          </w:rPr>
          <w:t>абзаце третьем</w:t>
        </w:r>
      </w:hyperlink>
      <w:r w:rsidRPr="00BF35FE">
        <w:rPr>
          <w:rFonts w:ascii="Times New Roman" w:hAnsi="Times New Roman" w:cs="Times New Roman"/>
          <w:sz w:val="28"/>
          <w:szCs w:val="28"/>
        </w:rPr>
        <w:t xml:space="preserve"> слова «в бюджетных ассигнованиях регионального фонда финансовой поддержки муниципальных районов (городских округов,)» заменить словами «при формировании объемов бюджетных ассигнований на предоставление дотаций на выравнивание бюджетной обеспеченности муниципальных районов (городских округов) из бюджета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143" w:history="1">
        <w:r w:rsidRPr="00BF35FE">
          <w:rPr>
            <w:rFonts w:ascii="Times New Roman" w:hAnsi="Times New Roman" w:cs="Times New Roman"/>
            <w:sz w:val="28"/>
            <w:szCs w:val="28"/>
          </w:rPr>
          <w:t>абзаце пятом пункта 3</w:t>
        </w:r>
      </w:hyperlink>
      <w:r w:rsidRPr="00BF35FE">
        <w:rPr>
          <w:rFonts w:ascii="Times New Roman" w:hAnsi="Times New Roman" w:cs="Times New Roman"/>
          <w:sz w:val="28"/>
          <w:szCs w:val="28"/>
        </w:rPr>
        <w:t xml:space="preserve"> слово «межбюджетной» исключить, слово «ниже» заменить словом «меньше»;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в абзаце первом </w:t>
      </w:r>
      <w:hyperlink r:id="rId144" w:history="1">
        <w:r w:rsidRPr="00BF35FE">
          <w:rPr>
            <w:rFonts w:ascii="Times New Roman" w:hAnsi="Times New Roman" w:cs="Times New Roman"/>
            <w:sz w:val="28"/>
            <w:szCs w:val="28"/>
          </w:rPr>
          <w:t>пункта 4</w:t>
        </w:r>
      </w:hyperlink>
      <w:r w:rsidRPr="00BF35FE">
        <w:rPr>
          <w:rFonts w:ascii="Times New Roman" w:hAnsi="Times New Roman" w:cs="Times New Roman"/>
          <w:sz w:val="28"/>
          <w:szCs w:val="28"/>
        </w:rPr>
        <w:t xml:space="preserve"> слово «межбюджетных»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 в пункте 5:</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45" w:history="1">
        <w:r w:rsidRPr="00BF35FE">
          <w:rPr>
            <w:rFonts w:ascii="Times New Roman" w:hAnsi="Times New Roman" w:cs="Times New Roman"/>
            <w:sz w:val="28"/>
            <w:szCs w:val="28"/>
          </w:rPr>
          <w:t xml:space="preserve">абзаце первом </w:t>
        </w:r>
      </w:hyperlink>
      <w:r w:rsidRPr="00BF35FE">
        <w:rPr>
          <w:rFonts w:ascii="Times New Roman" w:hAnsi="Times New Roman" w:cs="Times New Roman"/>
          <w:sz w:val="28"/>
          <w:szCs w:val="28"/>
        </w:rPr>
        <w:t xml:space="preserve"> слова «Межбюджетные субсидии» заменить словом «Субсидии»;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абзаце втором слова «перечисления межбюджетных субсидий» заменить словами «перечисления субсидий», слова «сумма субсидий» заменить словами «объем субсидий», после слов «в бюджет муниципального образования,» дополнить словами «местных налогов и сборов»;</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41</w:t>
      </w:r>
      <w:r w:rsidR="00327A9F" w:rsidRPr="00BF35FE">
        <w:rPr>
          <w:rFonts w:ascii="Times New Roman" w:hAnsi="Times New Roman" w:cs="Times New Roman"/>
          <w:sz w:val="28"/>
          <w:szCs w:val="28"/>
        </w:rPr>
        <w:t>) статью 44</w:t>
      </w:r>
      <w:r w:rsidR="00327A9F" w:rsidRPr="00BF35FE">
        <w:rPr>
          <w:rFonts w:ascii="Times New Roman" w:hAnsi="Times New Roman" w:cs="Times New Roman"/>
          <w:sz w:val="28"/>
          <w:szCs w:val="28"/>
          <w:vertAlign w:val="superscript"/>
        </w:rPr>
        <w:t>11</w:t>
      </w:r>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BF35FE">
        <w:rPr>
          <w:rFonts w:ascii="Times New Roman" w:hAnsi="Times New Roman" w:cs="Times New Roman"/>
          <w:bCs/>
          <w:sz w:val="28"/>
          <w:szCs w:val="28"/>
        </w:rPr>
        <w:t>Статья 44</w:t>
      </w:r>
      <w:r w:rsidRPr="00BF35FE">
        <w:rPr>
          <w:rFonts w:ascii="Times New Roman" w:hAnsi="Times New Roman" w:cs="Times New Roman"/>
          <w:bCs/>
          <w:sz w:val="28"/>
          <w:szCs w:val="28"/>
          <w:vertAlign w:val="superscript"/>
        </w:rPr>
        <w:t>11</w:t>
      </w:r>
      <w:r w:rsidRPr="00BF35FE">
        <w:rPr>
          <w:rFonts w:ascii="Times New Roman" w:hAnsi="Times New Roman" w:cs="Times New Roman"/>
          <w:bCs/>
          <w:sz w:val="28"/>
          <w:szCs w:val="28"/>
        </w:rPr>
        <w:t>.</w:t>
      </w:r>
      <w:r w:rsidRPr="00BF35FE">
        <w:rPr>
          <w:rFonts w:ascii="Times New Roman" w:hAnsi="Times New Roman" w:cs="Times New Roman"/>
          <w:b/>
          <w:bCs/>
          <w:sz w:val="28"/>
          <w:szCs w:val="28"/>
        </w:rPr>
        <w:t xml:space="preserve"> Субсидии бюджетам муниципальных образований из местных бюджетов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b/>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В случаях и порядке, предусмотренных нормативными правовыми актами представительного органа муниципального образования, принимаемыми в соответствии с требованиями Бюджетного кодекса Российской Федерации</w:t>
      </w:r>
      <w:r w:rsidR="002D62D9" w:rsidRPr="00BF35FE">
        <w:rPr>
          <w:rFonts w:ascii="Times New Roman" w:hAnsi="Times New Roman" w:cs="Times New Roman"/>
          <w:sz w:val="28"/>
          <w:szCs w:val="28"/>
        </w:rPr>
        <w:t xml:space="preserve"> и настоящего Кодекса</w:t>
      </w:r>
      <w:r w:rsidRPr="00BF35FE">
        <w:rPr>
          <w:rFonts w:ascii="Times New Roman" w:hAnsi="Times New Roman" w:cs="Times New Roman"/>
          <w:sz w:val="28"/>
          <w:szCs w:val="28"/>
        </w:rPr>
        <w:t xml:space="preserve">, бюджетам других муниципальных образований могут быть предоставлены субсидии из бюджета муниципального образования в целях </w:t>
      </w:r>
      <w:proofErr w:type="spellStart"/>
      <w:r w:rsidRPr="00BF35FE">
        <w:rPr>
          <w:rFonts w:ascii="Times New Roman" w:hAnsi="Times New Roman" w:cs="Times New Roman"/>
          <w:sz w:val="28"/>
          <w:szCs w:val="28"/>
        </w:rPr>
        <w:t>софинансирования</w:t>
      </w:r>
      <w:proofErr w:type="spellEnd"/>
      <w:r w:rsidRPr="00BF35FE">
        <w:rPr>
          <w:rFonts w:ascii="Times New Roman" w:hAnsi="Times New Roman" w:cs="Times New Roman"/>
          <w:sz w:val="28"/>
          <w:szCs w:val="28"/>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Цели и условия предоставления указанных в настоящей статье субсидий устанавливаются соглашениями между местными администрациями, заключаемыми в порядке, установленном решением представительного органа муниципального образования, из бюджета которого предоставляется субсидия.»;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42</w:t>
      </w:r>
      <w:r w:rsidR="00327A9F" w:rsidRPr="00BF35FE">
        <w:rPr>
          <w:rFonts w:ascii="Times New Roman" w:hAnsi="Times New Roman" w:cs="Times New Roman"/>
          <w:sz w:val="28"/>
          <w:szCs w:val="28"/>
        </w:rPr>
        <w:t>) статью 44</w:t>
      </w:r>
      <w:r w:rsidR="00327A9F" w:rsidRPr="00BF35FE">
        <w:rPr>
          <w:rFonts w:ascii="Times New Roman" w:hAnsi="Times New Roman" w:cs="Times New Roman"/>
          <w:sz w:val="28"/>
          <w:szCs w:val="28"/>
          <w:vertAlign w:val="superscript"/>
        </w:rPr>
        <w:t>13</w:t>
      </w:r>
      <w:r w:rsidR="00327A9F" w:rsidRPr="00BF35FE">
        <w:rPr>
          <w:rFonts w:ascii="Times New Roman" w:hAnsi="Times New Roman" w:cs="Times New Roman"/>
          <w:sz w:val="28"/>
          <w:szCs w:val="28"/>
        </w:rPr>
        <w:t>дополнить словами «на осуществление части полномочий по решению вопросов местного значения в соответствии с заключенными соглашениями»;</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00BD0368" w:rsidRPr="00BF35FE">
        <w:rPr>
          <w:rFonts w:ascii="Times New Roman" w:hAnsi="Times New Roman" w:cs="Times New Roman"/>
          <w:sz w:val="28"/>
          <w:szCs w:val="28"/>
        </w:rPr>
        <w:t>3</w:t>
      </w:r>
      <w:r w:rsidRPr="00BF35FE">
        <w:rPr>
          <w:rFonts w:ascii="Times New Roman" w:hAnsi="Times New Roman" w:cs="Times New Roman"/>
          <w:sz w:val="28"/>
          <w:szCs w:val="28"/>
        </w:rPr>
        <w:t xml:space="preserve">) в </w:t>
      </w:r>
      <w:hyperlink r:id="rId146" w:history="1">
        <w:r w:rsidRPr="00BF35FE">
          <w:rPr>
            <w:rFonts w:ascii="Times New Roman" w:hAnsi="Times New Roman" w:cs="Times New Roman"/>
            <w:sz w:val="28"/>
            <w:szCs w:val="28"/>
          </w:rPr>
          <w:t>пункте 1 статьи 47</w:t>
        </w:r>
      </w:hyperlink>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а) </w:t>
      </w:r>
      <w:hyperlink r:id="rId147" w:history="1">
        <w:r w:rsidRPr="00BF35FE">
          <w:rPr>
            <w:rFonts w:ascii="Times New Roman" w:hAnsi="Times New Roman" w:cs="Times New Roman"/>
            <w:sz w:val="28"/>
            <w:szCs w:val="28"/>
          </w:rPr>
          <w:t>абзац первый</w:t>
        </w:r>
      </w:hyperlink>
      <w:r w:rsidRPr="00BF35FE">
        <w:rPr>
          <w:rFonts w:ascii="Times New Roman" w:hAnsi="Times New Roman" w:cs="Times New Roman"/>
          <w:sz w:val="28"/>
          <w:szCs w:val="28"/>
        </w:rPr>
        <w:t xml:space="preserve"> после слова «трансфертов,» дополнить словами «если иное не предусмотрено Бюджетным кодексом Российской Федерации и настоящим Кодексом,»;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148" w:history="1">
        <w:r w:rsidRPr="00BF35FE">
          <w:rPr>
            <w:rFonts w:ascii="Times New Roman" w:hAnsi="Times New Roman" w:cs="Times New Roman"/>
            <w:sz w:val="28"/>
            <w:szCs w:val="28"/>
          </w:rPr>
          <w:t>абзаце третьем</w:t>
        </w:r>
      </w:hyperlink>
      <w:r w:rsidRPr="00BF35FE">
        <w:rPr>
          <w:rFonts w:ascii="Times New Roman" w:hAnsi="Times New Roman" w:cs="Times New Roman"/>
          <w:sz w:val="28"/>
          <w:szCs w:val="28"/>
        </w:rPr>
        <w:t xml:space="preserve"> слова «исполнительно-распорядительным органом» заменить словами «местной администрацией (исполнительно-распорядительным органом)»;</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00BD0368" w:rsidRPr="00BF35FE">
        <w:rPr>
          <w:rFonts w:ascii="Times New Roman" w:hAnsi="Times New Roman" w:cs="Times New Roman"/>
          <w:sz w:val="28"/>
          <w:szCs w:val="28"/>
        </w:rPr>
        <w:t>4</w:t>
      </w:r>
      <w:r w:rsidRPr="00BF35FE">
        <w:rPr>
          <w:rFonts w:ascii="Times New Roman" w:hAnsi="Times New Roman" w:cs="Times New Roman"/>
          <w:sz w:val="28"/>
          <w:szCs w:val="28"/>
        </w:rPr>
        <w:t>) в статье 47</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hAnsi="Times New Roman" w:cs="Times New Roman"/>
          <w:sz w:val="28"/>
          <w:szCs w:val="28"/>
        </w:rPr>
        <w:t xml:space="preserve">а) </w:t>
      </w:r>
      <w:r w:rsidRPr="00BF35FE">
        <w:rPr>
          <w:rFonts w:ascii="Times New Roman" w:eastAsia="Times New Roman" w:hAnsi="Times New Roman" w:cs="Times New Roman"/>
          <w:sz w:val="28"/>
          <w:szCs w:val="28"/>
          <w:lang w:eastAsia="ru-RU"/>
        </w:rPr>
        <w:t>в пункте 1 слова «(должностными лицами)»</w:t>
      </w:r>
      <w:r w:rsidR="00C242CF" w:rsidRPr="00BF35FE">
        <w:rPr>
          <w:rFonts w:ascii="Times New Roman" w:eastAsia="Times New Roman" w:hAnsi="Times New Roman" w:cs="Times New Roman"/>
          <w:sz w:val="28"/>
          <w:szCs w:val="28"/>
          <w:lang w:eastAsia="ru-RU"/>
        </w:rPr>
        <w:t xml:space="preserve"> исключить</w:t>
      </w:r>
      <w:r w:rsidRPr="00BF35FE">
        <w:rPr>
          <w:rFonts w:ascii="Times New Roman" w:eastAsia="Times New Roman" w:hAnsi="Times New Roman" w:cs="Times New Roman"/>
          <w:sz w:val="28"/>
          <w:szCs w:val="28"/>
          <w:lang w:eastAsia="ru-RU"/>
        </w:rPr>
        <w:t>;</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 xml:space="preserve">б) в абзаце шестом пункта 2 слова «главными администраторами бюджетных средств» заменить словами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w:t>
      </w:r>
      <w:r w:rsidR="00FF2565" w:rsidRPr="00BF35FE">
        <w:rPr>
          <w:rFonts w:ascii="Times New Roman" w:eastAsia="Times New Roman" w:hAnsi="Times New Roman" w:cs="Times New Roman"/>
          <w:sz w:val="28"/>
          <w:szCs w:val="28"/>
          <w:lang w:eastAsia="ru-RU"/>
        </w:rPr>
        <w:t>‒</w:t>
      </w:r>
      <w:r w:rsidRPr="00BF35FE">
        <w:rPr>
          <w:rFonts w:ascii="Times New Roman" w:eastAsia="Times New Roman" w:hAnsi="Times New Roman" w:cs="Times New Roman"/>
          <w:sz w:val="28"/>
          <w:szCs w:val="28"/>
          <w:lang w:eastAsia="ru-RU"/>
        </w:rPr>
        <w:t xml:space="preserve"> главные администраторы бюджетных средств</w:t>
      </w:r>
      <w:r w:rsidR="00FF2565" w:rsidRPr="00BF35FE">
        <w:rPr>
          <w:rFonts w:ascii="Times New Roman" w:eastAsia="Times New Roman" w:hAnsi="Times New Roman" w:cs="Times New Roman"/>
          <w:sz w:val="28"/>
          <w:szCs w:val="28"/>
          <w:lang w:eastAsia="ru-RU"/>
        </w:rPr>
        <w:t>, главные администраторы средств бюджета</w:t>
      </w:r>
      <w:r w:rsidRPr="00BF35FE">
        <w:rPr>
          <w:rFonts w:ascii="Times New Roman" w:eastAsia="Times New Roman" w:hAnsi="Times New Roman" w:cs="Times New Roman"/>
          <w:sz w:val="28"/>
          <w:szCs w:val="28"/>
          <w:lang w:eastAsia="ru-RU"/>
        </w:rPr>
        <w:t>)», слова «внутреннего финансового контроля и» исключить;</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в) в пункте 3 слова «(должностными лицами)» исключить;</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г) в пункте 4:</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абзац первый признать утратившим силу;</w:t>
      </w:r>
    </w:p>
    <w:p w:rsidR="00327A9F" w:rsidRPr="00BF35FE" w:rsidRDefault="00327A9F" w:rsidP="00327A9F">
      <w:pPr>
        <w:spacing w:after="0" w:line="240" w:lineRule="auto"/>
        <w:ind w:firstLine="709"/>
        <w:jc w:val="both"/>
        <w:rPr>
          <w:rFonts w:ascii="Verdana" w:eastAsia="Times New Roman" w:hAnsi="Verdana" w:cs="Times New Roman"/>
          <w:sz w:val="28"/>
          <w:szCs w:val="28"/>
          <w:lang w:eastAsia="ru-RU"/>
        </w:rPr>
      </w:pPr>
      <w:r w:rsidRPr="00BF35FE">
        <w:rPr>
          <w:rFonts w:ascii="Times New Roman" w:eastAsia="Times New Roman" w:hAnsi="Times New Roman" w:cs="Times New Roman"/>
          <w:sz w:val="28"/>
          <w:szCs w:val="28"/>
          <w:lang w:eastAsia="ru-RU"/>
        </w:rPr>
        <w:t>в абзаце втором слова «соответственно Министерством финансов Республики Татарстан, органом муниципального финансового контроля, являющимся органом (должностными лицами) местной администрации,» заменить словами «Федеральным казначейством», слова «внутреннего финансового контроля и»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00BD0368" w:rsidRPr="00BF35FE">
        <w:rPr>
          <w:rFonts w:ascii="Times New Roman" w:hAnsi="Times New Roman" w:cs="Times New Roman"/>
          <w:sz w:val="28"/>
          <w:szCs w:val="28"/>
        </w:rPr>
        <w:t>5</w:t>
      </w:r>
      <w:r w:rsidRPr="00BF35FE">
        <w:rPr>
          <w:rFonts w:ascii="Times New Roman" w:hAnsi="Times New Roman" w:cs="Times New Roman"/>
          <w:sz w:val="28"/>
          <w:szCs w:val="28"/>
        </w:rPr>
        <w:t>) в статье 49:</w:t>
      </w:r>
    </w:p>
    <w:p w:rsidR="00126208" w:rsidRPr="00BF35FE" w:rsidRDefault="00126208" w:rsidP="00126208">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в абзаце седьмом слова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w:t>
      </w:r>
      <w:r w:rsidR="00D576D7" w:rsidRPr="00BF35FE">
        <w:rPr>
          <w:rFonts w:ascii="Times New Roman" w:hAnsi="Times New Roman" w:cs="Times New Roman"/>
          <w:sz w:val="28"/>
          <w:szCs w:val="28"/>
        </w:rPr>
        <w:t>» заменить словами «</w:t>
      </w:r>
      <w:r w:rsidR="00D576D7" w:rsidRPr="00BF35FE">
        <w:rPr>
          <w:rFonts w:ascii="Times New Roman" w:eastAsia="Times New Roman" w:hAnsi="Times New Roman" w:cs="Times New Roman"/>
          <w:sz w:val="28"/>
          <w:szCs w:val="28"/>
          <w:lang w:eastAsia="ru-RU"/>
        </w:rPr>
        <w:t>главными администраторами бюджетных средств»;</w:t>
      </w:r>
    </w:p>
    <w:p w:rsidR="00327A9F" w:rsidRPr="00BF35FE" w:rsidRDefault="00D576D7"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w:t>
      </w:r>
      <w:r w:rsidR="00327A9F" w:rsidRPr="00BF35FE">
        <w:rPr>
          <w:rFonts w:ascii="Times New Roman" w:hAnsi="Times New Roman" w:cs="Times New Roman"/>
          <w:sz w:val="28"/>
          <w:szCs w:val="28"/>
        </w:rPr>
        <w:t>) абзац десятый дополнить словами «, а также утверждает порядок, формы и сроки представления в Министерство финансов Республики Татарстан реестра расходных обязательств муниципального образования»;</w:t>
      </w:r>
    </w:p>
    <w:p w:rsidR="00327A9F" w:rsidRPr="00BF35FE" w:rsidRDefault="00D576D7"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w:t>
      </w:r>
      <w:r w:rsidR="00327A9F" w:rsidRPr="00BF35FE">
        <w:rPr>
          <w:rFonts w:ascii="Times New Roman" w:hAnsi="Times New Roman" w:cs="Times New Roman"/>
          <w:sz w:val="28"/>
          <w:szCs w:val="28"/>
        </w:rPr>
        <w:t>) абзац тридцатый изложить в следующей редакции:</w:t>
      </w: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в соответствии с актами Кабинета Министров Республики Татарстан осуществляет проверку (анализ) финансового состояния принципала, проверку достаточности, надежности и ликвидности обеспечения, предоставляемого обеспечения исполнения обязательств принципала,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 при предоставлении государственной гарантии Республики Татарстан,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государственной гарантии Республики Татарстан;</w:t>
      </w:r>
      <w:r w:rsidRPr="00BF35FE">
        <w:rPr>
          <w:rFonts w:ascii="Times New Roman" w:hAnsi="Times New Roman" w:cs="Times New Roman"/>
          <w:sz w:val="28"/>
          <w:szCs w:val="28"/>
        </w:rPr>
        <w:t>»;</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i/>
          <w:color w:val="FF0000"/>
          <w:sz w:val="28"/>
          <w:szCs w:val="28"/>
        </w:rPr>
      </w:pPr>
      <w:r w:rsidRPr="00BF35FE">
        <w:rPr>
          <w:rFonts w:ascii="Times New Roman" w:hAnsi="Times New Roman" w:cs="Times New Roman"/>
          <w:sz w:val="28"/>
          <w:szCs w:val="28"/>
        </w:rPr>
        <w:lastRenderedPageBreak/>
        <w:t>4</w:t>
      </w:r>
      <w:r w:rsidR="00BD0368" w:rsidRPr="00BF35FE">
        <w:rPr>
          <w:rFonts w:ascii="Times New Roman" w:hAnsi="Times New Roman" w:cs="Times New Roman"/>
          <w:sz w:val="28"/>
          <w:szCs w:val="28"/>
        </w:rPr>
        <w:t>6</w:t>
      </w:r>
      <w:r w:rsidRPr="00BF35FE">
        <w:rPr>
          <w:rFonts w:ascii="Times New Roman" w:hAnsi="Times New Roman" w:cs="Times New Roman"/>
          <w:sz w:val="28"/>
          <w:szCs w:val="28"/>
        </w:rPr>
        <w:t xml:space="preserve">) </w:t>
      </w:r>
      <w:hyperlink r:id="rId149" w:history="1">
        <w:r w:rsidRPr="00BF35FE">
          <w:rPr>
            <w:rFonts w:ascii="Times New Roman" w:hAnsi="Times New Roman" w:cs="Times New Roman"/>
            <w:sz w:val="28"/>
            <w:szCs w:val="28"/>
          </w:rPr>
          <w:t>пункт 3 статьи 5</w:t>
        </w:r>
        <w:r w:rsidR="004E1C29" w:rsidRPr="00BF35FE">
          <w:rPr>
            <w:rFonts w:ascii="Times New Roman" w:hAnsi="Times New Roman" w:cs="Times New Roman"/>
            <w:sz w:val="28"/>
            <w:szCs w:val="28"/>
          </w:rPr>
          <w:t>0</w:t>
        </w:r>
      </w:hyperlink>
      <w:r w:rsidRPr="00BF35FE">
        <w:rPr>
          <w:rFonts w:ascii="Times New Roman" w:hAnsi="Times New Roman" w:cs="Times New Roman"/>
          <w:sz w:val="28"/>
          <w:szCs w:val="28"/>
        </w:rPr>
        <w:t xml:space="preserve"> признать утратившим силу;</w:t>
      </w:r>
      <w:r w:rsidR="000D24F5" w:rsidRPr="00BF35FE">
        <w:rPr>
          <w:rFonts w:ascii="Times New Roman" w:hAnsi="Times New Roman" w:cs="Times New Roman"/>
          <w:sz w:val="28"/>
          <w:szCs w:val="28"/>
        </w:rPr>
        <w:t xml:space="preserve"> </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A244B6" w:rsidRPr="00BF35FE" w:rsidRDefault="00A244B6" w:rsidP="00A244B6">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00BD0368" w:rsidRPr="00BF35FE">
        <w:rPr>
          <w:rFonts w:ascii="Times New Roman" w:hAnsi="Times New Roman" w:cs="Times New Roman"/>
          <w:sz w:val="28"/>
          <w:szCs w:val="28"/>
        </w:rPr>
        <w:t>7</w:t>
      </w:r>
      <w:r w:rsidRPr="00BF35FE">
        <w:rPr>
          <w:rFonts w:ascii="Times New Roman" w:hAnsi="Times New Roman" w:cs="Times New Roman"/>
          <w:sz w:val="28"/>
          <w:szCs w:val="28"/>
        </w:rPr>
        <w:t xml:space="preserve">) </w:t>
      </w:r>
      <w:r w:rsidR="00C4549F" w:rsidRPr="00BF35FE">
        <w:rPr>
          <w:rFonts w:ascii="Times New Roman" w:hAnsi="Times New Roman" w:cs="Times New Roman"/>
          <w:sz w:val="28"/>
          <w:szCs w:val="28"/>
        </w:rPr>
        <w:t>в</w:t>
      </w:r>
      <w:r w:rsidRPr="00BF35FE">
        <w:rPr>
          <w:rFonts w:ascii="Times New Roman" w:hAnsi="Times New Roman" w:cs="Times New Roman"/>
          <w:sz w:val="28"/>
          <w:szCs w:val="28"/>
        </w:rPr>
        <w:t xml:space="preserve"> абзаце четырнадцатом статьи 50</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слова «главных распорядителей средств бюджета Республики Татарстан, главных администраторов источников финансирования дефицита бюджета Республики Татарстан, главных администраторов доходов» заменить словами «главных администраторов средств»;</w:t>
      </w:r>
    </w:p>
    <w:p w:rsidR="00A244B6" w:rsidRPr="00BF35FE" w:rsidRDefault="00A244B6" w:rsidP="00327A9F">
      <w:pPr>
        <w:spacing w:after="0" w:line="240" w:lineRule="auto"/>
        <w:ind w:firstLine="709"/>
        <w:jc w:val="both"/>
        <w:rPr>
          <w:rFonts w:ascii="Times New Roman" w:hAnsi="Times New Roman" w:cs="Times New Roman"/>
          <w:sz w:val="28"/>
          <w:szCs w:val="28"/>
        </w:rPr>
      </w:pPr>
    </w:p>
    <w:p w:rsidR="00B6425B" w:rsidRPr="00BF35FE" w:rsidRDefault="00B6425B" w:rsidP="00283C24">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00BD0368" w:rsidRPr="00BF35FE">
        <w:rPr>
          <w:rFonts w:ascii="Times New Roman" w:hAnsi="Times New Roman" w:cs="Times New Roman"/>
          <w:sz w:val="28"/>
          <w:szCs w:val="28"/>
        </w:rPr>
        <w:t>8</w:t>
      </w:r>
      <w:r w:rsidRPr="00BF35FE">
        <w:rPr>
          <w:rFonts w:ascii="Times New Roman" w:hAnsi="Times New Roman" w:cs="Times New Roman"/>
          <w:sz w:val="28"/>
          <w:szCs w:val="28"/>
        </w:rPr>
        <w:t>) пункт 1 статьи 53 после слов «финансовых органов</w:t>
      </w:r>
      <w:r w:rsidR="00283C24" w:rsidRPr="00BF35FE">
        <w:rPr>
          <w:rFonts w:ascii="Times New Roman" w:hAnsi="Times New Roman" w:cs="Times New Roman"/>
          <w:sz w:val="28"/>
          <w:szCs w:val="28"/>
        </w:rPr>
        <w:t>,</w:t>
      </w:r>
      <w:r w:rsidRPr="00BF35FE">
        <w:rPr>
          <w:rFonts w:ascii="Times New Roman" w:hAnsi="Times New Roman" w:cs="Times New Roman"/>
          <w:sz w:val="28"/>
          <w:szCs w:val="28"/>
        </w:rPr>
        <w:t>» дополнить словами «</w:t>
      </w:r>
      <w:r w:rsidR="009B1D8E" w:rsidRPr="00BF35FE">
        <w:rPr>
          <w:rFonts w:ascii="Times New Roman" w:hAnsi="Times New Roman" w:cs="Times New Roman"/>
          <w:sz w:val="28"/>
          <w:szCs w:val="28"/>
        </w:rPr>
        <w:t>органов управления Территориальным фондом обязательного медицинского страхования Республики Татарстан</w:t>
      </w:r>
      <w:r w:rsidR="00283C24" w:rsidRPr="00BF35FE">
        <w:rPr>
          <w:rFonts w:ascii="Times New Roman" w:hAnsi="Times New Roman" w:cs="Times New Roman"/>
          <w:sz w:val="28"/>
          <w:szCs w:val="28"/>
        </w:rPr>
        <w:t>,</w:t>
      </w:r>
      <w:r w:rsidRPr="00BF35FE">
        <w:rPr>
          <w:rFonts w:ascii="Times New Roman" w:hAnsi="Times New Roman" w:cs="Times New Roman"/>
          <w:sz w:val="28"/>
          <w:szCs w:val="28"/>
        </w:rPr>
        <w:t>»;</w:t>
      </w:r>
    </w:p>
    <w:p w:rsidR="00B6425B" w:rsidRPr="00BF35FE" w:rsidRDefault="00B6425B" w:rsidP="00327A9F">
      <w:pPr>
        <w:spacing w:after="0" w:line="240" w:lineRule="auto"/>
        <w:ind w:firstLine="709"/>
        <w:jc w:val="both"/>
        <w:rPr>
          <w:rFonts w:ascii="Times New Roman" w:hAnsi="Times New Roman" w:cs="Times New Roman"/>
          <w:b/>
          <w:i/>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49</w:t>
      </w:r>
      <w:r w:rsidR="00327A9F" w:rsidRPr="00BF35FE">
        <w:rPr>
          <w:rFonts w:ascii="Times New Roman" w:hAnsi="Times New Roman" w:cs="Times New Roman"/>
          <w:sz w:val="28"/>
          <w:szCs w:val="28"/>
        </w:rPr>
        <w:t xml:space="preserve">) в </w:t>
      </w:r>
      <w:hyperlink r:id="rId150" w:history="1">
        <w:r w:rsidR="00327A9F" w:rsidRPr="00BF35FE">
          <w:rPr>
            <w:rFonts w:ascii="Times New Roman" w:hAnsi="Times New Roman" w:cs="Times New Roman"/>
            <w:sz w:val="28"/>
            <w:szCs w:val="28"/>
          </w:rPr>
          <w:t>пункте 4 статьи 55</w:t>
        </w:r>
      </w:hyperlink>
      <w:r w:rsidR="00327A9F" w:rsidRPr="00BF35FE">
        <w:rPr>
          <w:rFonts w:ascii="Times New Roman" w:hAnsi="Times New Roman" w:cs="Times New Roman"/>
          <w:sz w:val="28"/>
          <w:szCs w:val="28"/>
        </w:rPr>
        <w:t xml:space="preserve"> второе предложение изложить в следующей редакции: «Порядки предоставления и распределения указанных субсидий устанавливаются соответствующей государственной программой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D10004" w:rsidP="00327A9F">
      <w:pPr>
        <w:spacing w:after="0" w:line="240" w:lineRule="auto"/>
        <w:ind w:firstLine="539"/>
        <w:jc w:val="both"/>
        <w:rPr>
          <w:rFonts w:ascii="Verdana" w:eastAsia="Times New Roman" w:hAnsi="Verdana" w:cs="Times New Roman"/>
          <w:sz w:val="28"/>
          <w:szCs w:val="28"/>
          <w:lang w:eastAsia="ru-RU"/>
        </w:rPr>
      </w:pPr>
      <w:r w:rsidRPr="00BF35FE">
        <w:rPr>
          <w:rFonts w:ascii="Times New Roman" w:hAnsi="Times New Roman" w:cs="Times New Roman"/>
          <w:sz w:val="28"/>
          <w:szCs w:val="28"/>
        </w:rPr>
        <w:t xml:space="preserve"> </w:t>
      </w:r>
      <w:r w:rsidR="00BD0368" w:rsidRPr="00BF35FE">
        <w:rPr>
          <w:rFonts w:ascii="Times New Roman" w:hAnsi="Times New Roman" w:cs="Times New Roman"/>
          <w:sz w:val="28"/>
          <w:szCs w:val="28"/>
        </w:rPr>
        <w:t>50</w:t>
      </w:r>
      <w:r w:rsidR="00327A9F" w:rsidRPr="00BF35FE">
        <w:rPr>
          <w:rFonts w:ascii="Times New Roman" w:hAnsi="Times New Roman" w:cs="Times New Roman"/>
          <w:sz w:val="28"/>
          <w:szCs w:val="28"/>
        </w:rPr>
        <w:t xml:space="preserve">) </w:t>
      </w:r>
      <w:r w:rsidR="00327A9F" w:rsidRPr="00BF35FE">
        <w:rPr>
          <w:rFonts w:ascii="Times New Roman" w:eastAsia="Times New Roman" w:hAnsi="Times New Roman" w:cs="Times New Roman"/>
          <w:sz w:val="28"/>
          <w:szCs w:val="28"/>
          <w:lang w:eastAsia="ru-RU"/>
        </w:rPr>
        <w:t>абзац восьмой пункта 4 статьи 61 изложить в следующей редакции:</w:t>
      </w:r>
    </w:p>
    <w:p w:rsidR="00327A9F" w:rsidRPr="00BF35FE" w:rsidRDefault="00327A9F" w:rsidP="00327A9F">
      <w:pPr>
        <w:spacing w:after="0" w:line="240" w:lineRule="auto"/>
        <w:ind w:firstLine="539"/>
        <w:jc w:val="both"/>
        <w:rPr>
          <w:rFonts w:ascii="Verdana" w:eastAsia="Times New Roman" w:hAnsi="Verdana" w:cs="Times New Roman"/>
          <w:sz w:val="28"/>
          <w:szCs w:val="28"/>
          <w:lang w:eastAsia="ru-RU"/>
        </w:rPr>
      </w:pP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верхни</w:t>
      </w:r>
      <w:r w:rsidR="009D4E11" w:rsidRPr="00BF35FE">
        <w:rPr>
          <w:rFonts w:ascii="Times New Roman" w:eastAsia="Times New Roman" w:hAnsi="Times New Roman" w:cs="Times New Roman"/>
          <w:sz w:val="28"/>
          <w:szCs w:val="28"/>
          <w:lang w:eastAsia="ru-RU"/>
        </w:rPr>
        <w:t>м</w:t>
      </w:r>
      <w:r w:rsidRPr="00BF35FE">
        <w:rPr>
          <w:rFonts w:ascii="Times New Roman" w:eastAsia="Times New Roman" w:hAnsi="Times New Roman" w:cs="Times New Roman"/>
          <w:sz w:val="28"/>
          <w:szCs w:val="28"/>
          <w:lang w:eastAsia="ru-RU"/>
        </w:rPr>
        <w:t xml:space="preserve"> предел</w:t>
      </w:r>
      <w:r w:rsidR="009D4E11" w:rsidRPr="00BF35FE">
        <w:rPr>
          <w:rFonts w:ascii="Times New Roman" w:eastAsia="Times New Roman" w:hAnsi="Times New Roman" w:cs="Times New Roman"/>
          <w:sz w:val="28"/>
          <w:szCs w:val="28"/>
          <w:lang w:eastAsia="ru-RU"/>
        </w:rPr>
        <w:t>ом</w:t>
      </w:r>
      <w:r w:rsidRPr="00BF35FE">
        <w:rPr>
          <w:rFonts w:ascii="Times New Roman" w:eastAsia="Times New Roman" w:hAnsi="Times New Roman" w:cs="Times New Roman"/>
          <w:sz w:val="28"/>
          <w:szCs w:val="28"/>
          <w:lang w:eastAsia="ru-RU"/>
        </w:rPr>
        <w:t xml:space="preserve"> государственного внутреннего долга Республики Татарстан и (или) верхни</w:t>
      </w:r>
      <w:r w:rsidR="009D4E11" w:rsidRPr="00BF35FE">
        <w:rPr>
          <w:rFonts w:ascii="Times New Roman" w:eastAsia="Times New Roman" w:hAnsi="Times New Roman" w:cs="Times New Roman"/>
          <w:sz w:val="28"/>
          <w:szCs w:val="28"/>
          <w:lang w:eastAsia="ru-RU"/>
        </w:rPr>
        <w:t>м</w:t>
      </w:r>
      <w:r w:rsidRPr="00BF35FE">
        <w:rPr>
          <w:rFonts w:ascii="Times New Roman" w:eastAsia="Times New Roman" w:hAnsi="Times New Roman" w:cs="Times New Roman"/>
          <w:sz w:val="28"/>
          <w:szCs w:val="28"/>
          <w:lang w:eastAsia="ru-RU"/>
        </w:rPr>
        <w:t xml:space="preserve"> предел</w:t>
      </w:r>
      <w:r w:rsidR="009D4E11" w:rsidRPr="00BF35FE">
        <w:rPr>
          <w:rFonts w:ascii="Times New Roman" w:eastAsia="Times New Roman" w:hAnsi="Times New Roman" w:cs="Times New Roman"/>
          <w:sz w:val="28"/>
          <w:szCs w:val="28"/>
          <w:lang w:eastAsia="ru-RU"/>
        </w:rPr>
        <w:t>ом</w:t>
      </w:r>
      <w:r w:rsidRPr="00BF35FE">
        <w:rPr>
          <w:rFonts w:ascii="Times New Roman" w:eastAsia="Times New Roman" w:hAnsi="Times New Roman" w:cs="Times New Roman"/>
          <w:sz w:val="28"/>
          <w:szCs w:val="28"/>
          <w:lang w:eastAsia="ru-RU"/>
        </w:rPr>
        <w:t xml:space="preserve"> государственного внешнего долга Республики Татарстан по состоянию на 1 января года, следующего за очередным финансовым годом и каждым годом планового периода;</w:t>
      </w:r>
      <w:r w:rsidRPr="00BF35FE">
        <w:rPr>
          <w:rFonts w:ascii="Times New Roman" w:hAnsi="Times New Roman" w:cs="Times New Roman"/>
          <w:sz w:val="28"/>
          <w:szCs w:val="28"/>
        </w:rPr>
        <w:t>»</w:t>
      </w:r>
      <w:r w:rsidRPr="00BF35FE">
        <w:rPr>
          <w:rFonts w:ascii="Times New Roman" w:eastAsia="Times New Roman" w:hAnsi="Times New Roman" w:cs="Times New Roman"/>
          <w:sz w:val="28"/>
          <w:szCs w:val="28"/>
          <w:lang w:eastAsia="ru-RU"/>
        </w:rPr>
        <w:t>;</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BD0368" w:rsidP="00B70990">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51</w:t>
      </w:r>
      <w:r w:rsidR="0000283C" w:rsidRPr="00BF35FE">
        <w:rPr>
          <w:rFonts w:ascii="Times New Roman" w:hAnsi="Times New Roman" w:cs="Times New Roman"/>
          <w:sz w:val="28"/>
          <w:szCs w:val="28"/>
        </w:rPr>
        <w:t xml:space="preserve">) </w:t>
      </w:r>
      <w:r w:rsidR="00B70990" w:rsidRPr="00BF35FE">
        <w:rPr>
          <w:rFonts w:ascii="Times New Roman" w:hAnsi="Times New Roman" w:cs="Times New Roman"/>
          <w:sz w:val="28"/>
          <w:szCs w:val="28"/>
        </w:rPr>
        <w:t xml:space="preserve">абзац восьмой пункта 3 </w:t>
      </w:r>
      <w:r w:rsidR="00327A9F" w:rsidRPr="00BF35FE">
        <w:rPr>
          <w:rFonts w:ascii="Times New Roman" w:hAnsi="Times New Roman" w:cs="Times New Roman"/>
          <w:sz w:val="28"/>
          <w:szCs w:val="28"/>
        </w:rPr>
        <w:t>стать</w:t>
      </w:r>
      <w:r w:rsidR="00B70990" w:rsidRPr="00BF35FE">
        <w:rPr>
          <w:rFonts w:ascii="Times New Roman" w:hAnsi="Times New Roman" w:cs="Times New Roman"/>
          <w:sz w:val="28"/>
          <w:szCs w:val="28"/>
        </w:rPr>
        <w:t>и</w:t>
      </w:r>
      <w:r w:rsidR="00327A9F" w:rsidRPr="00BF35FE">
        <w:rPr>
          <w:rFonts w:ascii="Times New Roman" w:hAnsi="Times New Roman" w:cs="Times New Roman"/>
          <w:sz w:val="28"/>
          <w:szCs w:val="28"/>
        </w:rPr>
        <w:t xml:space="preserve"> 77 после слов «целевое назначение, и» дополнить словом «получения»;</w:t>
      </w:r>
    </w:p>
    <w:p w:rsidR="00FF2565" w:rsidRPr="00BF35FE" w:rsidRDefault="00FF2565" w:rsidP="00327A9F">
      <w:pPr>
        <w:spacing w:after="0" w:line="240" w:lineRule="auto"/>
        <w:ind w:firstLine="709"/>
        <w:jc w:val="both"/>
        <w:rPr>
          <w:rFonts w:ascii="Times New Roman" w:hAnsi="Times New Roman" w:cs="Times New Roman"/>
          <w:sz w:val="28"/>
          <w:szCs w:val="28"/>
        </w:rPr>
      </w:pPr>
    </w:p>
    <w:p w:rsidR="00FF2565" w:rsidRPr="00BF35FE" w:rsidRDefault="00BD0368" w:rsidP="00FF2565">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52</w:t>
      </w:r>
      <w:r w:rsidR="00FF2565" w:rsidRPr="00BF35FE">
        <w:rPr>
          <w:rFonts w:ascii="Times New Roman" w:hAnsi="Times New Roman" w:cs="Times New Roman"/>
          <w:sz w:val="28"/>
          <w:szCs w:val="28"/>
        </w:rPr>
        <w:t>) в абзаце первом пункта 2 статьи 77</w:t>
      </w:r>
      <w:r w:rsidR="00FF2565" w:rsidRPr="00BF35FE">
        <w:rPr>
          <w:rFonts w:ascii="Times New Roman" w:hAnsi="Times New Roman" w:cs="Times New Roman"/>
          <w:sz w:val="28"/>
          <w:szCs w:val="28"/>
          <w:vertAlign w:val="superscript"/>
        </w:rPr>
        <w:t xml:space="preserve">1 </w:t>
      </w:r>
      <w:r w:rsidR="00FF2565" w:rsidRPr="00BF35FE">
        <w:rPr>
          <w:rFonts w:ascii="Times New Roman" w:hAnsi="Times New Roman" w:cs="Times New Roman"/>
          <w:sz w:val="28"/>
          <w:szCs w:val="28"/>
        </w:rPr>
        <w:t>слова «главными распорядителями средств бюджета Республики Татарстан, главными администраторами доходов бюджета Республики Татарстан, главными администраторами источников финансирования дефицита» заменить словами «главными администраторами средств»;</w:t>
      </w:r>
    </w:p>
    <w:p w:rsidR="00FF2565" w:rsidRPr="00BF35FE" w:rsidRDefault="00FF2565" w:rsidP="00327A9F">
      <w:pPr>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53</w:t>
      </w:r>
      <w:r w:rsidR="00327A9F" w:rsidRPr="00BF35FE">
        <w:rPr>
          <w:rFonts w:ascii="Times New Roman" w:hAnsi="Times New Roman" w:cs="Times New Roman"/>
          <w:sz w:val="28"/>
          <w:szCs w:val="28"/>
        </w:rPr>
        <w:t>) в пункте 5 статьи 78:</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w:t>
      </w:r>
      <w:hyperlink r:id="rId151" w:history="1">
        <w:r w:rsidRPr="00BF35FE">
          <w:rPr>
            <w:rFonts w:ascii="Times New Roman" w:hAnsi="Times New Roman" w:cs="Times New Roman"/>
            <w:sz w:val="28"/>
            <w:szCs w:val="28"/>
          </w:rPr>
          <w:t>абзацы первый</w:t>
        </w:r>
      </w:hyperlink>
      <w:r w:rsidRPr="00BF35FE">
        <w:rPr>
          <w:rFonts w:ascii="Times New Roman" w:hAnsi="Times New Roman" w:cs="Times New Roman"/>
          <w:sz w:val="28"/>
          <w:szCs w:val="28"/>
        </w:rPr>
        <w:t xml:space="preserve"> и </w:t>
      </w:r>
      <w:hyperlink r:id="rId152" w:history="1">
        <w:r w:rsidRPr="00BF35FE">
          <w:rPr>
            <w:rFonts w:ascii="Times New Roman" w:hAnsi="Times New Roman" w:cs="Times New Roman"/>
            <w:sz w:val="28"/>
            <w:szCs w:val="28"/>
          </w:rPr>
          <w:t>второй</w:t>
        </w:r>
      </w:hyperlink>
      <w:r w:rsidRPr="00BF35FE">
        <w:rPr>
          <w:rFonts w:ascii="Times New Roman" w:hAnsi="Times New Roman" w:cs="Times New Roman"/>
          <w:sz w:val="28"/>
          <w:szCs w:val="28"/>
        </w:rPr>
        <w:t xml:space="preserve"> признать утратившими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153"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новыми абзацами третьим и четвертым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«Министерство финансов Республики Татарстан при постановке на учет бюджетных и денежных обязательств, санкционировании оплаты денежных обязательств осуществляет в соответствии с установленным им порядком, предусмотренным пунктом 1 настоящей статьи, контроль за: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BF35FE">
        <w:rPr>
          <w:rFonts w:ascii="Times New Roman" w:hAnsi="Times New Roman" w:cs="Times New Roman"/>
          <w:sz w:val="28"/>
          <w:szCs w:val="28"/>
        </w:rPr>
        <w:t>непревышением</w:t>
      </w:r>
      <w:proofErr w:type="spellEnd"/>
      <w:r w:rsidRPr="00BF35FE">
        <w:rPr>
          <w:rFonts w:ascii="Times New Roman" w:hAnsi="Times New Roman" w:cs="Times New Roman"/>
          <w:sz w:val="28"/>
          <w:szCs w:val="28"/>
        </w:rPr>
        <w:t xml:space="preserve">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w:t>
      </w:r>
      <w:r w:rsidRPr="00BF35FE">
        <w:rPr>
          <w:rFonts w:ascii="Times New Roman" w:hAnsi="Times New Roman" w:cs="Times New Roman"/>
          <w:sz w:val="28"/>
          <w:szCs w:val="28"/>
        </w:rPr>
        <w:lastRenderedPageBreak/>
        <w:t>информации о бюджетном обязательстве коду классификации расходов бюджетов;»;</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54"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абзацами пятым - девятым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«соответствием информации о денежном обязательстве информации о поставленном на учет соответствующем бюджетном обязательстве;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соответствием информации, указанной в платежном документе для оплаты денежного обязательства, информации о денежном обязательстве;</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наличием документов, подтверждающих возникновение денежного обязательства.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порядке, установленном Министерством финансов Республики Татарстан, и предусмотренном пунктом 1 настоящей статьи, в дополнение к указанной в настоящем пункте информации может определяться иная информация, подлежащая контролю.</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случае, если бюджетное обязательство возникло на основании государственного контракта, дополнительно осуществляется контроль за соответствием сведений о государственном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государственного контракта, условиям государственного контракта.»;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г) </w:t>
      </w:r>
      <w:hyperlink r:id="rId155" w:history="1">
        <w:r w:rsidRPr="00BF35FE">
          <w:rPr>
            <w:rFonts w:ascii="Times New Roman" w:hAnsi="Times New Roman" w:cs="Times New Roman"/>
            <w:sz w:val="28"/>
            <w:szCs w:val="28"/>
          </w:rPr>
          <w:t>абзацы третий</w:t>
        </w:r>
      </w:hyperlink>
      <w:r w:rsidRPr="00BF35FE">
        <w:rPr>
          <w:rFonts w:ascii="Times New Roman" w:hAnsi="Times New Roman" w:cs="Times New Roman"/>
          <w:sz w:val="28"/>
          <w:szCs w:val="28"/>
        </w:rPr>
        <w:t xml:space="preserve"> и </w:t>
      </w:r>
      <w:hyperlink r:id="rId156" w:history="1">
        <w:r w:rsidRPr="00BF35FE">
          <w:rPr>
            <w:rFonts w:ascii="Times New Roman" w:hAnsi="Times New Roman" w:cs="Times New Roman"/>
            <w:sz w:val="28"/>
            <w:szCs w:val="28"/>
          </w:rPr>
          <w:t>четвертый</w:t>
        </w:r>
      </w:hyperlink>
      <w:r w:rsidRPr="00BF35FE">
        <w:rPr>
          <w:rFonts w:ascii="Times New Roman" w:hAnsi="Times New Roman" w:cs="Times New Roman"/>
          <w:sz w:val="28"/>
          <w:szCs w:val="28"/>
        </w:rPr>
        <w:t xml:space="preserve"> считать соответственно абзацами десятым и одиннадцатым;</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54</w:t>
      </w:r>
      <w:r w:rsidR="00327A9F" w:rsidRPr="00BF35FE">
        <w:rPr>
          <w:rFonts w:ascii="Times New Roman" w:hAnsi="Times New Roman" w:cs="Times New Roman"/>
          <w:sz w:val="28"/>
          <w:szCs w:val="28"/>
        </w:rPr>
        <w:t xml:space="preserve">) в </w:t>
      </w:r>
      <w:hyperlink r:id="rId157" w:history="1">
        <w:r w:rsidR="00327A9F" w:rsidRPr="00BF35FE">
          <w:rPr>
            <w:rFonts w:ascii="Times New Roman" w:hAnsi="Times New Roman" w:cs="Times New Roman"/>
            <w:sz w:val="28"/>
            <w:szCs w:val="28"/>
          </w:rPr>
          <w:t>абзаце втором пункта 2 статьи 80</w:t>
        </w:r>
        <w:r w:rsidR="00327A9F" w:rsidRPr="00BF35FE">
          <w:rPr>
            <w:rFonts w:ascii="Times New Roman" w:hAnsi="Times New Roman" w:cs="Times New Roman"/>
            <w:sz w:val="28"/>
            <w:szCs w:val="28"/>
            <w:vertAlign w:val="superscript"/>
          </w:rPr>
          <w:t>2</w:t>
        </w:r>
      </w:hyperlink>
      <w:r w:rsidR="00327A9F" w:rsidRPr="00BF35FE">
        <w:rPr>
          <w:rFonts w:ascii="Times New Roman" w:hAnsi="Times New Roman" w:cs="Times New Roman"/>
          <w:sz w:val="28"/>
          <w:szCs w:val="28"/>
        </w:rPr>
        <w:t xml:space="preserve"> слова «планов закупок» заменить словами «планов-графиков закупок»;</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55</w:t>
      </w:r>
      <w:r w:rsidR="00327A9F" w:rsidRPr="00BF35FE">
        <w:rPr>
          <w:rFonts w:ascii="Times New Roman" w:hAnsi="Times New Roman" w:cs="Times New Roman"/>
          <w:sz w:val="28"/>
          <w:szCs w:val="28"/>
        </w:rPr>
        <w:t>) в статье 97</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в </w:t>
      </w:r>
      <w:hyperlink r:id="rId158" w:history="1">
        <w:r w:rsidRPr="00BF35FE">
          <w:rPr>
            <w:rFonts w:ascii="Times New Roman" w:hAnsi="Times New Roman" w:cs="Times New Roman"/>
            <w:sz w:val="28"/>
            <w:szCs w:val="28"/>
          </w:rPr>
          <w:t xml:space="preserve">пункте </w:t>
        </w:r>
      </w:hyperlink>
      <w:r w:rsidRPr="00BF35FE">
        <w:rPr>
          <w:rFonts w:ascii="Times New Roman" w:hAnsi="Times New Roman" w:cs="Times New Roman"/>
          <w:sz w:val="28"/>
          <w:szCs w:val="28"/>
        </w:rPr>
        <w:t>3:</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59" w:history="1">
        <w:r w:rsidR="000365B2" w:rsidRPr="00BF35FE">
          <w:rPr>
            <w:rFonts w:ascii="Times New Roman" w:hAnsi="Times New Roman" w:cs="Times New Roman"/>
            <w:sz w:val="28"/>
            <w:szCs w:val="28"/>
          </w:rPr>
          <w:t xml:space="preserve">абзаце </w:t>
        </w:r>
      </w:hyperlink>
      <w:r w:rsidR="000365B2" w:rsidRPr="00BF35FE">
        <w:rPr>
          <w:rFonts w:ascii="Times New Roman" w:hAnsi="Times New Roman" w:cs="Times New Roman"/>
          <w:sz w:val="28"/>
          <w:szCs w:val="28"/>
        </w:rPr>
        <w:t>четвертом</w:t>
      </w:r>
      <w:r w:rsidRPr="00BF35FE">
        <w:rPr>
          <w:rFonts w:ascii="Times New Roman" w:hAnsi="Times New Roman" w:cs="Times New Roman"/>
          <w:sz w:val="28"/>
          <w:szCs w:val="28"/>
        </w:rPr>
        <w:t xml:space="preserve"> слова «по счетам бюджетов по кодам подвидов доходов, подгрупп и (или) элементов видов расходов, видов источников финансирования дефицитов бюджетов» заменить словами «со средствами бюджета по кодам классификации операций сектора государственного управления»;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w:t>
      </w:r>
      <w:hyperlink r:id="rId160" w:history="1">
        <w:r w:rsidRPr="00BF35FE">
          <w:rPr>
            <w:rFonts w:ascii="Times New Roman" w:hAnsi="Times New Roman" w:cs="Times New Roman"/>
            <w:sz w:val="28"/>
            <w:szCs w:val="28"/>
          </w:rPr>
          <w:t xml:space="preserve">абзаце </w:t>
        </w:r>
      </w:hyperlink>
      <w:r w:rsidR="000365B2" w:rsidRPr="00BF35FE">
        <w:rPr>
          <w:rFonts w:ascii="Times New Roman" w:hAnsi="Times New Roman" w:cs="Times New Roman"/>
          <w:sz w:val="28"/>
          <w:szCs w:val="28"/>
        </w:rPr>
        <w:t>пятом</w:t>
      </w:r>
      <w:r w:rsidRPr="00BF35FE">
        <w:rPr>
          <w:rFonts w:ascii="Times New Roman" w:hAnsi="Times New Roman" w:cs="Times New Roman"/>
          <w:sz w:val="28"/>
          <w:szCs w:val="28"/>
        </w:rPr>
        <w:t xml:space="preserve"> слова «анализ исполнения бюджета и бюджетной отчетности, а также сведения о выполнении государственного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 заменить словами «информацию об исполнении бюджета, дополняющую информацию, представленную в отчетности об исполнении бюджета,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161" w:history="1">
        <w:r w:rsidRPr="00BF35FE">
          <w:rPr>
            <w:rFonts w:ascii="Times New Roman" w:hAnsi="Times New Roman" w:cs="Times New Roman"/>
            <w:sz w:val="28"/>
            <w:szCs w:val="28"/>
          </w:rPr>
          <w:t xml:space="preserve">пункте </w:t>
        </w:r>
      </w:hyperlink>
      <w:r w:rsidRPr="00BF35FE">
        <w:rPr>
          <w:rFonts w:ascii="Times New Roman" w:hAnsi="Times New Roman" w:cs="Times New Roman"/>
          <w:sz w:val="28"/>
          <w:szCs w:val="28"/>
        </w:rPr>
        <w:t>4 слова «и стандартов»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 xml:space="preserve">в) </w:t>
      </w:r>
      <w:hyperlink r:id="rId162"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пунктом 4</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По решению Кабинета Министров Республики Татарстан полномочия органов исполнительной власти Республики Татарстан (их территориальных органов, подведомственных казенных учреждений)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 формируемой на основании данных бюджетного учета, по обеспечению представления такой отчетности в соответствующие государственные органы могут быть переданы в соответствии с общими требованиями, установленными Правительством Российской Федерации, Министерству финансов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 в пункте 5:</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абзаце первом слова «Главные распорядители средств бюджета Республики Татарстан (местного бюджета), главные администраторы доходов бюджета Республики Татарстан (местного бюджета), главные администраторы источников финансирования дефицита бюджета Республики Татарстан (местного бюджета)» заменить словами «Главные администраторы средс</w:t>
      </w:r>
      <w:r w:rsidR="006156B6" w:rsidRPr="00BF35FE">
        <w:rPr>
          <w:rFonts w:ascii="Times New Roman" w:hAnsi="Times New Roman" w:cs="Times New Roman"/>
          <w:sz w:val="28"/>
          <w:szCs w:val="28"/>
        </w:rPr>
        <w:t>тв бюджета Республики Татарстан (</w:t>
      </w:r>
      <w:r w:rsidRPr="00BF35FE">
        <w:rPr>
          <w:rFonts w:ascii="Times New Roman" w:hAnsi="Times New Roman" w:cs="Times New Roman"/>
          <w:sz w:val="28"/>
          <w:szCs w:val="28"/>
        </w:rPr>
        <w:t>местного бюджета</w:t>
      </w:r>
      <w:r w:rsidR="006156B6" w:rsidRPr="00BF35FE">
        <w:rPr>
          <w:rFonts w:ascii="Times New Roman" w:hAnsi="Times New Roman" w:cs="Times New Roman"/>
          <w:sz w:val="28"/>
          <w:szCs w:val="28"/>
        </w:rPr>
        <w:t>)</w:t>
      </w:r>
      <w:r w:rsidRPr="00BF35FE">
        <w:rPr>
          <w:rFonts w:ascii="Times New Roman" w:hAnsi="Times New Roman" w:cs="Times New Roman"/>
          <w:sz w:val="28"/>
          <w:szCs w:val="28"/>
        </w:rPr>
        <w:t>», слово «сводную»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абзаце втором слово «сводную» исключить;</w:t>
      </w:r>
    </w:p>
    <w:p w:rsidR="00327A9F" w:rsidRPr="00BF35FE" w:rsidRDefault="000365B2" w:rsidP="00DB1CB0">
      <w:pPr>
        <w:tabs>
          <w:tab w:val="left" w:pos="6345"/>
        </w:tabs>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д) в пункте 6 слово </w:t>
      </w:r>
      <w:r w:rsidR="00DB1CB0" w:rsidRPr="00BF35FE">
        <w:rPr>
          <w:rFonts w:ascii="Times New Roman" w:hAnsi="Times New Roman" w:cs="Times New Roman"/>
          <w:sz w:val="28"/>
          <w:szCs w:val="28"/>
        </w:rPr>
        <w:t>«</w:t>
      </w:r>
      <w:r w:rsidRPr="00BF35FE">
        <w:rPr>
          <w:rFonts w:ascii="Times New Roman" w:hAnsi="Times New Roman" w:cs="Times New Roman"/>
          <w:sz w:val="28"/>
          <w:szCs w:val="28"/>
        </w:rPr>
        <w:t>сводной</w:t>
      </w:r>
      <w:r w:rsidR="00DB1CB0" w:rsidRPr="00BF35FE">
        <w:rPr>
          <w:rFonts w:ascii="Times New Roman" w:hAnsi="Times New Roman" w:cs="Times New Roman"/>
          <w:sz w:val="28"/>
          <w:szCs w:val="28"/>
        </w:rPr>
        <w:t>»</w:t>
      </w:r>
      <w:r w:rsidRPr="00BF35FE">
        <w:rPr>
          <w:rFonts w:ascii="Times New Roman" w:hAnsi="Times New Roman" w:cs="Times New Roman"/>
          <w:sz w:val="28"/>
          <w:szCs w:val="28"/>
        </w:rPr>
        <w:t xml:space="preserve"> исключить;</w:t>
      </w:r>
      <w:r w:rsidR="00DB1CB0" w:rsidRPr="00BF35FE">
        <w:rPr>
          <w:rFonts w:ascii="Times New Roman" w:hAnsi="Times New Roman" w:cs="Times New Roman"/>
          <w:sz w:val="28"/>
          <w:szCs w:val="28"/>
        </w:rPr>
        <w:tab/>
      </w:r>
    </w:p>
    <w:p w:rsidR="00DB1CB0" w:rsidRPr="00BF35FE" w:rsidRDefault="00DB1CB0"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w:t>
      </w:r>
      <w:r w:rsidR="00BD0368" w:rsidRPr="00BF35FE">
        <w:rPr>
          <w:rFonts w:ascii="Times New Roman" w:hAnsi="Times New Roman" w:cs="Times New Roman"/>
          <w:sz w:val="28"/>
          <w:szCs w:val="28"/>
        </w:rPr>
        <w:t>6</w:t>
      </w:r>
      <w:r w:rsidRPr="00BF35FE">
        <w:rPr>
          <w:rFonts w:ascii="Times New Roman" w:hAnsi="Times New Roman" w:cs="Times New Roman"/>
          <w:sz w:val="28"/>
          <w:szCs w:val="28"/>
        </w:rPr>
        <w:t>) статью 97</w:t>
      </w:r>
      <w:r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 xml:space="preserve"> дополнить пунктом 4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Представление в Министерство финансов Республики Татарстан бюджетной отчетности согласно настоящей статье осуществляется в установленные им сроки.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w:t>
      </w:r>
      <w:r w:rsidR="00BD0368" w:rsidRPr="00BF35FE">
        <w:rPr>
          <w:rFonts w:ascii="Times New Roman" w:hAnsi="Times New Roman" w:cs="Times New Roman"/>
          <w:sz w:val="28"/>
          <w:szCs w:val="28"/>
        </w:rPr>
        <w:t>7</w:t>
      </w:r>
      <w:r w:rsidRPr="00BF35FE">
        <w:rPr>
          <w:rFonts w:ascii="Times New Roman" w:hAnsi="Times New Roman" w:cs="Times New Roman"/>
          <w:sz w:val="28"/>
          <w:szCs w:val="28"/>
        </w:rPr>
        <w:t>) абзац второй пункта 2 статьи 97</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 xml:space="preserve"> дополнить предложением следующего содержания: «Внешняя проверка годового отчета об исполнении местного бюджета может осуществляться Счетной палатой Республики Татарстан в случае заключения соглашения представительным органом муниципального образования со Счетной палатой Республики Татарстан о передаче ей полномочий по осуществлению внешнего муниципального финансового контроля и в порядке, установленном законом Республики Татарстан «О Счетной палате Республики Татарстан», с соблюдением требований Бюджетного кодекса Российской Федерации и с учетом особенностей, установленных федеральными законами.»;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w:t>
      </w:r>
      <w:r w:rsidR="00BD0368" w:rsidRPr="00BF35FE">
        <w:rPr>
          <w:rFonts w:ascii="Times New Roman" w:hAnsi="Times New Roman" w:cs="Times New Roman"/>
          <w:sz w:val="28"/>
          <w:szCs w:val="28"/>
        </w:rPr>
        <w:t>8</w:t>
      </w:r>
      <w:r w:rsidRPr="00BF35FE">
        <w:rPr>
          <w:rFonts w:ascii="Times New Roman" w:hAnsi="Times New Roman" w:cs="Times New Roman"/>
          <w:sz w:val="28"/>
          <w:szCs w:val="28"/>
        </w:rPr>
        <w:t>) подпункт 5 пункта 2 статьи 97</w:t>
      </w:r>
      <w:r w:rsidRPr="00BF35FE">
        <w:rPr>
          <w:rFonts w:ascii="Times New Roman" w:hAnsi="Times New Roman" w:cs="Times New Roman"/>
          <w:sz w:val="28"/>
          <w:szCs w:val="28"/>
          <w:vertAlign w:val="superscript"/>
        </w:rPr>
        <w:t>4</w:t>
      </w:r>
      <w:r w:rsidRPr="00BF35FE">
        <w:rPr>
          <w:rFonts w:ascii="Times New Roman" w:hAnsi="Times New Roman" w:cs="Times New Roman"/>
          <w:sz w:val="28"/>
          <w:szCs w:val="28"/>
        </w:rPr>
        <w:t xml:space="preserve"> дополнить словами «к годовому отчету об исполнении бюджета Республики Татарстан</w:t>
      </w:r>
      <w:r w:rsidR="00DF7374" w:rsidRPr="00BF35FE">
        <w:rPr>
          <w:rFonts w:ascii="Times New Roman" w:hAnsi="Times New Roman" w:cs="Times New Roman"/>
          <w:sz w:val="28"/>
          <w:szCs w:val="28"/>
        </w:rPr>
        <w:t xml:space="preserve">, содержащая анализ исполнения </w:t>
      </w:r>
      <w:r w:rsidR="00DF7374" w:rsidRPr="00BF35FE">
        <w:rPr>
          <w:rFonts w:ascii="Times New Roman" w:hAnsi="Times New Roman" w:cs="Times New Roman"/>
          <w:sz w:val="28"/>
          <w:szCs w:val="28"/>
        </w:rPr>
        <w:lastRenderedPageBreak/>
        <w:t>бюджета и бюджетной отчетности, и сведения о выполнении государственного задания и (или) иных результатах использования бюджетных ассигнований</w:t>
      </w:r>
      <w:r w:rsidRPr="00BF35FE">
        <w:rPr>
          <w:rFonts w:ascii="Times New Roman" w:hAnsi="Times New Roman" w:cs="Times New Roman"/>
          <w:sz w:val="28"/>
          <w:szCs w:val="28"/>
        </w:rPr>
        <w:t>»;</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w:t>
      </w:r>
      <w:r w:rsidR="00BD0368" w:rsidRPr="00BF35FE">
        <w:rPr>
          <w:rFonts w:ascii="Times New Roman" w:hAnsi="Times New Roman" w:cs="Times New Roman"/>
          <w:sz w:val="28"/>
          <w:szCs w:val="28"/>
        </w:rPr>
        <w:t>9</w:t>
      </w:r>
      <w:r w:rsidRPr="00BF35FE">
        <w:rPr>
          <w:rFonts w:ascii="Times New Roman" w:hAnsi="Times New Roman" w:cs="Times New Roman"/>
          <w:sz w:val="28"/>
          <w:szCs w:val="28"/>
        </w:rPr>
        <w:t>) в статье 98:</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а) в </w:t>
      </w:r>
      <w:hyperlink r:id="rId163" w:history="1">
        <w:r w:rsidRPr="00BF35FE">
          <w:rPr>
            <w:rFonts w:ascii="Times New Roman" w:hAnsi="Times New Roman" w:cs="Times New Roman"/>
            <w:sz w:val="28"/>
            <w:szCs w:val="28"/>
          </w:rPr>
          <w:t>абзаце первом пункта 1</w:t>
        </w:r>
      </w:hyperlink>
      <w:r w:rsidRPr="00BF35FE">
        <w:rPr>
          <w:rFonts w:ascii="Times New Roman" w:hAnsi="Times New Roman" w:cs="Times New Roman"/>
          <w:sz w:val="28"/>
          <w:szCs w:val="28"/>
        </w:rPr>
        <w:t xml:space="preserve"> слова «бюджетного законодательства Российской Федерации и иных нормативных» заменить словом «положений», дополнить словами «,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Республики Татарстан, а также соблюдения условий государственных (муниципальных) контрактов, договоров (соглашений) о предоставлении средств из бюджета»;</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в </w:t>
      </w:r>
      <w:hyperlink r:id="rId164" w:history="1">
        <w:r w:rsidRPr="00BF35FE">
          <w:rPr>
            <w:rFonts w:ascii="Times New Roman" w:hAnsi="Times New Roman" w:cs="Times New Roman"/>
            <w:sz w:val="28"/>
            <w:szCs w:val="28"/>
          </w:rPr>
          <w:t>пункте 2</w:t>
        </w:r>
      </w:hyperlink>
      <w:r w:rsidRPr="00BF35FE">
        <w:rPr>
          <w:rFonts w:ascii="Times New Roman" w:hAnsi="Times New Roman" w:cs="Times New Roman"/>
          <w:sz w:val="28"/>
          <w:szCs w:val="28"/>
        </w:rPr>
        <w:t xml:space="preserve"> слова «в сфере бюджетных правоотношений»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 в </w:t>
      </w:r>
      <w:hyperlink r:id="rId165" w:history="1">
        <w:r w:rsidRPr="00BF35FE">
          <w:rPr>
            <w:rFonts w:ascii="Times New Roman" w:hAnsi="Times New Roman" w:cs="Times New Roman"/>
            <w:sz w:val="28"/>
            <w:szCs w:val="28"/>
          </w:rPr>
          <w:t>пункте 3</w:t>
        </w:r>
      </w:hyperlink>
      <w:r w:rsidRPr="00BF35FE">
        <w:rPr>
          <w:rFonts w:ascii="Times New Roman" w:hAnsi="Times New Roman" w:cs="Times New Roman"/>
          <w:sz w:val="28"/>
          <w:szCs w:val="28"/>
        </w:rPr>
        <w:t xml:space="preserve"> слова </w:t>
      </w:r>
      <w:r w:rsidR="00C65822" w:rsidRPr="00BF35FE">
        <w:rPr>
          <w:rFonts w:ascii="Times New Roman" w:hAnsi="Times New Roman" w:cs="Times New Roman"/>
          <w:sz w:val="28"/>
          <w:szCs w:val="28"/>
        </w:rPr>
        <w:t>«в сфере бюджетных правоотношений»</w:t>
      </w:r>
      <w:r w:rsidR="003F353A" w:rsidRPr="00BF35FE">
        <w:rPr>
          <w:rFonts w:ascii="Times New Roman" w:hAnsi="Times New Roman" w:cs="Times New Roman"/>
          <w:sz w:val="28"/>
          <w:szCs w:val="28"/>
        </w:rPr>
        <w:t>,</w:t>
      </w:r>
      <w:r w:rsidR="00C65822" w:rsidRPr="00BF35FE">
        <w:rPr>
          <w:rFonts w:ascii="Times New Roman" w:hAnsi="Times New Roman" w:cs="Times New Roman"/>
          <w:sz w:val="28"/>
          <w:szCs w:val="28"/>
        </w:rPr>
        <w:t xml:space="preserve"> </w:t>
      </w:r>
      <w:r w:rsidRPr="00BF35FE">
        <w:rPr>
          <w:rFonts w:ascii="Times New Roman" w:hAnsi="Times New Roman" w:cs="Times New Roman"/>
          <w:sz w:val="28"/>
          <w:szCs w:val="28"/>
        </w:rPr>
        <w:t>«(должностными лицами)»</w:t>
      </w:r>
      <w:r w:rsidR="00C242CF" w:rsidRPr="00BF35FE">
        <w:rPr>
          <w:rFonts w:ascii="Times New Roman" w:hAnsi="Times New Roman" w:cs="Times New Roman"/>
          <w:sz w:val="28"/>
          <w:szCs w:val="28"/>
        </w:rPr>
        <w:t>, «</w:t>
      </w:r>
      <w:r w:rsidR="003F353A" w:rsidRPr="00BF35FE">
        <w:rPr>
          <w:rFonts w:ascii="Times New Roman" w:hAnsi="Times New Roman" w:cs="Times New Roman"/>
          <w:sz w:val="28"/>
          <w:szCs w:val="28"/>
        </w:rPr>
        <w:t>,</w:t>
      </w:r>
      <w:r w:rsidR="00262DF3" w:rsidRPr="00BF35FE">
        <w:rPr>
          <w:rFonts w:ascii="Times New Roman" w:hAnsi="Times New Roman" w:cs="Times New Roman"/>
          <w:sz w:val="28"/>
          <w:szCs w:val="28"/>
        </w:rPr>
        <w:t xml:space="preserve"> </w:t>
      </w:r>
      <w:r w:rsidR="00C242CF" w:rsidRPr="00BF35FE">
        <w:rPr>
          <w:rFonts w:ascii="Times New Roman" w:hAnsi="Times New Roman" w:cs="Times New Roman"/>
          <w:sz w:val="28"/>
          <w:szCs w:val="28"/>
        </w:rPr>
        <w:t>финансовых органов муниципальных образований»</w:t>
      </w:r>
      <w:r w:rsidRPr="00BF35FE">
        <w:rPr>
          <w:rFonts w:ascii="Times New Roman" w:hAnsi="Times New Roman" w:cs="Times New Roman"/>
          <w:sz w:val="28"/>
          <w:szCs w:val="28"/>
        </w:rPr>
        <w:t xml:space="preserve"> исключить;</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60</w:t>
      </w:r>
      <w:r w:rsidR="00327A9F" w:rsidRPr="00BF35FE">
        <w:rPr>
          <w:rFonts w:ascii="Times New Roman" w:hAnsi="Times New Roman" w:cs="Times New Roman"/>
          <w:sz w:val="28"/>
          <w:szCs w:val="28"/>
        </w:rPr>
        <w:t>) статью 100 признать утратившей силу;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61</w:t>
      </w:r>
      <w:r w:rsidR="00327A9F" w:rsidRPr="00BF35FE">
        <w:rPr>
          <w:rFonts w:ascii="Times New Roman" w:hAnsi="Times New Roman" w:cs="Times New Roman"/>
          <w:sz w:val="28"/>
          <w:szCs w:val="28"/>
        </w:rPr>
        <w:t>) пункт 2 статьи 101 изложить в следующей редакции: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 Внутренний государственный финансовый контроль осуществляется Министерством финансов Республики Татарстан в соответствии с федеральными стандартами, утвержденными нормативными правовыми актами Правительства Российской Федерации.</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Министерство финансов Республики Татарстан может издавать ведомственные правовые акты (стандарты), обеспечивающие осуществление полномочий по внутреннему государственному финансовому контролю, в случаях, предусмотренных федеральными стандартами внутреннего государственного (муниципального) финансового контроля.»;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327A9F" w:rsidRPr="00BF35FE" w:rsidRDefault="00BD0368"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62</w:t>
      </w:r>
      <w:r w:rsidR="00327A9F" w:rsidRPr="00BF35FE">
        <w:rPr>
          <w:rFonts w:ascii="Times New Roman" w:hAnsi="Times New Roman" w:cs="Times New Roman"/>
          <w:sz w:val="28"/>
          <w:szCs w:val="28"/>
        </w:rPr>
        <w:t>) в приложении 1:</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а) в абзаце пятом пункта 1 слова «из соответствующего фонда финансовой поддержки» заменить словами «за счет средств бюджета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 </w:t>
      </w:r>
      <w:hyperlink r:id="rId166" w:history="1">
        <w:r w:rsidRPr="00BF35FE">
          <w:rPr>
            <w:rFonts w:ascii="Times New Roman" w:hAnsi="Times New Roman" w:cs="Times New Roman"/>
            <w:sz w:val="28"/>
            <w:szCs w:val="28"/>
          </w:rPr>
          <w:t>дополнить</w:t>
        </w:r>
      </w:hyperlink>
      <w:r w:rsidRPr="00BF35FE">
        <w:rPr>
          <w:rFonts w:ascii="Times New Roman" w:hAnsi="Times New Roman" w:cs="Times New Roman"/>
          <w:sz w:val="28"/>
          <w:szCs w:val="28"/>
        </w:rPr>
        <w:t xml:space="preserve"> пунктом 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Дополнительный норматив отчислений от налога на доходы физических лиц рассчитывается с точностью до четвертого знака после запятой.»;</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в пункте 2:</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абзаце первом слова «из соответствующего фонда финансовой поддержки» заменить словами «за счет средств бюджета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абзаце четвертом слова «из соответствующего фонда финансовой поддержки бюджета» заменить словами «за счет средств бюджета Республики Татарстан бюджету»;</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в абзаце пятом слова «из соответствующего фонда финансовой поддержки» заменить словами «за счет средств бюджета Республики Татарстан»;</w:t>
      </w: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63) приложение 2 изложить в следующей редакции:</w:t>
      </w:r>
    </w:p>
    <w:p w:rsidR="009B1D8E" w:rsidRPr="00BF35FE" w:rsidRDefault="009B1D8E" w:rsidP="009B1D8E">
      <w:pPr>
        <w:autoSpaceDE w:val="0"/>
        <w:autoSpaceDN w:val="0"/>
        <w:adjustRightInd w:val="0"/>
        <w:spacing w:after="0" w:line="240" w:lineRule="auto"/>
        <w:jc w:val="right"/>
        <w:outlineLvl w:val="0"/>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jc w:val="right"/>
        <w:outlineLvl w:val="0"/>
        <w:rPr>
          <w:rFonts w:ascii="Times New Roman" w:hAnsi="Times New Roman" w:cs="Times New Roman"/>
          <w:sz w:val="28"/>
          <w:szCs w:val="28"/>
        </w:rPr>
      </w:pPr>
      <w:r w:rsidRPr="00BF35FE">
        <w:rPr>
          <w:rFonts w:ascii="Times New Roman" w:hAnsi="Times New Roman" w:cs="Times New Roman"/>
          <w:sz w:val="28"/>
          <w:szCs w:val="28"/>
        </w:rPr>
        <w:t>«Приложение 2</w:t>
      </w:r>
    </w:p>
    <w:p w:rsidR="009B1D8E" w:rsidRPr="00BF35FE" w:rsidRDefault="009B1D8E" w:rsidP="009B1D8E">
      <w:pPr>
        <w:autoSpaceDE w:val="0"/>
        <w:autoSpaceDN w:val="0"/>
        <w:adjustRightInd w:val="0"/>
        <w:spacing w:after="0" w:line="240" w:lineRule="auto"/>
        <w:jc w:val="right"/>
        <w:rPr>
          <w:rFonts w:ascii="Times New Roman" w:hAnsi="Times New Roman" w:cs="Times New Roman"/>
          <w:sz w:val="28"/>
          <w:szCs w:val="28"/>
        </w:rPr>
      </w:pPr>
      <w:r w:rsidRPr="00BF35FE">
        <w:rPr>
          <w:rFonts w:ascii="Times New Roman" w:hAnsi="Times New Roman" w:cs="Times New Roman"/>
          <w:sz w:val="28"/>
          <w:szCs w:val="28"/>
        </w:rPr>
        <w:t>к Бюджетному кодексу</w:t>
      </w:r>
    </w:p>
    <w:p w:rsidR="009B1D8E" w:rsidRPr="00BF35FE" w:rsidRDefault="009B1D8E" w:rsidP="009B1D8E">
      <w:pPr>
        <w:autoSpaceDE w:val="0"/>
        <w:autoSpaceDN w:val="0"/>
        <w:adjustRightInd w:val="0"/>
        <w:spacing w:after="0" w:line="240" w:lineRule="auto"/>
        <w:jc w:val="right"/>
        <w:rPr>
          <w:rFonts w:ascii="Times New Roman" w:hAnsi="Times New Roman" w:cs="Times New Roman"/>
          <w:sz w:val="28"/>
          <w:szCs w:val="28"/>
        </w:rPr>
      </w:pPr>
      <w:r w:rsidRPr="00BF35FE">
        <w:rPr>
          <w:rFonts w:ascii="Times New Roman" w:hAnsi="Times New Roman" w:cs="Times New Roman"/>
          <w:sz w:val="28"/>
          <w:szCs w:val="28"/>
        </w:rPr>
        <w:t>Республики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jc w:val="center"/>
        <w:rPr>
          <w:rFonts w:ascii="Times New Roman" w:hAnsi="Times New Roman" w:cs="Times New Roman"/>
          <w:b/>
          <w:bCs/>
          <w:sz w:val="28"/>
          <w:szCs w:val="28"/>
        </w:rPr>
      </w:pPr>
      <w:r w:rsidRPr="00BF35FE">
        <w:rPr>
          <w:rFonts w:ascii="Times New Roman" w:hAnsi="Times New Roman" w:cs="Times New Roman"/>
          <w:b/>
          <w:bCs/>
          <w:sz w:val="28"/>
          <w:szCs w:val="28"/>
        </w:rPr>
        <w:t xml:space="preserve">Порядок образования и распределения дотаций на выравнивание бюджетной обеспеченности поселений из бюджета Республики Татарстан </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 Объем дотаций на выравнивание бюджетной обеспеченности поселений определяется ежегодно при составлении проекта бюджета Республики Татарстан на очередной финансовый год и плановый период исходя из необходимости достижения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2. Общий объем дотаций на выравнивание бюджетной обеспеченности поселений не может быть меньше объема субсидий, перечисляемых из бюджетов городских, сельских поселений в бюджет Республики Татарстан в соответствии со </w:t>
      </w:r>
      <w:hyperlink r:id="rId167" w:history="1">
        <w:r w:rsidRPr="00BF35FE">
          <w:rPr>
            <w:rFonts w:ascii="Times New Roman" w:hAnsi="Times New Roman" w:cs="Times New Roman"/>
            <w:sz w:val="28"/>
            <w:szCs w:val="28"/>
          </w:rPr>
          <w:t>статьей 44</w:t>
        </w:r>
        <w:r w:rsidRPr="00BF35FE">
          <w:rPr>
            <w:rFonts w:ascii="Times New Roman" w:hAnsi="Times New Roman" w:cs="Times New Roman"/>
            <w:sz w:val="28"/>
            <w:szCs w:val="28"/>
            <w:vertAlign w:val="superscript"/>
          </w:rPr>
          <w:t>10</w:t>
        </w:r>
      </w:hyperlink>
      <w:r w:rsidRPr="00BF35FE">
        <w:rPr>
          <w:rFonts w:ascii="Times New Roman" w:hAnsi="Times New Roman" w:cs="Times New Roman"/>
          <w:sz w:val="28"/>
          <w:szCs w:val="28"/>
        </w:rPr>
        <w:t xml:space="preserve"> настоящего Кодекса.</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3.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определяется ежегодно при составлении проекта бюджета Республики Татарстан на очередной финансовый год и плановый период исходя из необходимости увеличения минимального среди сельских поселений значения объема условного налогового потенциала в расчете на одного жителя в результате предоставления из бюджета Республики Татарстан бюджетам сельских поселений дотаций на выравнивание бюджетной обеспеченности поселений или части субвенций бюджетам муниципальных районов на осуществление органами местного самоуправления муниципальных районов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Уровень, устанавливаемый в качестве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определяется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66925" cy="533400"/>
            <wp:effectExtent l="0" t="0" r="9525" b="0"/>
            <wp:docPr id="1" name="Рисунок 1" descr="base_23880_116828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880_116828_32781"/>
                    <pic:cNvPicPr preferRelativeResize="0">
                      <a:picLocks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2066925" cy="533400"/>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314325" cy="257175"/>
            <wp:effectExtent l="0" t="0" r="9525" b="9525"/>
            <wp:docPr id="2" name="Рисунок 2" descr="base_23880_116828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880_116828_32782"/>
                    <pic:cNvPicPr preferRelativeResize="0">
                      <a:picLocks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552450" cy="266700"/>
            <wp:effectExtent l="0" t="0" r="0" b="0"/>
            <wp:docPr id="3" name="Рисунок 3" descr="base_23880_116828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880_116828_32783"/>
                    <pic:cNvPicPr preferRelativeResize="0">
                      <a:picLocks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условный налоговый потенциал i-го сельского поселения до выравнивания,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66700"/>
            <wp:effectExtent l="0" t="0" r="9525" b="0"/>
            <wp:docPr id="4" name="Рисунок 4" descr="base_23880_116828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880_116828_32784"/>
                    <pic:cNvPicPr preferRelativeResize="0">
                      <a:picLocks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численность населения i-го сельского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923925" cy="552450"/>
            <wp:effectExtent l="0" t="0" r="9525" b="0"/>
            <wp:docPr id="5" name="Рисунок 5" descr="base_23880_116828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880_116828_32785"/>
                    <pic:cNvPicPr preferRelativeResize="0">
                      <a:picLocks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923925" cy="5524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минимальное среди сельских поселений значение объема условного налогового потенциала в расчете на одного жителя до выравнивания;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590550" cy="257175"/>
            <wp:effectExtent l="0" t="0" r="0" b="9525"/>
            <wp:docPr id="7" name="Рисунок 7" descr="base_23880_116828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880_116828_32786"/>
                    <pic:cNvPicPr preferRelativeResize="0">
                      <a:picLocks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590550"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индекс потребительских цен в соответствии с прогнозом социально-экономического развития Республики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4. Критерий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определяется ежегодно при составлении проекта бюджета Республики Татарстан на очередной финансовый год и плановый период исходя из необходимости увеличения минимального среди городских поселений значения объема условного налогового потенциала в расчете на одного жителя в результате предоставления из бюджета Республики Татарстан бюджетам городских поселений дотаций на выравнивание бюджетной обеспеченности поселений или части субвенций бюджетам муниципальных районов на осуществление органами местного самоуправления муниципальных районов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Уровень, устанавливаемый в качестве критерия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определяется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76450" cy="533400"/>
            <wp:effectExtent l="0" t="0" r="0" b="0"/>
            <wp:docPr id="8" name="Рисунок 8" descr="base_23880_116828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880_116828_32787"/>
                    <pic:cNvPicPr preferRelativeResize="0">
                      <a:picLocks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076450" cy="533400"/>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38125"/>
            <wp:effectExtent l="0" t="0" r="9525" b="9525"/>
            <wp:docPr id="16" name="Рисунок 16" descr="base_23880_116828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880_116828_32788"/>
                    <pic:cNvPicPr preferRelativeResize="0">
                      <a:picLocks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критерий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lastRenderedPageBreak/>
        <w:drawing>
          <wp:inline distT="0" distB="0" distL="0" distR="0">
            <wp:extent cx="552450" cy="257175"/>
            <wp:effectExtent l="0" t="0" r="0" b="9525"/>
            <wp:docPr id="17" name="Рисунок 17" descr="base_23880_116828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880_116828_32789"/>
                    <pic:cNvPicPr preferRelativeResize="0">
                      <a:picLocks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552450"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условный налоговый потенциал i-го городского поселения до выравнивания,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57175"/>
            <wp:effectExtent l="0" t="0" r="9525" b="9525"/>
            <wp:docPr id="18" name="Рисунок 18" descr="base_23880_116828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880_116828_32790"/>
                    <pic:cNvPicPr preferRelativeResize="0">
                      <a:picLocks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численность населения i-го городского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923925" cy="533400"/>
            <wp:effectExtent l="0" t="0" r="9525" b="0"/>
            <wp:docPr id="19" name="Рисунок 19" descr="base_23880_116828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880_116828_32791"/>
                    <pic:cNvPicPr preferRelativeResize="0">
                      <a:picLocks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923925" cy="53340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минимальное среди городских поселений значение объема условного налогового потенциала в расчете на одного жителя до выравнивания;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590550" cy="257175"/>
            <wp:effectExtent l="0" t="0" r="0" b="9525"/>
            <wp:docPr id="20" name="Рисунок 20" descr="base_23880_116828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880_116828_32792"/>
                    <pic:cNvPicPr preferRelativeResize="0">
                      <a:picLocks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590550"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индекс потребительских цен в соответствии с прогнозом социально-экономического развития Республики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5. Дотации на выравнивание бюджетной обеспеченности поселений включают в себя дотации на выравнивание бюджетной обеспеченности городских поселений и дотации на выравнивание бюджетной обеспеченности сельских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Распределение дотаций на выравнивание бюджетной обеспеченности городских поселений между бюджетами городских поселений производится в соответствии с </w:t>
      </w:r>
      <w:hyperlink w:anchor="P105" w:history="1">
        <w:r w:rsidRPr="00BF35FE">
          <w:rPr>
            <w:rFonts w:ascii="Times New Roman" w:hAnsi="Times New Roman" w:cs="Times New Roman"/>
            <w:sz w:val="28"/>
            <w:szCs w:val="28"/>
          </w:rPr>
          <w:t>пунктами 6</w:t>
        </w:r>
      </w:hyperlink>
      <w:r w:rsidRPr="00BF35FE">
        <w:rPr>
          <w:rFonts w:ascii="Times New Roman" w:hAnsi="Times New Roman" w:cs="Times New Roman"/>
          <w:sz w:val="28"/>
          <w:szCs w:val="28"/>
        </w:rPr>
        <w:t xml:space="preserve"> - </w:t>
      </w:r>
      <w:hyperlink w:anchor="P193" w:history="1">
        <w:r w:rsidRPr="00BF35FE">
          <w:rPr>
            <w:rFonts w:ascii="Times New Roman" w:hAnsi="Times New Roman" w:cs="Times New Roman"/>
            <w:sz w:val="28"/>
            <w:szCs w:val="28"/>
          </w:rPr>
          <w:t>15</w:t>
        </w:r>
      </w:hyperlink>
      <w:r w:rsidRPr="00BF35FE">
        <w:rPr>
          <w:rFonts w:ascii="Times New Roman" w:hAnsi="Times New Roman" w:cs="Times New Roman"/>
          <w:sz w:val="28"/>
          <w:szCs w:val="28"/>
        </w:rPr>
        <w:t xml:space="preserve"> настоящего Порядка, при этом соотношения между частями дотаций, предусмотренными </w:t>
      </w:r>
      <w:hyperlink r:id="rId180" w:history="1">
        <w:r w:rsidRPr="00BF35FE">
          <w:rPr>
            <w:rFonts w:ascii="Times New Roman" w:hAnsi="Times New Roman" w:cs="Times New Roman"/>
            <w:sz w:val="28"/>
            <w:szCs w:val="28"/>
          </w:rPr>
          <w:t>пунктом 3 статьи 44</w:t>
        </w:r>
        <w:r w:rsidRPr="00BF35FE">
          <w:rPr>
            <w:rFonts w:ascii="Times New Roman" w:hAnsi="Times New Roman" w:cs="Times New Roman"/>
            <w:sz w:val="28"/>
            <w:szCs w:val="28"/>
            <w:vertAlign w:val="superscript"/>
          </w:rPr>
          <w:t>1</w:t>
        </w:r>
      </w:hyperlink>
      <w:r w:rsidRPr="00BF35FE">
        <w:rPr>
          <w:rFonts w:ascii="Times New Roman" w:hAnsi="Times New Roman" w:cs="Times New Roman"/>
          <w:sz w:val="28"/>
          <w:szCs w:val="28"/>
        </w:rPr>
        <w:t xml:space="preserve"> настоящего Кодекса, определяются ежегодно при составлении проекта бюджета Республики Татарстан на очередной финансовый год и плановый период.</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Распределение дотаций на выравнивание бюджетной обеспеченности сельских поселений между бюджетами сельских поселений производится в соответствии с </w:t>
      </w:r>
      <w:hyperlink w:anchor="P204" w:history="1">
        <w:r w:rsidRPr="00BF35FE">
          <w:rPr>
            <w:rFonts w:ascii="Times New Roman" w:hAnsi="Times New Roman" w:cs="Times New Roman"/>
            <w:sz w:val="28"/>
            <w:szCs w:val="28"/>
          </w:rPr>
          <w:t>пунктами 16</w:t>
        </w:r>
      </w:hyperlink>
      <w:r w:rsidRPr="00BF35FE">
        <w:rPr>
          <w:rFonts w:ascii="Times New Roman" w:hAnsi="Times New Roman" w:cs="Times New Roman"/>
          <w:sz w:val="28"/>
          <w:szCs w:val="28"/>
        </w:rPr>
        <w:t xml:space="preserve"> - </w:t>
      </w:r>
      <w:hyperlink w:anchor="P291" w:history="1">
        <w:r w:rsidRPr="00BF35FE">
          <w:rPr>
            <w:rFonts w:ascii="Times New Roman" w:hAnsi="Times New Roman" w:cs="Times New Roman"/>
            <w:sz w:val="28"/>
            <w:szCs w:val="28"/>
          </w:rPr>
          <w:t>25</w:t>
        </w:r>
      </w:hyperlink>
      <w:r w:rsidRPr="00BF35FE">
        <w:rPr>
          <w:rFonts w:ascii="Times New Roman" w:hAnsi="Times New Roman" w:cs="Times New Roman"/>
          <w:sz w:val="28"/>
          <w:szCs w:val="28"/>
        </w:rPr>
        <w:t xml:space="preserve"> настоящего Порядка, при этом соотношения между частями дотаций, предусмотренными </w:t>
      </w:r>
      <w:hyperlink r:id="rId181" w:history="1">
        <w:r w:rsidRPr="00BF35FE">
          <w:rPr>
            <w:rFonts w:ascii="Times New Roman" w:hAnsi="Times New Roman" w:cs="Times New Roman"/>
            <w:sz w:val="28"/>
            <w:szCs w:val="28"/>
          </w:rPr>
          <w:t>пунктом 3 статьи 44</w:t>
        </w:r>
      </w:hyperlink>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настоящего Кодекса, определяются ежегодно при составлении проекта бюджета Республики Татарстан на очередной финансовый год и плановый период.</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bookmarkStart w:id="3" w:name="P105"/>
      <w:bookmarkEnd w:id="3"/>
      <w:r w:rsidRPr="00BF35FE">
        <w:rPr>
          <w:rFonts w:ascii="Times New Roman" w:hAnsi="Times New Roman" w:cs="Times New Roman"/>
          <w:sz w:val="28"/>
          <w:szCs w:val="28"/>
        </w:rPr>
        <w:t>6. Объем дотаций на выравнивание бюджетной обеспеченности городских поселений из бюджета Республики Татарстан для j-го городского поселения исходя из численности жителей определяется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Дч</m:t>
              </m:r>
            </m:e>
            <m:sub>
              <m:r>
                <m:rPr>
                  <m:sty m:val="p"/>
                </m:rPr>
                <w:rPr>
                  <w:rFonts w:ascii="Cambria Math" w:hAnsi="Cambria Math" w:cs="Times New Roman"/>
                  <w:sz w:val="28"/>
                  <w:szCs w:val="28"/>
                </w:rPr>
                <m:t>ГП</m:t>
              </m:r>
            </m:sub>
            <m:sup>
              <m:r>
                <m:rPr>
                  <m:sty m:val="p"/>
                </m:rPr>
                <w:rPr>
                  <w:rFonts w:ascii="Cambria Math" w:hAnsi="Cambria Math" w:cs="Times New Roman"/>
                  <w:sz w:val="28"/>
                  <w:szCs w:val="28"/>
                </w:rPr>
                <m:t>j</m:t>
              </m:r>
            </m:sup>
          </m:sSubSup>
          <m:r>
            <m:rPr>
              <m:sty m:val="p"/>
            </m:rPr>
            <w:rPr>
              <w:rFonts w:ascii="Cambria Math" w:hAnsi="Cambria Math" w:cs="Times New Roman"/>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ГПч</m:t>
              </m:r>
            </m:sub>
          </m:sSub>
          <m:r>
            <m:rPr>
              <m:sty m:val="p"/>
            </m:rPr>
            <w:rPr>
              <w:rFonts w:ascii="Cambria Math" w:hAnsi="Cambria Math" w:cs="Times New Roman"/>
              <w:sz w:val="28"/>
              <w:szCs w:val="28"/>
            </w:rPr>
            <m:t xml:space="preserve"> × </m:t>
          </m:r>
          <m:f>
            <m:fPr>
              <m:ctrlPr>
                <w:rPr>
                  <w:rFonts w:ascii="Cambria Math" w:hAnsi="Cambria Math" w:cs="Times New Roman"/>
                  <w:sz w:val="28"/>
                  <w:szCs w:val="28"/>
                </w:rPr>
              </m:ctrlPr>
            </m:fPr>
            <m:num>
              <m:sSubSup>
                <m:sSubSupPr>
                  <m:ctrlPr>
                    <w:rPr>
                      <w:rFonts w:ascii="Cambria Math" w:hAnsi="Cambria Math" w:cs="Times New Roman"/>
                      <w:sz w:val="28"/>
                      <w:szCs w:val="28"/>
                    </w:rPr>
                  </m:ctrlPr>
                </m:sSubSupPr>
                <m:e>
                  <m:r>
                    <m:rPr>
                      <m:sty m:val="p"/>
                    </m:rPr>
                    <w:rPr>
                      <w:rFonts w:ascii="Cambria Math" w:hAnsi="Cambria Math" w:cs="Times New Roman"/>
                      <w:sz w:val="28"/>
                      <w:szCs w:val="28"/>
                    </w:rPr>
                    <m:t>Ч</m:t>
                  </m:r>
                </m:e>
                <m:sub>
                  <m:r>
                    <m:rPr>
                      <m:sty m:val="p"/>
                    </m:rPr>
                    <w:rPr>
                      <w:rFonts w:ascii="Cambria Math" w:hAnsi="Cambria Math" w:cs="Times New Roman"/>
                      <w:sz w:val="28"/>
                      <w:szCs w:val="28"/>
                    </w:rPr>
                    <m:t>ГП</m:t>
                  </m:r>
                </m:sub>
                <m:sup>
                  <m:r>
                    <m:rPr>
                      <m:sty m:val="p"/>
                    </m:rPr>
                    <w:rPr>
                      <w:rFonts w:ascii="Cambria Math" w:hAnsi="Cambria Math" w:cs="Times New Roman"/>
                      <w:sz w:val="28"/>
                      <w:szCs w:val="28"/>
                    </w:rPr>
                    <m:t>j</m:t>
                  </m:r>
                </m:sup>
              </m:sSubSup>
            </m:num>
            <m:den>
              <m:sSubSup>
                <m:sSubSupPr>
                  <m:ctrlPr>
                    <w:rPr>
                      <w:rFonts w:ascii="Cambria Math" w:hAnsi="Cambria Math" w:cs="Times New Roman"/>
                      <w:sz w:val="28"/>
                      <w:szCs w:val="28"/>
                    </w:rPr>
                  </m:ctrlPr>
                </m:sSubSupPr>
                <m:e>
                  <m:r>
                    <m:rPr>
                      <m:sty m:val="p"/>
                    </m:rPr>
                    <w:rPr>
                      <w:rFonts w:ascii="Cambria Math" w:hAnsi="Cambria Math" w:cs="Times New Roman"/>
                      <w:sz w:val="28"/>
                      <w:szCs w:val="28"/>
                    </w:rPr>
                    <m:t>SUM</m:t>
                  </m:r>
                </m:e>
                <m:sub>
                  <m:r>
                    <m:rPr>
                      <m:sty m:val="p"/>
                    </m:rPr>
                    <w:rPr>
                      <w:rFonts w:ascii="Cambria Math" w:hAnsi="Cambria Math" w:cs="Times New Roman"/>
                      <w:sz w:val="28"/>
                      <w:szCs w:val="28"/>
                    </w:rPr>
                    <m:t>j=1</m:t>
                  </m:r>
                </m:sub>
                <m:sup>
                  <m:r>
                    <m:rPr>
                      <m:sty m:val="p"/>
                    </m:rPr>
                    <w:rPr>
                      <w:rFonts w:ascii="Cambria Math" w:hAnsi="Cambria Math" w:cs="Times New Roman"/>
                      <w:sz w:val="28"/>
                      <w:szCs w:val="28"/>
                    </w:rPr>
                    <m:t>n</m:t>
                  </m:r>
                </m:sup>
              </m:sSubSup>
              <m:sSubSup>
                <m:sSubSupPr>
                  <m:ctrlPr>
                    <w:rPr>
                      <w:rFonts w:ascii="Cambria Math" w:hAnsi="Cambria Math" w:cs="Times New Roman"/>
                      <w:sz w:val="28"/>
                      <w:szCs w:val="28"/>
                    </w:rPr>
                  </m:ctrlPr>
                </m:sSubSupPr>
                <m:e>
                  <m:r>
                    <m:rPr>
                      <m:sty m:val="p"/>
                    </m:rPr>
                    <w:rPr>
                      <w:rFonts w:ascii="Cambria Math" w:hAnsi="Cambria Math" w:cs="Times New Roman"/>
                      <w:sz w:val="28"/>
                      <w:szCs w:val="28"/>
                    </w:rPr>
                    <m:t>Ч</m:t>
                  </m:r>
                </m:e>
                <m:sub>
                  <m:r>
                    <m:rPr>
                      <m:sty m:val="p"/>
                    </m:rPr>
                    <w:rPr>
                      <w:rFonts w:ascii="Cambria Math" w:hAnsi="Cambria Math" w:cs="Times New Roman"/>
                      <w:sz w:val="28"/>
                      <w:szCs w:val="28"/>
                    </w:rPr>
                    <m:t>ГП</m:t>
                  </m:r>
                </m:sub>
                <m:sup>
                  <m:r>
                    <m:rPr>
                      <m:sty m:val="p"/>
                    </m:rPr>
                    <w:rPr>
                      <w:rFonts w:ascii="Cambria Math" w:hAnsi="Cambria Math" w:cs="Times New Roman"/>
                      <w:sz w:val="28"/>
                      <w:szCs w:val="28"/>
                    </w:rPr>
                    <m:t>j</m:t>
                  </m:r>
                </m:sup>
              </m:sSubSup>
            </m:den>
          </m:f>
          <m:r>
            <m:rPr>
              <m:sty m:val="p"/>
            </m:rPr>
            <w:rPr>
              <w:rFonts w:ascii="Cambria Math" w:hAnsi="Cambria Math" w:cs="Times New Roman"/>
              <w:sz w:val="28"/>
              <w:szCs w:val="28"/>
            </w:rPr>
            <m:t xml:space="preserve"> ,</m:t>
          </m:r>
        </m:oMath>
      </m:oMathPara>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Дч</m:t>
            </m:r>
          </m:e>
          <m:sub>
            <m:r>
              <m:rPr>
                <m:sty m:val="p"/>
              </m:rPr>
              <w:rPr>
                <w:rFonts w:ascii="Cambria Math" w:hAnsi="Cambria Math" w:cs="Times New Roman"/>
                <w:sz w:val="28"/>
                <w:szCs w:val="28"/>
              </w:rPr>
              <m:t>ГП</m:t>
            </m:r>
          </m:sub>
          <m:sup>
            <m:r>
              <m:rPr>
                <m:sty m:val="p"/>
              </m:rPr>
              <w:rPr>
                <w:rFonts w:ascii="Cambria Math" w:hAnsi="Cambria Math" w:cs="Times New Roman"/>
                <w:sz w:val="28"/>
                <w:szCs w:val="28"/>
              </w:rPr>
              <m:t>j</m:t>
            </m:r>
          </m:sup>
        </m:sSubSup>
      </m:oMath>
      <w:r w:rsidR="009B1D8E"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009B1D8E" w:rsidRPr="00BF35FE">
        <w:rPr>
          <w:rFonts w:ascii="Times New Roman" w:hAnsi="Times New Roman" w:cs="Times New Roman"/>
          <w:sz w:val="28"/>
          <w:szCs w:val="28"/>
        </w:rPr>
        <w:t xml:space="preserve"> объем дотаций на выравнивание бюджетной обеспеченности городских поселений из бюджета Республики Татарстан для j-го городского поселения исходя из численности жителей;</w:t>
      </w: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ГПч</m:t>
            </m:r>
          </m:sub>
        </m:sSub>
      </m:oMath>
      <w:r w:rsidR="009B1D8E"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009B1D8E" w:rsidRPr="00BF35FE">
        <w:rPr>
          <w:rFonts w:ascii="Times New Roman" w:hAnsi="Times New Roman" w:cs="Times New Roman"/>
          <w:sz w:val="28"/>
          <w:szCs w:val="28"/>
        </w:rPr>
        <w:t xml:space="preserve"> объем дотаций на выравнивание бюджетной обеспеченности городских поселений исходя из численности жителей;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57175"/>
            <wp:effectExtent l="0" t="0" r="9525" b="9525"/>
            <wp:docPr id="21" name="Рисунок 21" descr="base_23880_116828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880_116828_32796"/>
                    <pic:cNvPicPr preferRelativeResize="0">
                      <a:picLocks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численность населения j-го городского поселения;</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n ‒</w:t>
      </w:r>
      <w:r w:rsidR="009B1D8E" w:rsidRPr="00BF35FE">
        <w:rPr>
          <w:rFonts w:ascii="Times New Roman" w:hAnsi="Times New Roman" w:cs="Times New Roman"/>
          <w:sz w:val="28"/>
          <w:szCs w:val="28"/>
        </w:rPr>
        <w:t xml:space="preserve"> количество городских поселений, имеющих право на получение дотаций из бюджета Республики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7. Объем дотаций на выравнивание бюджетной обеспеченности городских поселений из бюджета Республики Татарстан исходя из уровня расчетной бюджетной обеспеченности определяется комбинированным способом. Первая часть дотаций распределяется с использованием метода пропорционального выравнивания расчетной бюджетной обеспеченности; вторая часть дотаций - с использованием метода выравнивания до «гарантированного минимума»:</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952500" cy="257175"/>
            <wp:effectExtent l="0" t="0" r="0" b="9525"/>
            <wp:docPr id="22" name="Рисунок 22" descr="base_23880_116828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880_116828_32797"/>
                    <pic:cNvPicPr preferRelativeResize="0">
                      <a:picLocks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23" name="Рисунок 23" descr="base_23880_116828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880_116828_32798"/>
                    <pic:cNvPicPr preferRelativeResize="0">
                      <a:picLocks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общий объем дотаций на выравнивание бюджетной обеспеченности городских поселений из бюджета Республики Татарстан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городскому поселению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57175"/>
            <wp:effectExtent l="0" t="0" r="0" b="9525"/>
            <wp:docPr id="24" name="Рисунок 24" descr="base_23880_116828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880_116828_32799"/>
                    <pic:cNvPicPr preferRelativeResize="0">
                      <a:picLocks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городскому поселению, распределение которой осуществляется методом пропорционального выравнивания;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38125" cy="257175"/>
            <wp:effectExtent l="0" t="0" r="9525" b="9525"/>
            <wp:docPr id="25" name="Рисунок 25" descr="base_23880_116828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880_116828_32800"/>
                    <pic:cNvPicPr preferRelativeResize="0">
                      <a:picLocks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городскому поселению, распределение которой осуществляется методом выравнивания до «гарантированного минимума».</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8. Соотношения между частями дотаций на выравнивание бюджетной обеспеченности городских поселений исходя из уровня расчетной бюджетной обеспеченности, распределяемыми различными методами, определяются ежегодно при составлении проекта бюджета Республики Татарстан на очередной финансовый год и плановый период.</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9. Распределение части дотаций с использованием метода пропорционального выравнивания расчетной бюджетной обеспеченности осуществляется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D</m:t>
              </m:r>
            </m:e>
            <m:sub>
              <m:r>
                <m:rPr>
                  <m:sty m:val="p"/>
                </m:rPr>
                <w:rPr>
                  <w:rFonts w:ascii="Cambria Math" w:hAnsi="Cambria Math" w:cs="Times New Roman"/>
                  <w:sz w:val="28"/>
                  <w:szCs w:val="28"/>
                </w:rPr>
                <m:t>1</m:t>
              </m:r>
            </m:sub>
            <m:sup>
              <m:r>
                <m:rPr>
                  <m:sty m:val="p"/>
                </m:rPr>
                <w:rPr>
                  <w:rFonts w:ascii="Cambria Math" w:hAnsi="Cambria Math" w:cs="Times New Roman"/>
                  <w:sz w:val="28"/>
                  <w:szCs w:val="28"/>
                </w:rPr>
                <m:t>i</m:t>
              </m:r>
            </m:sup>
          </m:sSubSup>
          <m:r>
            <m:rPr>
              <m:sty m:val="p"/>
            </m:rPr>
            <w:rPr>
              <w:rFonts w:ascii="Cambria Math" w:hAnsi="Cambria Math" w:cs="Times New Roman"/>
              <w:sz w:val="28"/>
              <w:szCs w:val="28"/>
            </w:rPr>
            <m:t xml:space="preserve"> = </m:t>
          </m:r>
          <m:sSub>
            <m:sSubPr>
              <m:ctrlPr>
                <w:rPr>
                  <w:rFonts w:ascii="Cambria Math" w:hAnsi="Cambria Math" w:cs="Times New Roman"/>
                  <w:sz w:val="28"/>
                  <w:szCs w:val="28"/>
                </w:rPr>
              </m:ctrlPr>
            </m:sSubPr>
            <m:e>
              <m:r>
                <m:rPr>
                  <m:sty m:val="p"/>
                </m:rPr>
                <w:rPr>
                  <w:rFonts w:ascii="Cambria Math" w:hAnsi="Cambria Math" w:cs="Times New Roman"/>
                  <w:sz w:val="28"/>
                  <w:szCs w:val="28"/>
                </w:rPr>
                <m:t>d</m:t>
              </m:r>
            </m:e>
            <m:sub>
              <m:r>
                <m:rPr>
                  <m:sty m:val="p"/>
                </m:rPr>
                <w:rPr>
                  <w:rFonts w:ascii="Cambria Math" w:hAnsi="Cambria Math" w:cs="Times New Roman"/>
                  <w:sz w:val="28"/>
                  <w:szCs w:val="28"/>
                </w:rPr>
                <m:t>ПП</m:t>
              </m:r>
            </m:sub>
          </m:sSub>
          <m:r>
            <m:rPr>
              <m:sty m:val="p"/>
            </m:rPr>
            <w:rPr>
              <w:rFonts w:ascii="Cambria Math" w:hAnsi="Cambria Math" w:cs="Times New Roman"/>
              <w:sz w:val="28"/>
              <w:szCs w:val="28"/>
            </w:rPr>
            <m:t xml:space="preserve"> × </m:t>
          </m:r>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ГПрбо</m:t>
              </m:r>
            </m:sub>
          </m:sSub>
          <m:r>
            <m:rPr>
              <m:sty m:val="p"/>
            </m:rPr>
            <w:rPr>
              <w:rFonts w:ascii="Cambria Math" w:hAnsi="Cambria Math" w:cs="Times New Roman"/>
              <w:sz w:val="28"/>
              <w:szCs w:val="28"/>
            </w:rPr>
            <m:t xml:space="preserve"> × </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m:rPr>
                      <m:sty m:val="p"/>
                    </m:rPr>
                    <w:rPr>
                      <w:rFonts w:ascii="Cambria Math" w:hAnsi="Cambria Math" w:cs="Times New Roman"/>
                      <w:sz w:val="28"/>
                      <w:szCs w:val="28"/>
                    </w:rPr>
                    <m:t>Н</m:t>
                  </m:r>
                </m:e>
                <m:sup>
                  <m:r>
                    <m:rPr>
                      <m:sty m:val="p"/>
                    </m:rPr>
                    <w:rPr>
                      <w:rFonts w:ascii="Cambria Math" w:hAnsi="Cambria Math" w:cs="Times New Roman"/>
                      <w:sz w:val="28"/>
                      <w:szCs w:val="28"/>
                    </w:rPr>
                    <m:t>i</m:t>
                  </m:r>
                </m:sup>
              </m:sSup>
            </m:num>
            <m:den>
              <m:r>
                <m:rPr>
                  <m:sty m:val="p"/>
                </m:rPr>
                <w:rPr>
                  <w:rFonts w:ascii="Cambria Math" w:hAnsi="Cambria Math" w:cs="Times New Roman"/>
                  <w:sz w:val="28"/>
                  <w:szCs w:val="28"/>
                </w:rPr>
                <m:t>Н</m:t>
              </m:r>
            </m:den>
          </m:f>
          <m:r>
            <m:rPr>
              <m:sty m:val="p"/>
            </m:rPr>
            <w:rPr>
              <w:rFonts w:ascii="Cambria Math" w:hAnsi="Cambria Math" w:cs="Times New Roman"/>
              <w:sz w:val="28"/>
              <w:szCs w:val="28"/>
            </w:rPr>
            <m:t xml:space="preserve"> ,</m:t>
          </m:r>
        </m:oMath>
      </m:oMathPara>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57175"/>
            <wp:effectExtent l="0" t="0" r="0" b="9525"/>
            <wp:docPr id="26" name="Рисунок 26" descr="base_23880_116828_328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880_116828_32802"/>
                    <pic:cNvPicPr preferRelativeResize="0">
                      <a:picLocks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городскому поселению, распределение которой осуществляется методом пропорционального выравнивания;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38125"/>
            <wp:effectExtent l="0" t="0" r="9525" b="9525"/>
            <wp:docPr id="27" name="Рисунок 27" descr="base_23880_116828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23880_116828_32803"/>
                    <pic:cNvPicPr preferRelativeResize="0">
                      <a:picLocks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доля дотаций на выравнивание бюджетной обеспеченности городских поселений исходя из уровня расчетной бюджетной обеспеченности, распределение которых осуществляется с использованием метода пропорционального выравнивания;</w:t>
      </w: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ГПрбо</m:t>
            </m:r>
          </m:sub>
        </m:sSub>
      </m:oMath>
      <w:r w:rsidR="009B1D8E"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009B1D8E" w:rsidRPr="00BF35FE">
        <w:rPr>
          <w:rFonts w:ascii="Times New Roman" w:hAnsi="Times New Roman" w:cs="Times New Roman"/>
          <w:sz w:val="28"/>
          <w:szCs w:val="28"/>
        </w:rPr>
        <w:t xml:space="preserve"> объем дотаций на выравнивание бюджетной обеспеченности городских поселений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lastRenderedPageBreak/>
        <w:drawing>
          <wp:inline distT="0" distB="0" distL="0" distR="0">
            <wp:extent cx="209550" cy="209550"/>
            <wp:effectExtent l="0" t="0" r="0" b="0"/>
            <wp:docPr id="28" name="Рисунок 28" descr="base_23880_116828_328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23880_116828_32805"/>
                    <pic:cNvPicPr preferRelativeResize="0">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средств, необходимых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городских поселений;</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H ‒</w:t>
      </w:r>
      <w:r w:rsidR="009B1D8E" w:rsidRPr="00BF35FE">
        <w:rPr>
          <w:rFonts w:ascii="Times New Roman" w:hAnsi="Times New Roman" w:cs="Times New Roman"/>
          <w:sz w:val="28"/>
          <w:szCs w:val="28"/>
        </w:rPr>
        <w:t xml:space="preserve"> объем средств, необходимых для достижения всеми городскими поселениями уровня расчетной бюджетной обеспеченности, установленного в качестве критерия выравнивания расчетной бюджетной обеспеченности городских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10. Определение объема средств, необходимых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городских поселений, осуществляется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3086100" cy="504825"/>
            <wp:effectExtent l="0" t="0" r="0" b="9525"/>
            <wp:docPr id="29" name="Рисунок 29" descr="base_23880_116828_328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23880_116828_32806"/>
                    <pic:cNvPicPr preferRelativeResize="0">
                      <a:picLocks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3086100"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30" name="Рисунок 30" descr="base_23880_116828_328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23880_116828_32807"/>
                    <pic:cNvPicPr preferRelativeResize="0">
                      <a:picLocks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объем средств, необходимых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городских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00050" cy="209550"/>
            <wp:effectExtent l="0" t="0" r="0" b="0"/>
            <wp:docPr id="31" name="Рисунок 31" descr="base_23880_116828_328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23880_116828_32808"/>
                    <pic:cNvPicPr preferRelativeResize="0">
                      <a:picLocks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индекс бюджетных расходов i-го городского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32" name="Рисунок 32" descr="base_23880_116828_32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base_23880_116828_32809"/>
                    <pic:cNvPicPr preferRelativeResize="0">
                      <a:picLocks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численность населения i-го городского поселения;</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К ‒</w:t>
      </w:r>
      <w:r w:rsidR="009B1D8E" w:rsidRPr="00BF35FE">
        <w:rPr>
          <w:rFonts w:ascii="Times New Roman" w:hAnsi="Times New Roman" w:cs="Times New Roman"/>
          <w:sz w:val="28"/>
          <w:szCs w:val="28"/>
        </w:rPr>
        <w:t xml:space="preserve"> критерий выравнивания расчетной бюджетной обеспеченности городских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95275"/>
            <wp:effectExtent l="0" t="0" r="9525" b="9525"/>
            <wp:docPr id="33" name="Рисунок 33" descr="base_23880_116828_32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23880_116828_32810"/>
                    <pic:cNvPicPr preferRelativeResize="0">
                      <a:picLocks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расчетной бюджетной обеспеченности i-го городского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57175"/>
            <wp:effectExtent l="0" t="0" r="9525" b="0"/>
            <wp:docPr id="34" name="Рисунок 34" descr="base_23880_116828_328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23880_116828_32811"/>
                    <pic:cNvPicPr preferRelativeResize="0">
                      <a:picLocks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условный налоговый потенциал i-го городского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n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число городских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11. Критерий выравнивания расчетной бюджетной обеспеченности городских поселений определяется ежегодно при составлении проекта бюджета Республики Татарстан на очередной финансовый год и плановый период с учетом разницы в оценках суммарных потребностей и доходных возможностей муниципальных образований.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12. Объем средств, недостающих для достижения i-м городским поселением уровня расчетной бюджетной обеспеченности, установленного в качестве критерия выравнивания расчетной бюджетной обеспеченности </w:t>
      </w:r>
      <w:r w:rsidRPr="00BF35FE">
        <w:rPr>
          <w:rFonts w:ascii="Times New Roman" w:hAnsi="Times New Roman" w:cs="Times New Roman"/>
          <w:sz w:val="28"/>
          <w:szCs w:val="28"/>
        </w:rPr>
        <w:lastRenderedPageBreak/>
        <w:t>городских поселений, рассчитывается только по тем городским поселениям, уровень расчетной бюджетной обеспеченности которых меньше критерия выравнивания расчетной бюджетной обеспеченности городских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d>
          <m:dPr>
            <m:ctrlPr>
              <w:rPr>
                <w:rFonts w:ascii="Cambria Math" w:hAnsi="Cambria Math"/>
                <w:sz w:val="28"/>
                <w:szCs w:val="28"/>
                <w:lang w:val="en-US"/>
              </w:rPr>
            </m:ctrlPr>
          </m:dPr>
          <m:e>
            <m:sSubSup>
              <m:sSubSupPr>
                <m:ctrlPr>
                  <w:rPr>
                    <w:rFonts w:ascii="Cambria Math" w:hAnsi="Cambria Math"/>
                    <w:sz w:val="28"/>
                    <w:szCs w:val="28"/>
                  </w:rPr>
                </m:ctrlPr>
              </m:sSubSupPr>
              <m:e>
                <m:r>
                  <m:rPr>
                    <m:sty m:val="p"/>
                  </m:rPr>
                  <w:rPr>
                    <w:rFonts w:ascii="Cambria Math" w:hAnsi="Cambria Math"/>
                    <w:sz w:val="28"/>
                    <w:szCs w:val="28"/>
                  </w:rPr>
                  <m:t>БО</m:t>
                </m:r>
              </m:e>
              <m:sub>
                <m:r>
                  <m:rPr>
                    <m:sty m:val="p"/>
                  </m:rPr>
                  <w:rPr>
                    <w:rFonts w:ascii="Cambria Math" w:hAnsi="Cambria Math"/>
                    <w:sz w:val="28"/>
                    <w:szCs w:val="28"/>
                  </w:rPr>
                  <m:t>расч</m:t>
                </m:r>
              </m:sub>
              <m:sup>
                <m:r>
                  <m:rPr>
                    <m:sty m:val="p"/>
                  </m:rPr>
                  <w:rPr>
                    <w:rFonts w:ascii="Cambria Math" w:hAnsi="Cambria Math"/>
                    <w:sz w:val="28"/>
                    <w:szCs w:val="28"/>
                  </w:rPr>
                  <m:t>i</m:t>
                </m:r>
              </m:sup>
            </m:sSubSup>
            <m:r>
              <m:rPr>
                <m:sty m:val="p"/>
              </m:rPr>
              <w:rPr>
                <w:rFonts w:ascii="Cambria Math" w:hAnsi="Cambria Math"/>
                <w:sz w:val="28"/>
                <w:szCs w:val="28"/>
              </w:rPr>
              <m:t>&lt;</m:t>
            </m:r>
            <m:r>
              <w:rPr>
                <w:rFonts w:ascii="Cambria Math" w:hAnsi="Cambria Math"/>
                <w:sz w:val="28"/>
                <w:szCs w:val="28"/>
              </w:rPr>
              <m:t>К</m:t>
            </m:r>
          </m:e>
        </m:d>
      </m:oMath>
      <w:r w:rsidR="009B1D8E" w:rsidRPr="00BF35FE">
        <w:rPr>
          <w:rFonts w:ascii="Times New Roman" w:eastAsiaTheme="minorEastAsia" w:hAnsi="Times New Roman" w:cs="Times New Roman"/>
          <w:sz w:val="28"/>
          <w:szCs w:val="28"/>
        </w:rPr>
        <w:t>.</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13. После распределения первой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 определяется достигнутый уровень расчетной бюджетной обеспеченности городских поселений, который используется при распределении второй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 и рассчитывается по следующей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33700" cy="504825"/>
            <wp:effectExtent l="0" t="0" r="0" b="9525"/>
            <wp:docPr id="35" name="Рисунок 35" descr="base_23880_116828_328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23880_116828_32813"/>
                    <pic:cNvPicPr preferRelativeResize="0">
                      <a:picLocks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2933700"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57175"/>
            <wp:effectExtent l="0" t="0" r="9525" b="9525"/>
            <wp:docPr id="36" name="Рисунок 36" descr="base_23880_116828_328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23880_116828_32814"/>
                    <pic:cNvPicPr preferRelativeResize="0">
                      <a:picLocks noChangeArrowheads="1"/>
                    </pic:cNvPicPr>
                  </pic:nvPicPr>
                  <pic:blipFill>
                    <a:blip r:embed="rId197"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уровень расчетной бюджетной обеспеченности i-го городского поселения после распределения первой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95275"/>
            <wp:effectExtent l="0" t="0" r="9525" b="9525"/>
            <wp:docPr id="37" name="Рисунок 37" descr="base_23880_116828_328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23880_116828_32815"/>
                    <pic:cNvPicPr preferRelativeResize="0">
                      <a:picLocks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расчетной бюджетной обеспеченности i-го городского поселения до распределения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38" name="Рисунок 38" descr="base_23880_116828_328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23880_116828_32816"/>
                    <pic:cNvPicPr preferRelativeResize="0">
                      <a:picLocks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первой части дотаций на выравнивание бюджетной обеспеченности городских поселений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городскому поселению, распределяемых между городскими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00050" cy="209550"/>
            <wp:effectExtent l="0" t="0" r="0" b="0"/>
            <wp:docPr id="39" name="Рисунок 39" descr="base_23880_116828_328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23880_116828_32817"/>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индекс бюджетных расходов i-го городского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40" name="Рисунок 40" descr="base_23880_116828_328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23880_116828_32818"/>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населения i-го городского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57175"/>
            <wp:effectExtent l="0" t="0" r="9525" b="0"/>
            <wp:docPr id="41" name="Рисунок 41" descr="base_23880_116828_328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23880_116828_32819"/>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условный налоговый потенциал i-го городского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n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число городских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14. Распределение части дотаций с использованием метода выравнивания до «гарантированного минимума» осуществляется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3086100" cy="504825"/>
            <wp:effectExtent l="0" t="0" r="0" b="9525"/>
            <wp:docPr id="42" name="Рисунок 42" descr="base_23880_116828_328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23880_116828_32820"/>
                    <pic:cNvPicPr preferRelativeResize="0">
                      <a:picLocks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3086100"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38125" cy="257175"/>
            <wp:effectExtent l="0" t="0" r="9525" b="9525"/>
            <wp:docPr id="43" name="Рисунок 43" descr="base_23880_116828_32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23880_116828_32821"/>
                    <pic:cNvPicPr preferRelativeResize="0">
                      <a:picLocks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городскому поселению, распределение которой осуществляется методом выравнивания до «гарантированного минимума»;</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БО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минимальный уровень расчетной бюджетной обеспеченности, до которого осуществляется выравнивание;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57175"/>
            <wp:effectExtent l="0" t="0" r="9525" b="9525"/>
            <wp:docPr id="44" name="Рисунок 44" descr="base_23880_116828_328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23880_116828_32822"/>
                    <pic:cNvPicPr preferRelativeResize="0">
                      <a:picLocks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расчетной бюджетной обеспеченности i-го городского поселения после распределения первой части дотаций на выравнивание бюджетной обеспеченности городских поселений, распределяемых между городскими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00050" cy="209550"/>
            <wp:effectExtent l="0" t="0" r="0" b="0"/>
            <wp:docPr id="45" name="Рисунок 45" descr="base_23880_116828_32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23880_116828_32823"/>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индекс бюджетных расходов i-го городского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80" name="Рисунок 80" descr="base_23880_116828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23880_116828_32824"/>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населения i-го городского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57175"/>
            <wp:effectExtent l="0" t="0" r="9525" b="0"/>
            <wp:docPr id="81" name="Рисунок 81" descr="base_23880_116828_32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base_23880_116828_32825"/>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условный налоговый потенциал i-го городского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n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число городских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bookmarkStart w:id="4" w:name="P193"/>
      <w:bookmarkEnd w:id="4"/>
      <w:r w:rsidRPr="00BF35FE">
        <w:rPr>
          <w:rFonts w:ascii="Times New Roman" w:hAnsi="Times New Roman" w:cs="Times New Roman"/>
          <w:sz w:val="28"/>
          <w:szCs w:val="28"/>
        </w:rPr>
        <w:t>15. Уровень расчетной бюджетной обеспеченности i-го городского поселения определяется как соотношение его условного налогового потенциала к аналогичному показателю, рассчитанному по всем городским поселениям,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524125" cy="504825"/>
            <wp:effectExtent l="0" t="0" r="9525" b="9525"/>
            <wp:docPr id="82" name="Рисунок 82" descr="base_23880_116828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23880_116828_32826"/>
                    <pic:cNvPicPr preferRelativeResize="0">
                      <a:picLocks noChangeArrowheads="1"/>
                    </pic:cNvPicPr>
                  </pic:nvPicPr>
                  <pic:blipFill>
                    <a:blip r:embed="rId206" cstate="print">
                      <a:extLst>
                        <a:ext uri="{28A0092B-C50C-407E-A947-70E740481C1C}">
                          <a14:useLocalDpi xmlns:a14="http://schemas.microsoft.com/office/drawing/2010/main" val="0"/>
                        </a:ext>
                      </a:extLst>
                    </a:blip>
                    <a:srcRect/>
                    <a:stretch>
                      <a:fillRect/>
                    </a:stretch>
                  </pic:blipFill>
                  <pic:spPr bwMode="auto">
                    <a:xfrm>
                      <a:off x="0" y="0"/>
                      <a:ext cx="2524125"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95275"/>
            <wp:effectExtent l="0" t="0" r="9525" b="9525"/>
            <wp:docPr id="83" name="Рисунок 83" descr="base_23880_116828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ase_23880_116828_32827"/>
                    <pic:cNvPicPr preferRelativeResize="0">
                      <a:picLocks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расчетной бюджетной обеспеченности i-го городского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00050" cy="209550"/>
            <wp:effectExtent l="0" t="0" r="0" b="0"/>
            <wp:docPr id="84" name="Рисунок 84" descr="base_23880_116828_32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23880_116828_32828"/>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индекс бюджетных расходов i-го городского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lastRenderedPageBreak/>
        <w:drawing>
          <wp:inline distT="0" distB="0" distL="0" distR="0">
            <wp:extent cx="447675" cy="257175"/>
            <wp:effectExtent l="0" t="0" r="9525" b="0"/>
            <wp:docPr id="85" name="Рисунок 85" descr="base_23880_116828_328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23880_116828_32829"/>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условный налоговый потенциал i-го городского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86" name="Рисунок 86" descr="base_23880_116828_32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ase_23880_116828_32830"/>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населения i-го городского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n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число городских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bookmarkStart w:id="5" w:name="P204"/>
      <w:bookmarkEnd w:id="5"/>
      <w:r w:rsidRPr="00BF35FE">
        <w:rPr>
          <w:rFonts w:ascii="Times New Roman" w:hAnsi="Times New Roman" w:cs="Times New Roman"/>
          <w:sz w:val="28"/>
          <w:szCs w:val="28"/>
        </w:rPr>
        <w:t>16. Объем дотаций на выравнивание бюджетной обеспеченности сельских поселений из бюджета Республики Татарстан для j-го сельского поселения исходя из численности жителей определяется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Дч</m:t>
              </m:r>
            </m:e>
            <m:sub>
              <m:r>
                <m:rPr>
                  <m:sty m:val="p"/>
                </m:rPr>
                <w:rPr>
                  <w:rFonts w:ascii="Cambria Math" w:hAnsi="Cambria Math" w:cs="Times New Roman"/>
                  <w:sz w:val="28"/>
                  <w:szCs w:val="28"/>
                </w:rPr>
                <m:t>СП</m:t>
              </m:r>
            </m:sub>
            <m:sup>
              <m:r>
                <m:rPr>
                  <m:sty m:val="p"/>
                </m:rPr>
                <w:rPr>
                  <w:rFonts w:ascii="Cambria Math" w:hAnsi="Cambria Math" w:cs="Times New Roman"/>
                  <w:sz w:val="28"/>
                  <w:szCs w:val="28"/>
                </w:rPr>
                <m:t>j</m:t>
              </m:r>
            </m:sup>
          </m:sSubSup>
          <m:r>
            <m:rPr>
              <m:sty m:val="p"/>
            </m:rPr>
            <w:rPr>
              <w:rFonts w:ascii="Cambria Math" w:hAnsi="Cambria Math" w:cs="Times New Roman"/>
              <w:sz w:val="28"/>
              <w:szCs w:val="28"/>
            </w:rPr>
            <m:t xml:space="preserve">= </m:t>
          </m:r>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СПч</m:t>
              </m:r>
            </m:sub>
          </m:sSub>
          <m:r>
            <m:rPr>
              <m:sty m:val="p"/>
            </m:rPr>
            <w:rPr>
              <w:rFonts w:ascii="Cambria Math" w:hAnsi="Cambria Math" w:cs="Times New Roman"/>
              <w:sz w:val="28"/>
              <w:szCs w:val="28"/>
            </w:rPr>
            <m:t xml:space="preserve"> × </m:t>
          </m:r>
          <m:f>
            <m:fPr>
              <m:ctrlPr>
                <w:rPr>
                  <w:rFonts w:ascii="Cambria Math" w:hAnsi="Cambria Math" w:cs="Times New Roman"/>
                  <w:sz w:val="28"/>
                  <w:szCs w:val="28"/>
                </w:rPr>
              </m:ctrlPr>
            </m:fPr>
            <m:num>
              <m:sSubSup>
                <m:sSubSupPr>
                  <m:ctrlPr>
                    <w:rPr>
                      <w:rFonts w:ascii="Cambria Math" w:hAnsi="Cambria Math" w:cs="Times New Roman"/>
                      <w:sz w:val="28"/>
                      <w:szCs w:val="28"/>
                    </w:rPr>
                  </m:ctrlPr>
                </m:sSubSupPr>
                <m:e>
                  <m:r>
                    <m:rPr>
                      <m:sty m:val="p"/>
                    </m:rPr>
                    <w:rPr>
                      <w:rFonts w:ascii="Cambria Math" w:hAnsi="Cambria Math" w:cs="Times New Roman"/>
                      <w:sz w:val="28"/>
                      <w:szCs w:val="28"/>
                    </w:rPr>
                    <m:t>Ч</m:t>
                  </m:r>
                </m:e>
                <m:sub>
                  <m:r>
                    <m:rPr>
                      <m:sty m:val="p"/>
                    </m:rPr>
                    <w:rPr>
                      <w:rFonts w:ascii="Cambria Math" w:hAnsi="Cambria Math" w:cs="Times New Roman"/>
                      <w:sz w:val="28"/>
                      <w:szCs w:val="28"/>
                    </w:rPr>
                    <m:t>СП</m:t>
                  </m:r>
                </m:sub>
                <m:sup>
                  <m:r>
                    <m:rPr>
                      <m:sty m:val="p"/>
                    </m:rPr>
                    <w:rPr>
                      <w:rFonts w:ascii="Cambria Math" w:hAnsi="Cambria Math" w:cs="Times New Roman"/>
                      <w:sz w:val="28"/>
                      <w:szCs w:val="28"/>
                    </w:rPr>
                    <m:t>j</m:t>
                  </m:r>
                </m:sup>
              </m:sSubSup>
            </m:num>
            <m:den>
              <m:sSubSup>
                <m:sSubSupPr>
                  <m:ctrlPr>
                    <w:rPr>
                      <w:rFonts w:ascii="Cambria Math" w:hAnsi="Cambria Math" w:cs="Times New Roman"/>
                      <w:sz w:val="28"/>
                      <w:szCs w:val="28"/>
                    </w:rPr>
                  </m:ctrlPr>
                </m:sSubSupPr>
                <m:e>
                  <m:r>
                    <m:rPr>
                      <m:sty m:val="p"/>
                    </m:rPr>
                    <w:rPr>
                      <w:rFonts w:ascii="Cambria Math" w:hAnsi="Cambria Math" w:cs="Times New Roman"/>
                      <w:sz w:val="28"/>
                      <w:szCs w:val="28"/>
                    </w:rPr>
                    <m:t>SUM</m:t>
                  </m:r>
                </m:e>
                <m:sub>
                  <m:r>
                    <m:rPr>
                      <m:sty m:val="p"/>
                    </m:rPr>
                    <w:rPr>
                      <w:rFonts w:ascii="Cambria Math" w:hAnsi="Cambria Math" w:cs="Times New Roman"/>
                      <w:sz w:val="28"/>
                      <w:szCs w:val="28"/>
                    </w:rPr>
                    <m:t>j=1</m:t>
                  </m:r>
                </m:sub>
                <m:sup>
                  <m:r>
                    <m:rPr>
                      <m:sty m:val="p"/>
                    </m:rPr>
                    <w:rPr>
                      <w:rFonts w:ascii="Cambria Math" w:hAnsi="Cambria Math" w:cs="Times New Roman"/>
                      <w:sz w:val="28"/>
                      <w:szCs w:val="28"/>
                    </w:rPr>
                    <m:t>s</m:t>
                  </m:r>
                </m:sup>
              </m:sSubSup>
              <m:sSubSup>
                <m:sSubSupPr>
                  <m:ctrlPr>
                    <w:rPr>
                      <w:rFonts w:ascii="Cambria Math" w:hAnsi="Cambria Math" w:cs="Times New Roman"/>
                      <w:sz w:val="28"/>
                      <w:szCs w:val="28"/>
                    </w:rPr>
                  </m:ctrlPr>
                </m:sSubSupPr>
                <m:e>
                  <m:r>
                    <m:rPr>
                      <m:sty m:val="p"/>
                    </m:rPr>
                    <w:rPr>
                      <w:rFonts w:ascii="Cambria Math" w:hAnsi="Cambria Math" w:cs="Times New Roman"/>
                      <w:sz w:val="28"/>
                      <w:szCs w:val="28"/>
                    </w:rPr>
                    <m:t>Ч</m:t>
                  </m:r>
                </m:e>
                <m:sub>
                  <m:r>
                    <m:rPr>
                      <m:sty m:val="p"/>
                    </m:rPr>
                    <w:rPr>
                      <w:rFonts w:ascii="Cambria Math" w:hAnsi="Cambria Math" w:cs="Times New Roman"/>
                      <w:sz w:val="28"/>
                      <w:szCs w:val="28"/>
                    </w:rPr>
                    <m:t>СП</m:t>
                  </m:r>
                </m:sub>
                <m:sup>
                  <m:r>
                    <m:rPr>
                      <m:sty m:val="p"/>
                    </m:rPr>
                    <w:rPr>
                      <w:rFonts w:ascii="Cambria Math" w:hAnsi="Cambria Math" w:cs="Times New Roman"/>
                      <w:sz w:val="28"/>
                      <w:szCs w:val="28"/>
                    </w:rPr>
                    <m:t>j</m:t>
                  </m:r>
                </m:sup>
              </m:sSubSup>
            </m:den>
          </m:f>
          <m:r>
            <m:rPr>
              <m:sty m:val="p"/>
            </m:rPr>
            <w:rPr>
              <w:rFonts w:ascii="Cambria Math" w:hAnsi="Cambria Math" w:cs="Times New Roman"/>
              <w:sz w:val="28"/>
              <w:szCs w:val="28"/>
            </w:rPr>
            <m:t xml:space="preserve"> ,</m:t>
          </m:r>
        </m:oMath>
      </m:oMathPara>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Дч</m:t>
            </m:r>
          </m:e>
          <m:sub>
            <m:r>
              <m:rPr>
                <m:sty m:val="p"/>
              </m:rPr>
              <w:rPr>
                <w:rFonts w:ascii="Cambria Math" w:hAnsi="Cambria Math" w:cs="Times New Roman"/>
                <w:sz w:val="28"/>
                <w:szCs w:val="28"/>
              </w:rPr>
              <m:t>СП</m:t>
            </m:r>
          </m:sub>
          <m:sup>
            <m:r>
              <m:rPr>
                <m:sty m:val="p"/>
              </m:rPr>
              <w:rPr>
                <w:rFonts w:ascii="Cambria Math" w:hAnsi="Cambria Math" w:cs="Times New Roman"/>
                <w:sz w:val="28"/>
                <w:szCs w:val="28"/>
              </w:rPr>
              <m:t>j</m:t>
            </m:r>
          </m:sup>
        </m:sSubSup>
      </m:oMath>
      <w:r w:rsidR="009B1D8E"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009B1D8E" w:rsidRPr="00BF35FE">
        <w:rPr>
          <w:rFonts w:ascii="Times New Roman" w:hAnsi="Times New Roman" w:cs="Times New Roman"/>
          <w:sz w:val="28"/>
          <w:szCs w:val="28"/>
        </w:rPr>
        <w:t xml:space="preserve"> объем дотаций на выравнивание бюджетной обеспеченности сельских поселений из бюджета Республики Татарстан для j-го сельского поселения исходя из численности жителей;</w:t>
      </w: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СПч</m:t>
            </m:r>
          </m:sub>
        </m:sSub>
      </m:oMath>
      <w:r w:rsidR="009B1D8E"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009B1D8E" w:rsidRPr="00BF35FE">
        <w:rPr>
          <w:rFonts w:ascii="Times New Roman" w:hAnsi="Times New Roman" w:cs="Times New Roman"/>
          <w:sz w:val="28"/>
          <w:szCs w:val="28"/>
        </w:rPr>
        <w:t xml:space="preserve"> объем дотаций на выравнивание бюджетной обеспеченности сельских поселений исходя из численности жителей;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66700"/>
            <wp:effectExtent l="0" t="0" r="9525" b="0"/>
            <wp:docPr id="87" name="Рисунок 87" descr="base_23880_116828_32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23880_116828_32834"/>
                    <pic:cNvPicPr preferRelativeResize="0">
                      <a:picLocks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населения j-го сельского поселения;</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s ‒</w:t>
      </w:r>
      <w:r w:rsidR="009B1D8E" w:rsidRPr="00BF35FE">
        <w:rPr>
          <w:rFonts w:ascii="Times New Roman" w:hAnsi="Times New Roman" w:cs="Times New Roman"/>
          <w:sz w:val="28"/>
          <w:szCs w:val="28"/>
        </w:rPr>
        <w:t xml:space="preserve"> количество сельских поселений, имеющих право на получение дотаций из бюджета Республики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17. Объем дотаций на выравнивание бюджетной обеспеченности сельских поселений из бюджета Республики Татарстан исходя из уровня расчетной бюджетной обеспеченности определяется комбинированным способом. Первая часть дотаций распределяется с использованием метода пропорционального выравнивания расчетной бюджетной обеспеченности; вторая часть дотаций - с использованием метода выравнивания до «гарантированного минимума»:</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952500" cy="257175"/>
            <wp:effectExtent l="0" t="0" r="0" b="9525"/>
            <wp:docPr id="88" name="Рисунок 88" descr="base_23880_116828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base_23880_116828_32835"/>
                    <pic:cNvPicPr preferRelativeResize="0">
                      <a:picLocks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952500" cy="25717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89" name="Рисунок 89" descr="base_23880_116828_32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base_23880_116828_32836"/>
                    <pic:cNvPicPr preferRelativeResize="0">
                      <a:picLocks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общий объем дотаций на выравнивание бюджетной обеспеченности сельских поселений из бюджета Республики Татарстан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сельскому поселению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57175"/>
            <wp:effectExtent l="0" t="0" r="0" b="9525"/>
            <wp:docPr id="90" name="Рисунок 90" descr="base_23880_116828_32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ase_23880_116828_32837"/>
                    <pic:cNvPicPr preferRelativeResize="0">
                      <a:picLocks noChangeArrowheads="1"/>
                    </pic:cNvPicPr>
                  </pic:nvPicPr>
                  <pic:blipFill>
                    <a:blip r:embed="rId211" cstate="print">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сельскому поселению, распределение которой осуществляется методом пропорционального выравнивания;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38125" cy="257175"/>
            <wp:effectExtent l="0" t="0" r="9525" b="9525"/>
            <wp:docPr id="91" name="Рисунок 91" descr="base_23880_116828_32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base_23880_116828_32838"/>
                    <pic:cNvPicPr preferRelativeResize="0">
                      <a:picLocks noChangeArrowheads="1"/>
                    </pic:cNvPicPr>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сельскому поселению, распределение которой осуществляется методом выравнивания до «гарантированного минимума».</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lastRenderedPageBreak/>
        <w:t>18. Соотношения между частями дотаций на выравнивание бюджетной обеспеченности сельских поселений исходя из уровня расчетной бюджетной обеспеченности, распределяемыми различными методами, определяются ежегодно при составлении проекта бюджета Республики Татарстан на очередной финансовый год и плановый период.</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19. Распределение части дотаций с использованием метода пропорционального выравнивания расчетной бюджетной обеспеченности осуществляется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«D</m:t>
              </m:r>
            </m:e>
            <m:sub>
              <m:r>
                <m:rPr>
                  <m:sty m:val="p"/>
                </m:rPr>
                <w:rPr>
                  <w:rFonts w:ascii="Cambria Math" w:hAnsi="Cambria Math" w:cs="Times New Roman"/>
                  <w:sz w:val="28"/>
                  <w:szCs w:val="28"/>
                </w:rPr>
                <m:t>1</m:t>
              </m:r>
            </m:sub>
            <m:sup>
              <m:r>
                <m:rPr>
                  <m:sty m:val="p"/>
                </m:rPr>
                <w:rPr>
                  <w:rFonts w:ascii="Cambria Math" w:hAnsi="Cambria Math" w:cs="Times New Roman"/>
                  <w:sz w:val="28"/>
                  <w:szCs w:val="28"/>
                </w:rPr>
                <m:t>i</m:t>
              </m:r>
            </m:sup>
          </m:sSubSup>
          <m:r>
            <m:rPr>
              <m:sty m:val="p"/>
            </m:rPr>
            <w:rPr>
              <w:rFonts w:ascii="Cambria Math" w:hAnsi="Cambria Math" w:cs="Times New Roman"/>
              <w:sz w:val="28"/>
              <w:szCs w:val="28"/>
            </w:rPr>
            <m:t xml:space="preserve"> = </m:t>
          </m:r>
          <m:sSub>
            <m:sSubPr>
              <m:ctrlPr>
                <w:rPr>
                  <w:rFonts w:ascii="Cambria Math" w:hAnsi="Cambria Math" w:cs="Times New Roman"/>
                  <w:sz w:val="28"/>
                  <w:szCs w:val="28"/>
                </w:rPr>
              </m:ctrlPr>
            </m:sSubPr>
            <m:e>
              <m:r>
                <m:rPr>
                  <m:sty m:val="p"/>
                </m:rPr>
                <w:rPr>
                  <w:rFonts w:ascii="Cambria Math" w:hAnsi="Cambria Math" w:cs="Times New Roman"/>
                  <w:sz w:val="28"/>
                  <w:szCs w:val="28"/>
                </w:rPr>
                <m:t>d</m:t>
              </m:r>
            </m:e>
            <m:sub>
              <m:r>
                <m:rPr>
                  <m:sty m:val="p"/>
                </m:rPr>
                <w:rPr>
                  <w:rFonts w:ascii="Cambria Math" w:hAnsi="Cambria Math" w:cs="Times New Roman"/>
                  <w:sz w:val="28"/>
                  <w:szCs w:val="28"/>
                </w:rPr>
                <m:t>ПП</m:t>
              </m:r>
            </m:sub>
          </m:sSub>
          <m:r>
            <m:rPr>
              <m:sty m:val="p"/>
            </m:rPr>
            <w:rPr>
              <w:rFonts w:ascii="Cambria Math" w:hAnsi="Cambria Math" w:cs="Times New Roman"/>
              <w:sz w:val="28"/>
              <w:szCs w:val="28"/>
            </w:rPr>
            <m:t xml:space="preserve"> × </m:t>
          </m:r>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СПрбо</m:t>
              </m:r>
            </m:sub>
          </m:sSub>
          <m:r>
            <m:rPr>
              <m:sty m:val="p"/>
            </m:rPr>
            <w:rPr>
              <w:rFonts w:ascii="Cambria Math" w:hAnsi="Cambria Math" w:cs="Times New Roman"/>
              <w:sz w:val="28"/>
              <w:szCs w:val="28"/>
            </w:rPr>
            <m:t xml:space="preserve"> × </m:t>
          </m:r>
          <m:f>
            <m:fPr>
              <m:ctrlPr>
                <w:rPr>
                  <w:rFonts w:ascii="Cambria Math" w:hAnsi="Cambria Math" w:cs="Times New Roman"/>
                  <w:sz w:val="28"/>
                  <w:szCs w:val="28"/>
                </w:rPr>
              </m:ctrlPr>
            </m:fPr>
            <m:num>
              <m:sSup>
                <m:sSupPr>
                  <m:ctrlPr>
                    <w:rPr>
                      <w:rFonts w:ascii="Cambria Math" w:hAnsi="Cambria Math" w:cs="Times New Roman"/>
                      <w:sz w:val="28"/>
                      <w:szCs w:val="28"/>
                    </w:rPr>
                  </m:ctrlPr>
                </m:sSupPr>
                <m:e>
                  <m:r>
                    <m:rPr>
                      <m:sty m:val="p"/>
                    </m:rPr>
                    <w:rPr>
                      <w:rFonts w:ascii="Cambria Math" w:hAnsi="Cambria Math" w:cs="Times New Roman"/>
                      <w:sz w:val="28"/>
                      <w:szCs w:val="28"/>
                    </w:rPr>
                    <m:t>Н</m:t>
                  </m:r>
                </m:e>
                <m:sup>
                  <m:r>
                    <m:rPr>
                      <m:sty m:val="p"/>
                    </m:rPr>
                    <w:rPr>
                      <w:rFonts w:ascii="Cambria Math" w:hAnsi="Cambria Math" w:cs="Times New Roman"/>
                      <w:sz w:val="28"/>
                      <w:szCs w:val="28"/>
                    </w:rPr>
                    <m:t>i</m:t>
                  </m:r>
                </m:sup>
              </m:sSup>
            </m:num>
            <m:den>
              <m:r>
                <m:rPr>
                  <m:sty m:val="p"/>
                </m:rPr>
                <w:rPr>
                  <w:rFonts w:ascii="Cambria Math" w:hAnsi="Cambria Math" w:cs="Times New Roman"/>
                  <w:sz w:val="28"/>
                  <w:szCs w:val="28"/>
                </w:rPr>
                <m:t>Н</m:t>
              </m:r>
            </m:den>
          </m:f>
          <m:r>
            <m:rPr>
              <m:sty m:val="p"/>
            </m:rPr>
            <w:rPr>
              <w:rFonts w:ascii="Cambria Math" w:hAnsi="Cambria Math" w:cs="Times New Roman"/>
              <w:sz w:val="28"/>
              <w:szCs w:val="28"/>
            </w:rPr>
            <m:t xml:space="preserve"> ,»;</m:t>
          </m:r>
        </m:oMath>
      </m:oMathPara>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57175"/>
            <wp:effectExtent l="0" t="0" r="0" b="9525"/>
            <wp:docPr id="92" name="Рисунок 92" descr="base_23880_116828_32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ase_23880_116828_32840"/>
                    <pic:cNvPicPr preferRelativeResize="0">
                      <a:picLocks noChangeArrowheads="1"/>
                    </pic:cNvPicPr>
                  </pic:nvPicPr>
                  <pic:blipFill>
                    <a:blip r:embed="rId213" cstate="print">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сельскому поселению, распределение которой осуществляется методом пропорционального выравнивания;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38125"/>
            <wp:effectExtent l="0" t="0" r="9525" b="9525"/>
            <wp:docPr id="93" name="Рисунок 93" descr="base_23880_116828_32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ase_23880_116828_32841"/>
                    <pic:cNvPicPr preferRelativeResize="0">
                      <a:picLocks noChangeArrowheads="1"/>
                    </pic:cNvPicPr>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доля дотаций на выравнивание бюджетной обеспеченности сельских поселений исходя из уровня расчетной бюджетной обеспеченности, распределение которых осуществляется с использованием метода пропорционального выравнивания;</w:t>
      </w: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V</m:t>
            </m:r>
          </m:e>
          <m:sub>
            <m:r>
              <m:rPr>
                <m:sty m:val="p"/>
              </m:rPr>
              <w:rPr>
                <w:rFonts w:ascii="Cambria Math" w:hAnsi="Cambria Math" w:cs="Times New Roman"/>
                <w:sz w:val="28"/>
                <w:szCs w:val="28"/>
              </w:rPr>
              <m:t>СПрбо</m:t>
            </m:r>
          </m:sub>
        </m:sSub>
      </m:oMath>
      <w:r w:rsidR="009B1D8E"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009B1D8E" w:rsidRPr="00BF35FE">
        <w:rPr>
          <w:rFonts w:ascii="Times New Roman" w:hAnsi="Times New Roman" w:cs="Times New Roman"/>
          <w:sz w:val="28"/>
          <w:szCs w:val="28"/>
        </w:rPr>
        <w:t xml:space="preserve"> объем дотаций на выравнивание бюджетной обеспеченности сельских поселений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94" name="Рисунок 94" descr="base_23880_116828_32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23880_116828_32843"/>
                    <pic:cNvPicPr preferRelativeResize="0">
                      <a:picLocks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объем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H ‒</w:t>
      </w:r>
      <w:r w:rsidR="009B1D8E" w:rsidRPr="00BF35FE">
        <w:rPr>
          <w:rFonts w:ascii="Times New Roman" w:hAnsi="Times New Roman" w:cs="Times New Roman"/>
          <w:sz w:val="28"/>
          <w:szCs w:val="28"/>
        </w:rPr>
        <w:t xml:space="preserve"> объем средств, необходимых для достижения всеми сельскими поселениями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20. Определение объема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 осуществляется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3143250" cy="504825"/>
            <wp:effectExtent l="0" t="0" r="0" b="9525"/>
            <wp:docPr id="95" name="Рисунок 95" descr="base_23880_116828_32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ase_23880_116828_32844"/>
                    <pic:cNvPicPr preferRelativeResize="0">
                      <a:picLocks noChangeArrowheads="1"/>
                    </pic:cNvPicPr>
                  </pic:nvPicPr>
                  <pic:blipFill>
                    <a:blip r:embed="rId216" cstate="print">
                      <a:extLst>
                        <a:ext uri="{28A0092B-C50C-407E-A947-70E740481C1C}">
                          <a14:useLocalDpi xmlns:a14="http://schemas.microsoft.com/office/drawing/2010/main" val="0"/>
                        </a:ext>
                      </a:extLst>
                    </a:blip>
                    <a:srcRect/>
                    <a:stretch>
                      <a:fillRect/>
                    </a:stretch>
                  </pic:blipFill>
                  <pic:spPr bwMode="auto">
                    <a:xfrm>
                      <a:off x="0" y="0"/>
                      <a:ext cx="3143250"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96" name="Рисунок 96" descr="base_23880_116828_32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23880_116828_32845"/>
                    <pic:cNvPicPr preferRelativeResize="0">
                      <a:picLocks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средств, необходимых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lastRenderedPageBreak/>
        <w:drawing>
          <wp:inline distT="0" distB="0" distL="0" distR="0">
            <wp:extent cx="400050" cy="209550"/>
            <wp:effectExtent l="0" t="0" r="0" b="0"/>
            <wp:docPr id="97" name="Рисунок 97" descr="base_23880_116828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ase_23880_116828_32846"/>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индекс бюджетных расходов i-го сельского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98" name="Рисунок 98" descr="base_23880_116828_32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23880_116828_32847"/>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численность населения i-го сельского поселения;</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К ‒</w:t>
      </w:r>
      <w:r w:rsidR="009B1D8E" w:rsidRPr="00BF35FE">
        <w:rPr>
          <w:rFonts w:ascii="Times New Roman" w:hAnsi="Times New Roman" w:cs="Times New Roman"/>
          <w:sz w:val="28"/>
          <w:szCs w:val="28"/>
        </w:rPr>
        <w:t xml:space="preserve"> критерий выравнивания расчетной бюджетной обеспеченности сельских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95275"/>
            <wp:effectExtent l="0" t="0" r="9525" b="9525"/>
            <wp:docPr id="99" name="Рисунок 99" descr="base_23880_116828_32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23880_116828_32848"/>
                    <pic:cNvPicPr preferRelativeResize="0">
                      <a:picLocks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уровень расчетной бюджетной обеспеченности i-го сельского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57175"/>
            <wp:effectExtent l="0" t="0" r="9525" b="0"/>
            <wp:docPr id="100" name="Рисунок 100" descr="base_23880_116828_328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23880_116828_32849"/>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условный налоговый потенциал i-го сельского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s ‒</w:t>
      </w:r>
      <w:r w:rsidR="009B1D8E" w:rsidRPr="00BF35FE">
        <w:rPr>
          <w:rFonts w:ascii="Times New Roman" w:hAnsi="Times New Roman" w:cs="Times New Roman"/>
          <w:sz w:val="28"/>
          <w:szCs w:val="28"/>
        </w:rPr>
        <w:t xml:space="preserve"> число сельских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21. Критерий выравнивания расчетной бюджетной обеспеченности сельских поселений определяется ежегодно при составлении проекта бюджета Республики Татарстан на очередной финансовый год и плановый период с учетом разницы в оценках суммарных потребностей и доходных возможностей муниципальных образований.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22. Объем средств, недостающих для достижения i-м сельским поселением уровня расчетной бюджетной обеспеченности, установленного в качестве критерия выравнивания расчетной бюджетной обеспеченности сельских поселений, рассчитывается только по тем сельским поселениям, уровень расчетной бюджетной обеспеченности которых меньше критерия выравнивания расчетной бюджетной обеспеченности сельских поселений:</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E1CE7" w:rsidP="009B1D8E">
      <w:pPr>
        <w:autoSpaceDE w:val="0"/>
        <w:autoSpaceDN w:val="0"/>
        <w:adjustRightInd w:val="0"/>
        <w:spacing w:after="0" w:line="240" w:lineRule="auto"/>
        <w:ind w:firstLine="709"/>
        <w:jc w:val="both"/>
        <w:rPr>
          <w:rFonts w:ascii="Times New Roman" w:hAnsi="Times New Roman" w:cs="Times New Roman"/>
          <w:sz w:val="28"/>
          <w:szCs w:val="28"/>
        </w:rPr>
      </w:pPr>
      <m:oMath>
        <m:d>
          <m:dPr>
            <m:ctrlPr>
              <w:rPr>
                <w:rFonts w:ascii="Cambria Math" w:hAnsi="Cambria Math"/>
                <w:sz w:val="28"/>
                <w:szCs w:val="28"/>
                <w:lang w:val="en-US"/>
              </w:rPr>
            </m:ctrlPr>
          </m:dPr>
          <m:e>
            <m:sSubSup>
              <m:sSubSupPr>
                <m:ctrlPr>
                  <w:rPr>
                    <w:rFonts w:ascii="Cambria Math" w:hAnsi="Cambria Math"/>
                    <w:sz w:val="28"/>
                    <w:szCs w:val="28"/>
                  </w:rPr>
                </m:ctrlPr>
              </m:sSubSupPr>
              <m:e>
                <m:r>
                  <m:rPr>
                    <m:sty m:val="p"/>
                  </m:rPr>
                  <w:rPr>
                    <w:rFonts w:ascii="Cambria Math" w:hAnsi="Cambria Math"/>
                    <w:sz w:val="28"/>
                    <w:szCs w:val="28"/>
                  </w:rPr>
                  <m:t>БО</m:t>
                </m:r>
              </m:e>
              <m:sub>
                <m:r>
                  <m:rPr>
                    <m:sty m:val="p"/>
                  </m:rPr>
                  <w:rPr>
                    <w:rFonts w:ascii="Cambria Math" w:hAnsi="Cambria Math"/>
                    <w:sz w:val="28"/>
                    <w:szCs w:val="28"/>
                  </w:rPr>
                  <m:t>расч</m:t>
                </m:r>
              </m:sub>
              <m:sup>
                <m:r>
                  <m:rPr>
                    <m:sty m:val="p"/>
                  </m:rPr>
                  <w:rPr>
                    <w:rFonts w:ascii="Cambria Math" w:hAnsi="Cambria Math"/>
                    <w:sz w:val="28"/>
                    <w:szCs w:val="28"/>
                  </w:rPr>
                  <m:t>i</m:t>
                </m:r>
              </m:sup>
            </m:sSubSup>
            <m:r>
              <m:rPr>
                <m:sty m:val="p"/>
              </m:rPr>
              <w:rPr>
                <w:rFonts w:ascii="Cambria Math" w:hAnsi="Cambria Math"/>
                <w:sz w:val="28"/>
                <w:szCs w:val="28"/>
              </w:rPr>
              <m:t>&lt;</m:t>
            </m:r>
            <m:r>
              <w:rPr>
                <w:rFonts w:ascii="Cambria Math" w:hAnsi="Cambria Math"/>
                <w:sz w:val="28"/>
                <w:szCs w:val="28"/>
              </w:rPr>
              <m:t>К</m:t>
            </m:r>
          </m:e>
        </m:d>
      </m:oMath>
      <w:r w:rsidR="009B1D8E" w:rsidRPr="00BF35FE">
        <w:rPr>
          <w:rFonts w:ascii="Times New Roman" w:eastAsiaTheme="minorEastAsia" w:hAnsi="Times New Roman" w:cs="Times New Roman"/>
          <w:sz w:val="28"/>
          <w:szCs w:val="28"/>
        </w:rPr>
        <w:t>.</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23. После распределения первой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 определяется достигнутый уровень расчетной бюджетной обеспеченности сельских поселений, который используется при распределении второй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 и рассчитывается по следующей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33700" cy="504825"/>
            <wp:effectExtent l="0" t="0" r="0" b="9525"/>
            <wp:docPr id="101" name="Рисунок 101" descr="base_23880_116828_328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880_116828_32851"/>
                    <pic:cNvPicPr preferRelativeResize="0">
                      <a:picLocks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2933700"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lastRenderedPageBreak/>
        <w:drawing>
          <wp:inline distT="0" distB="0" distL="0" distR="0">
            <wp:extent cx="295275" cy="257175"/>
            <wp:effectExtent l="0" t="0" r="9525" b="9525"/>
            <wp:docPr id="102" name="Рисунок 102" descr="base_23880_116828_328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ase_23880_116828_32852"/>
                    <pic:cNvPicPr preferRelativeResize="0">
                      <a:picLocks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расчетной бюджетной обеспеченности i-го сельского поселения после распределения первой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95275"/>
            <wp:effectExtent l="0" t="0" r="9525" b="9525"/>
            <wp:docPr id="103" name="Рисунок 103" descr="base_23880_116828_32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23880_116828_32853"/>
                    <pic:cNvPicPr preferRelativeResize="0">
                      <a:picLocks noChangeArrowheads="1"/>
                    </pic:cNvPicPr>
                  </pic:nvPicPr>
                  <pic:blipFill>
                    <a:blip r:embed="rId207" cstate="print">
                      <a:extLst>
                        <a:ext uri="{28A0092B-C50C-407E-A947-70E740481C1C}">
                          <a14:useLocalDpi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расчетной бюджетной обеспеченности i-го сельского поселения до распределения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104" name="Рисунок 104" descr="base_23880_116828_328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23880_116828_32854"/>
                    <pic:cNvPicPr preferRelativeResize="0">
                      <a:picLocks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первой части дотаций на выравнивание бюджетной обеспеченности сельских поселений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сельскому поселению, распределяемых между сельскими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00050" cy="209550"/>
            <wp:effectExtent l="0" t="0" r="0" b="0"/>
            <wp:docPr id="105" name="Рисунок 105" descr="base_23880_116828_32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23880_116828_32855"/>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индекс бюджетных расходов i-го сельского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106" name="Рисунок 106" descr="base_23880_116828_32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23880_116828_32856"/>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населения i-го сельского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57175"/>
            <wp:effectExtent l="0" t="0" r="9525" b="0"/>
            <wp:docPr id="107" name="Рисунок 107" descr="base_23880_116828_32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23880_116828_32857"/>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условный налоговый потенциал i-го сельского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s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число сельских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24. Распределение части дотаций с использованием метода выравнивания до «гарантированного минимума» осуществляется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3086100" cy="504825"/>
            <wp:effectExtent l="0" t="0" r="0" b="9525"/>
            <wp:docPr id="108" name="Рисунок 108" descr="base_23880_116828_32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23880_116828_32858"/>
                    <pic:cNvPicPr preferRelativeResize="0">
                      <a:picLocks noChangeArrowheads="1"/>
                    </pic:cNvPicPr>
                  </pic:nvPicPr>
                  <pic:blipFill>
                    <a:blip r:embed="rId218" cstate="print">
                      <a:extLst>
                        <a:ext uri="{28A0092B-C50C-407E-A947-70E740481C1C}">
                          <a14:useLocalDpi xmlns:a14="http://schemas.microsoft.com/office/drawing/2010/main" val="0"/>
                        </a:ext>
                      </a:extLst>
                    </a:blip>
                    <a:srcRect/>
                    <a:stretch>
                      <a:fillRect/>
                    </a:stretch>
                  </pic:blipFill>
                  <pic:spPr bwMode="auto">
                    <a:xfrm>
                      <a:off x="0" y="0"/>
                      <a:ext cx="3086100"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38125" cy="257175"/>
            <wp:effectExtent l="0" t="0" r="9525" b="9525"/>
            <wp:docPr id="109" name="Рисунок 109" descr="base_23880_116828_328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23880_116828_32859"/>
                    <pic:cNvPicPr preferRelativeResize="0">
                      <a:picLocks noChangeArrowheads="1"/>
                    </pic:cNvPicPr>
                  </pic:nvPicPr>
                  <pic:blipFill>
                    <a:blip r:embed="rId219"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части дотаций i-</w:t>
      </w:r>
      <w:proofErr w:type="spellStart"/>
      <w:r w:rsidRPr="00BF35FE">
        <w:rPr>
          <w:rFonts w:ascii="Times New Roman" w:hAnsi="Times New Roman" w:cs="Times New Roman"/>
          <w:sz w:val="28"/>
          <w:szCs w:val="28"/>
        </w:rPr>
        <w:t>му</w:t>
      </w:r>
      <w:proofErr w:type="spellEnd"/>
      <w:r w:rsidRPr="00BF35FE">
        <w:rPr>
          <w:rFonts w:ascii="Times New Roman" w:hAnsi="Times New Roman" w:cs="Times New Roman"/>
          <w:sz w:val="28"/>
          <w:szCs w:val="28"/>
        </w:rPr>
        <w:t xml:space="preserve"> сельскому поселению, распределение которой осуществляется методом выравнивания до «гарантированного минимума»;</w:t>
      </w:r>
    </w:p>
    <w:p w:rsidR="009B1D8E" w:rsidRPr="00BF35FE" w:rsidRDefault="003830E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БО ‒</w:t>
      </w:r>
      <w:r w:rsidR="009B1D8E" w:rsidRPr="00BF35FE">
        <w:rPr>
          <w:rFonts w:ascii="Times New Roman" w:hAnsi="Times New Roman" w:cs="Times New Roman"/>
          <w:sz w:val="28"/>
          <w:szCs w:val="28"/>
        </w:rPr>
        <w:t xml:space="preserve"> минимальный уровень расчетной бюджетной обеспеченности, до которого осуществляется выравнивание;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95275" cy="257175"/>
            <wp:effectExtent l="0" t="0" r="9525" b="9525"/>
            <wp:docPr id="110" name="Рисунок 110" descr="base_23880_116828_32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23880_116828_32860"/>
                    <pic:cNvPicPr preferRelativeResize="0">
                      <a:picLocks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расчетной бюджетной обеспеченности i-го сельского поселения после распределения первой части дотаций на выравнивание бюджетной обеспеченности сельских поселений, распределяемых между сельскими поселениями исходя из уровня расчетной бюджетной обеспеченности;</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lastRenderedPageBreak/>
        <w:drawing>
          <wp:inline distT="0" distB="0" distL="0" distR="0">
            <wp:extent cx="400050" cy="209550"/>
            <wp:effectExtent l="0" t="0" r="0" b="0"/>
            <wp:docPr id="111" name="Рисунок 111" descr="base_23880_116828_32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880_116828_32861"/>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индекс бюджетных расходов i-го сельского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112" name="Рисунок 112" descr="base_23880_116828_32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23880_116828_32862"/>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населения i-го сельского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57175"/>
            <wp:effectExtent l="0" t="0" r="9525" b="0"/>
            <wp:docPr id="113" name="Рисунок 113" descr="base_23880_116828_328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ase_23880_116828_32863"/>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условный налоговый потенциал i-го сельского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s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число сельских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bookmarkStart w:id="6" w:name="P291"/>
      <w:bookmarkEnd w:id="6"/>
      <w:r w:rsidRPr="00BF35FE">
        <w:rPr>
          <w:rFonts w:ascii="Times New Roman" w:hAnsi="Times New Roman" w:cs="Times New Roman"/>
          <w:sz w:val="28"/>
          <w:szCs w:val="28"/>
        </w:rPr>
        <w:t>25. Уровень расчетной бюджетной обеспеченности i-го сельского поселения определяется как соотношение его условного налогового потенциала к аналогичному показателю, рассчитанному по всем сельским поселениям, в расчете на одного жителя, с учетом объективных факторов и условий, влияющих на стоимость предоставления бюджетных услуг, и рассчитывается по формуле: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524125" cy="504825"/>
            <wp:effectExtent l="0" t="0" r="9525" b="9525"/>
            <wp:docPr id="114" name="Рисунок 114" descr="base_23880_116828_328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ase_23880_116828_32864"/>
                    <pic:cNvPicPr preferRelativeResize="0">
                      <a:picLocks noChangeArrowheads="1"/>
                    </pic:cNvPicPr>
                  </pic:nvPicPr>
                  <pic:blipFill>
                    <a:blip r:embed="rId220" cstate="print">
                      <a:extLst>
                        <a:ext uri="{28A0092B-C50C-407E-A947-70E740481C1C}">
                          <a14:useLocalDpi xmlns:a14="http://schemas.microsoft.com/office/drawing/2010/main" val="0"/>
                        </a:ext>
                      </a:extLst>
                    </a:blip>
                    <a:srcRect/>
                    <a:stretch>
                      <a:fillRect/>
                    </a:stretch>
                  </pic:blipFill>
                  <pic:spPr bwMode="auto">
                    <a:xfrm>
                      <a:off x="0" y="0"/>
                      <a:ext cx="2524125" cy="504825"/>
                    </a:xfrm>
                    <a:prstGeom prst="rect">
                      <a:avLst/>
                    </a:prstGeom>
                    <a:noFill/>
                    <a:ln>
                      <a:noFill/>
                    </a:ln>
                  </pic:spPr>
                </pic:pic>
              </a:graphicData>
            </a:graphic>
          </wp:inline>
        </w:drawing>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где:</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95275"/>
            <wp:effectExtent l="0" t="0" r="9525" b="9525"/>
            <wp:docPr id="115" name="Рисунок 115" descr="base_23880_116828_328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880_116828_32865"/>
                    <pic:cNvPicPr preferRelativeResize="0">
                      <a:picLocks noChangeArrowheads="1"/>
                    </pic:cNvPicPr>
                  </pic:nvPicPr>
                  <pic:blipFill>
                    <a:blip r:embed="rId221" cstate="print">
                      <a:extLst>
                        <a:ext uri="{28A0092B-C50C-407E-A947-70E740481C1C}">
                          <a14:useLocalDpi xmlns:a14="http://schemas.microsoft.com/office/drawing/2010/main" val="0"/>
                        </a:ext>
                      </a:extLst>
                    </a:blip>
                    <a:srcRect/>
                    <a:stretch>
                      <a:fillRect/>
                    </a:stretch>
                  </pic:blipFill>
                  <pic:spPr bwMode="auto">
                    <a:xfrm>
                      <a:off x="0" y="0"/>
                      <a:ext cx="447675" cy="2952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уровень расчетной бюджетной обеспеченности i-го сельского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00050" cy="209550"/>
            <wp:effectExtent l="0" t="0" r="0" b="0"/>
            <wp:docPr id="116" name="Рисунок 116" descr="base_23880_116828_328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ase_23880_116828_32866"/>
                    <pic:cNvPicPr preferRelativeResize="0">
                      <a:picLocks noChangeArrowheads="1"/>
                    </pic:cNvPicPr>
                  </pic:nvPicPr>
                  <pic:blipFill>
                    <a:blip r:embed="rId200" cstate="print">
                      <a:extLst>
                        <a:ext uri="{28A0092B-C50C-407E-A947-70E740481C1C}">
                          <a14:useLocalDpi xmlns:a14="http://schemas.microsoft.com/office/drawing/2010/main" val="0"/>
                        </a:ext>
                      </a:extLst>
                    </a:blip>
                    <a:srcRect/>
                    <a:stretch>
                      <a:fillRect/>
                    </a:stretch>
                  </pic:blipFill>
                  <pic:spPr bwMode="auto">
                    <a:xfrm>
                      <a:off x="0" y="0"/>
                      <a:ext cx="400050" cy="209550"/>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индекс бюджетных расходов i-го сельского поселения, рассчитываемый в соответствии с </w:t>
      </w:r>
      <w:hyperlink w:anchor="P492"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6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447675" cy="257175"/>
            <wp:effectExtent l="0" t="0" r="9525" b="0"/>
            <wp:docPr id="117" name="Рисунок 117" descr="base_23880_116828_328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ase_23880_116828_32867"/>
                    <pic:cNvPicPr preferRelativeResize="0">
                      <a:picLocks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447675" cy="257175"/>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условный налоговый потенциал i-го сельского поселения, рассчитываемый в соответствии с </w:t>
      </w:r>
      <w:hyperlink w:anchor="P530" w:history="1">
        <w:r w:rsidRPr="00BF35FE">
          <w:rPr>
            <w:rFonts w:ascii="Times New Roman" w:hAnsi="Times New Roman" w:cs="Times New Roman"/>
            <w:sz w:val="28"/>
            <w:szCs w:val="28"/>
          </w:rPr>
          <w:t>Порядком</w:t>
        </w:r>
      </w:hyperlink>
      <w:r w:rsidRPr="00BF35FE">
        <w:rPr>
          <w:rFonts w:ascii="Times New Roman" w:hAnsi="Times New Roman" w:cs="Times New Roman"/>
          <w:sz w:val="28"/>
          <w:szCs w:val="28"/>
        </w:rPr>
        <w:t>, установленным приложением 7 к настоящему Кодексу;</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noProof/>
          <w:sz w:val="28"/>
          <w:szCs w:val="28"/>
          <w:lang w:eastAsia="ru-RU"/>
        </w:rPr>
        <w:drawing>
          <wp:inline distT="0" distB="0" distL="0" distR="0">
            <wp:extent cx="209550" cy="209550"/>
            <wp:effectExtent l="0" t="0" r="0" b="0"/>
            <wp:docPr id="118" name="Рисунок 118" descr="base_23880_116828_328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ase_23880_116828_32868"/>
                    <pic:cNvPicPr preferRelativeResize="0">
                      <a:picLocks noChangeArrowheads="1"/>
                    </pic:cNvPicPr>
                  </pic:nvPicPr>
                  <pic:blipFill>
                    <a:blip r:embed="rId20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3830EE"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численность населения i-го сельского поселения;</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s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число сельских поселений в Республике Татарстан.</w:t>
      </w:r>
    </w:p>
    <w:p w:rsidR="009B1D8E" w:rsidRPr="00BF35FE" w:rsidRDefault="009B1D8E" w:rsidP="009B1D8E">
      <w:pPr>
        <w:autoSpaceDE w:val="0"/>
        <w:autoSpaceDN w:val="0"/>
        <w:adjustRightInd w:val="0"/>
        <w:spacing w:after="0" w:line="240" w:lineRule="auto"/>
        <w:ind w:firstLine="709"/>
        <w:jc w:val="both"/>
        <w:rPr>
          <w:rFonts w:ascii="Times New Roman" w:hAnsi="Times New Roman" w:cs="Times New Roman"/>
          <w:sz w:val="28"/>
          <w:szCs w:val="28"/>
        </w:rPr>
      </w:pPr>
    </w:p>
    <w:p w:rsidR="009B6A80" w:rsidRPr="00BF35FE" w:rsidRDefault="007F2684" w:rsidP="009B6A80">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64) </w:t>
      </w:r>
      <w:r w:rsidR="009B6A80" w:rsidRPr="00BF35FE">
        <w:rPr>
          <w:rFonts w:ascii="Times New Roman" w:hAnsi="Times New Roman" w:cs="Times New Roman"/>
          <w:sz w:val="28"/>
          <w:szCs w:val="28"/>
        </w:rPr>
        <w:t xml:space="preserve">в </w:t>
      </w:r>
      <w:r w:rsidRPr="00BF35FE">
        <w:rPr>
          <w:rFonts w:ascii="Times New Roman" w:hAnsi="Times New Roman" w:cs="Times New Roman"/>
          <w:sz w:val="28"/>
          <w:szCs w:val="28"/>
        </w:rPr>
        <w:t>пункт</w:t>
      </w:r>
      <w:r w:rsidR="009B6A80" w:rsidRPr="00BF35FE">
        <w:rPr>
          <w:rFonts w:ascii="Times New Roman" w:hAnsi="Times New Roman" w:cs="Times New Roman"/>
          <w:sz w:val="28"/>
          <w:szCs w:val="28"/>
        </w:rPr>
        <w:t>е</w:t>
      </w:r>
      <w:r w:rsidRPr="00BF35FE">
        <w:rPr>
          <w:rFonts w:ascii="Times New Roman" w:hAnsi="Times New Roman" w:cs="Times New Roman"/>
          <w:sz w:val="28"/>
          <w:szCs w:val="28"/>
        </w:rPr>
        <w:t xml:space="preserve"> 8 приложения 5 </w:t>
      </w:r>
      <w:r w:rsidR="009B6A80" w:rsidRPr="00BF35FE">
        <w:rPr>
          <w:rFonts w:ascii="Times New Roman" w:hAnsi="Times New Roman" w:cs="Times New Roman"/>
          <w:sz w:val="28"/>
          <w:szCs w:val="28"/>
        </w:rPr>
        <w:t>слова «</w:t>
      </w:r>
      <w:r w:rsidR="009B6A80" w:rsidRPr="00BF35FE">
        <w:rPr>
          <w:rFonts w:ascii="Cambria Math" w:hAnsi="Cambria Math" w:cs="Cambria Math"/>
          <w:sz w:val="28"/>
          <w:szCs w:val="28"/>
        </w:rPr>
        <w:t>(БО</w:t>
      </w:r>
      <w:r w:rsidR="009B6A80" w:rsidRPr="00BF35FE">
        <w:rPr>
          <w:rFonts w:ascii="Cambria Math" w:hAnsi="Cambria Math" w:cs="Cambria Math"/>
          <w:sz w:val="28"/>
          <w:szCs w:val="28"/>
          <w:vertAlign w:val="superscript"/>
          <w:lang w:val="en-US"/>
        </w:rPr>
        <w:t>i</w:t>
      </w:r>
      <w:r w:rsidR="009B6A80" w:rsidRPr="00BF35FE">
        <w:rPr>
          <w:rFonts w:ascii="Cambria Math" w:hAnsi="Cambria Math" w:cs="Cambria Math"/>
          <w:sz w:val="28"/>
          <w:szCs w:val="28"/>
        </w:rPr>
        <w:t>&lt;K)</w:t>
      </w:r>
      <w:r w:rsidR="009B6A80" w:rsidRPr="00BF35FE">
        <w:rPr>
          <w:rFonts w:ascii="Times New Roman" w:hAnsi="Times New Roman" w:cs="Times New Roman"/>
          <w:sz w:val="28"/>
          <w:szCs w:val="28"/>
        </w:rPr>
        <w:t xml:space="preserve">» заменить словами </w:t>
      </w:r>
      <m:oMath>
        <m:r>
          <m:rPr>
            <m:sty m:val="p"/>
          </m:rPr>
          <w:rPr>
            <w:rFonts w:ascii="Cambria Math" w:hAnsi="Cambria Math" w:cs="Times New Roman"/>
            <w:sz w:val="28"/>
            <w:szCs w:val="28"/>
          </w:rPr>
          <m:t xml:space="preserve"> «</m:t>
        </m:r>
        <m:d>
          <m:dPr>
            <m:ctrlPr>
              <w:rPr>
                <w:rFonts w:ascii="Cambria Math" w:hAnsi="Cambria Math"/>
                <w:sz w:val="28"/>
                <w:szCs w:val="28"/>
                <w:lang w:val="en-US"/>
              </w:rPr>
            </m:ctrlPr>
          </m:dPr>
          <m:e>
            <m:sSubSup>
              <m:sSubSupPr>
                <m:ctrlPr>
                  <w:rPr>
                    <w:rFonts w:ascii="Cambria Math" w:hAnsi="Cambria Math"/>
                    <w:sz w:val="28"/>
                    <w:szCs w:val="28"/>
                  </w:rPr>
                </m:ctrlPr>
              </m:sSubSupPr>
              <m:e>
                <m:r>
                  <m:rPr>
                    <m:sty m:val="p"/>
                  </m:rPr>
                  <w:rPr>
                    <w:rFonts w:ascii="Cambria Math" w:hAnsi="Cambria Math"/>
                    <w:sz w:val="28"/>
                    <w:szCs w:val="28"/>
                  </w:rPr>
                  <m:t>БО</m:t>
                </m:r>
              </m:e>
              <m:sub>
                <m:r>
                  <m:rPr>
                    <m:sty m:val="p"/>
                  </m:rPr>
                  <w:rPr>
                    <w:rFonts w:ascii="Cambria Math" w:hAnsi="Cambria Math"/>
                    <w:sz w:val="28"/>
                    <w:szCs w:val="28"/>
                  </w:rPr>
                  <m:t>расч</m:t>
                </m:r>
              </m:sub>
              <m:sup>
                <m:r>
                  <m:rPr>
                    <m:sty m:val="p"/>
                  </m:rPr>
                  <w:rPr>
                    <w:rFonts w:ascii="Cambria Math" w:hAnsi="Cambria Math"/>
                    <w:sz w:val="28"/>
                    <w:szCs w:val="28"/>
                  </w:rPr>
                  <m:t>i</m:t>
                </m:r>
              </m:sup>
            </m:sSubSup>
            <m:r>
              <m:rPr>
                <m:sty m:val="p"/>
              </m:rPr>
              <w:rPr>
                <w:rFonts w:ascii="Cambria Math" w:hAnsi="Cambria Math"/>
                <w:sz w:val="28"/>
                <w:szCs w:val="28"/>
              </w:rPr>
              <m:t>&lt;</m:t>
            </m:r>
            <m:r>
              <w:rPr>
                <w:rFonts w:ascii="Cambria Math" w:hAnsi="Cambria Math"/>
                <w:sz w:val="28"/>
                <w:szCs w:val="28"/>
              </w:rPr>
              <m:t>К</m:t>
            </m:r>
          </m:e>
        </m:d>
      </m:oMath>
      <w:r w:rsidR="009B6A80" w:rsidRPr="00BF35FE">
        <w:rPr>
          <w:rFonts w:ascii="Times New Roman" w:hAnsi="Times New Roman" w:cs="Times New Roman"/>
          <w:sz w:val="28"/>
          <w:szCs w:val="28"/>
        </w:rPr>
        <w:t>»;</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w:t>
      </w:r>
      <w:r w:rsidR="007F2684" w:rsidRPr="00BF35FE">
        <w:rPr>
          <w:rFonts w:ascii="Times New Roman" w:hAnsi="Times New Roman" w:cs="Times New Roman"/>
          <w:sz w:val="28"/>
          <w:szCs w:val="28"/>
        </w:rPr>
        <w:t>5</w:t>
      </w:r>
      <w:r w:rsidR="00327A9F" w:rsidRPr="00BF35FE">
        <w:rPr>
          <w:rFonts w:ascii="Times New Roman" w:hAnsi="Times New Roman" w:cs="Times New Roman"/>
          <w:sz w:val="28"/>
          <w:szCs w:val="28"/>
        </w:rPr>
        <w:t>) приложение 9</w:t>
      </w:r>
      <w:r w:rsidR="00327A9F" w:rsidRPr="00BF35FE">
        <w:rPr>
          <w:rFonts w:ascii="Times New Roman" w:hAnsi="Times New Roman" w:cs="Times New Roman"/>
          <w:sz w:val="28"/>
          <w:szCs w:val="28"/>
          <w:vertAlign w:val="superscript"/>
        </w:rPr>
        <w:t>2</w:t>
      </w:r>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jc w:val="right"/>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jc w:val="right"/>
        <w:outlineLvl w:val="0"/>
        <w:rPr>
          <w:rFonts w:ascii="Times New Roman" w:hAnsi="Times New Roman" w:cs="Times New Roman"/>
          <w:sz w:val="28"/>
          <w:szCs w:val="28"/>
        </w:rPr>
      </w:pPr>
      <w:r w:rsidRPr="00BF35FE">
        <w:rPr>
          <w:rFonts w:ascii="Times New Roman" w:hAnsi="Times New Roman" w:cs="Times New Roman"/>
          <w:sz w:val="28"/>
          <w:szCs w:val="28"/>
        </w:rPr>
        <w:t>«Приложение 9</w:t>
      </w:r>
      <w:r w:rsidRPr="00BF35FE">
        <w:rPr>
          <w:rFonts w:ascii="Times New Roman" w:hAnsi="Times New Roman" w:cs="Times New Roman"/>
          <w:sz w:val="28"/>
          <w:szCs w:val="28"/>
          <w:vertAlign w:val="superscript"/>
        </w:rPr>
        <w:t>2</w:t>
      </w:r>
    </w:p>
    <w:p w:rsidR="00327A9F" w:rsidRPr="00BF35FE" w:rsidRDefault="00327A9F" w:rsidP="00327A9F">
      <w:pPr>
        <w:autoSpaceDE w:val="0"/>
        <w:autoSpaceDN w:val="0"/>
        <w:adjustRightInd w:val="0"/>
        <w:spacing w:after="0" w:line="240" w:lineRule="auto"/>
        <w:jc w:val="right"/>
        <w:rPr>
          <w:rFonts w:ascii="Times New Roman" w:hAnsi="Times New Roman" w:cs="Times New Roman"/>
          <w:sz w:val="28"/>
          <w:szCs w:val="28"/>
        </w:rPr>
      </w:pPr>
      <w:r w:rsidRPr="00BF35FE">
        <w:rPr>
          <w:rFonts w:ascii="Times New Roman" w:hAnsi="Times New Roman" w:cs="Times New Roman"/>
          <w:sz w:val="28"/>
          <w:szCs w:val="28"/>
        </w:rPr>
        <w:t>к Бюджетному кодексу</w:t>
      </w:r>
    </w:p>
    <w:p w:rsidR="00327A9F" w:rsidRPr="00BF35FE" w:rsidRDefault="00327A9F" w:rsidP="00327A9F">
      <w:pPr>
        <w:autoSpaceDE w:val="0"/>
        <w:autoSpaceDN w:val="0"/>
        <w:adjustRightInd w:val="0"/>
        <w:spacing w:after="0" w:line="240" w:lineRule="auto"/>
        <w:jc w:val="right"/>
        <w:rPr>
          <w:rFonts w:ascii="Times New Roman" w:hAnsi="Times New Roman" w:cs="Times New Roman"/>
          <w:sz w:val="28"/>
          <w:szCs w:val="28"/>
        </w:rPr>
      </w:pPr>
      <w:r w:rsidRPr="00BF35FE">
        <w:rPr>
          <w:rFonts w:ascii="Times New Roman" w:hAnsi="Times New Roman" w:cs="Times New Roman"/>
          <w:sz w:val="28"/>
          <w:szCs w:val="28"/>
        </w:rPr>
        <w:t>Республики Татарстан</w:t>
      </w: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jc w:val="center"/>
        <w:rPr>
          <w:rFonts w:ascii="Times New Roman" w:hAnsi="Times New Roman" w:cs="Times New Roman"/>
          <w:b/>
          <w:bCs/>
          <w:sz w:val="28"/>
          <w:szCs w:val="28"/>
        </w:rPr>
      </w:pPr>
      <w:r w:rsidRPr="00BF35FE">
        <w:rPr>
          <w:rFonts w:ascii="Times New Roman" w:hAnsi="Times New Roman" w:cs="Times New Roman"/>
          <w:b/>
          <w:bCs/>
          <w:sz w:val="28"/>
          <w:szCs w:val="28"/>
        </w:rPr>
        <w:t xml:space="preserve">Методика расчета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w:t>
      </w:r>
      <w:r w:rsidRPr="00BF35FE">
        <w:rPr>
          <w:rFonts w:ascii="Times New Roman" w:hAnsi="Times New Roman" w:cs="Times New Roman"/>
          <w:b/>
          <w:bCs/>
          <w:sz w:val="28"/>
          <w:szCs w:val="28"/>
        </w:rPr>
        <w:lastRenderedPageBreak/>
        <w:t>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327A9F" w:rsidRPr="00BF35FE" w:rsidRDefault="00327A9F" w:rsidP="00327A9F">
      <w:pPr>
        <w:autoSpaceDE w:val="0"/>
        <w:autoSpaceDN w:val="0"/>
        <w:adjustRightInd w:val="0"/>
        <w:spacing w:after="0" w:line="240" w:lineRule="auto"/>
        <w:rPr>
          <w:rFonts w:ascii="Times New Roman" w:hAnsi="Times New Roman" w:cs="Times New Roman"/>
          <w:sz w:val="24"/>
          <w:szCs w:val="24"/>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1. Субвенция бюджетам муниципальных районов и городских округов (далее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муниципальные образования) из бюджета Республики Татарстан предназначена для финансового обеспечения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финансового обеспечения дополнительного образования детей в муниципальных общеобразовательных организациях.</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2. Настоящая Методика основана на применении норматива финансовых затрат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расчете на одного обучающегося в год.</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3. При расчете субвенции используется фактическая численность обучающихся в муниципальных общеобразовательных организациях по видам, направленности (профилям) образовательных программ, уровням общего образования, формам обучения по состоянию на 1 сентября года, предшествующего планируемому.</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4. Общий 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r w:rsidRPr="00BF35FE">
        <w:rPr>
          <w:rFonts w:ascii="Times New Roman" w:hAnsi="Times New Roman" w:cs="Times New Roman"/>
          <w:sz w:val="28"/>
          <w:szCs w:val="28"/>
          <w:lang w:val="en-US"/>
        </w:rPr>
        <w:t>S</w:t>
      </w:r>
      <w:r w:rsidRPr="00BF35FE">
        <w:rPr>
          <w:rFonts w:ascii="Times New Roman" w:hAnsi="Times New Roman" w:cs="Times New Roman"/>
          <w:sz w:val="28"/>
          <w:szCs w:val="28"/>
        </w:rPr>
        <w:t>) определяется по следующей формуле:</w:t>
      </w:r>
    </w:p>
    <w:p w:rsidR="00327A9F" w:rsidRPr="00BF35FE" w:rsidRDefault="009E1CE7" w:rsidP="00327A9F">
      <w:pPr>
        <w:autoSpaceDE w:val="0"/>
        <w:autoSpaceDN w:val="0"/>
        <w:adjustRightInd w:val="0"/>
        <w:spacing w:after="0" w:line="240" w:lineRule="auto"/>
        <w:jc w:val="both"/>
        <w:rPr>
          <w:rFonts w:ascii="Times New Roman" w:hAnsi="Times New Roman" w:cs="Times New Roman"/>
          <w:sz w:val="28"/>
          <w:szCs w:val="28"/>
          <w:lang w:val="en-US"/>
        </w:rPr>
      </w:pPr>
      <w:r>
        <w:rPr>
          <w:noProof/>
          <w:lang w:eastAsia="ru-RU"/>
        </w:rPr>
      </w:r>
      <w:r>
        <w:rPr>
          <w:noProof/>
          <w:lang w:eastAsia="ru-RU"/>
        </w:rPr>
        <w:pict>
          <v:group id="Полотно 13" o:spid="_x0000_s1026" editas="canvas" style="width:274.5pt;height:45.5pt;mso-position-horizontal-relative:char;mso-position-vertical-relative:line" coordsize="34861,5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4861;height:5778;visibility:visible">
              <v:fill o:detectmouseclick="t"/>
              <v:path o:connecttype="none"/>
            </v:shape>
            <v:rect id="Rectangle 5" o:spid="_x0000_s1028" style="position:absolute;left:21343;top:353;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262DF3" w:rsidRDefault="00262DF3" w:rsidP="00327A9F"/>
                </w:txbxContent>
              </v:textbox>
            </v:rect>
            <v:rect id="Rectangle 7" o:spid="_x0000_s1029" style="position:absolute;left:15380;top:353;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262DF3" w:rsidRDefault="00262DF3" w:rsidP="00327A9F"/>
                </w:txbxContent>
              </v:textbox>
            </v:rect>
            <v:rect id="Rectangle 9" o:spid="_x0000_s1030" style="position:absolute;left:12034;top:353;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262DF3" w:rsidRDefault="00262DF3" w:rsidP="00327A9F"/>
                </w:txbxContent>
              </v:textbox>
            </v:rect>
            <v:rect id="Rectangle 15" o:spid="_x0000_s1031" style="position:absolute;left:11616;top:1880;width:1505;height:303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szdsQA&#10;AADbAAAADwAAAGRycy9kb3ducmV2LnhtbESP3WoCMRSE7wt9h3CE3tXs1mJ1NYoVilLwwp8HOGyO&#10;m9XNyTZJdX17IxR6OczMN8x03tlGXMiH2rGCvJ+BIC6drrlScNh/vY5AhIissXFMCm4UYD57fppi&#10;od2Vt3TZxUokCIcCFZgY20LKUBqyGPquJU7e0XmLMUlfSe3xmuC2kW9ZNpQWa04LBltaGirPu1+r&#10;gD5X2/FpEcxG+jzkm+/h+H31o9RLr1tMQETq4n/4r73WCgYf8PiSf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LM3bEAAAA2wAAAA8AAAAAAAAAAAAAAAAAmAIAAGRycy9k&#10;b3ducmV2LnhtbFBLBQYAAAAABAAEAPUAAACJAwAAAAA=&#10;" filled="f" stroked="f">
              <v:textbox inset="0,0,0,0">
                <w:txbxContent>
                  <w:p w:rsidR="00262DF3" w:rsidRPr="00E34FB3" w:rsidRDefault="00262DF3" w:rsidP="00327A9F">
                    <w:pPr>
                      <w:rPr>
                        <w:vertAlign w:val="subscript"/>
                      </w:rPr>
                    </w:pPr>
                    <w:r>
                      <w:rPr>
                        <w:rFonts w:ascii="Times New Roman" w:hAnsi="Times New Roman" w:cs="Times New Roman"/>
                        <w:color w:val="000000"/>
                        <w:sz w:val="32"/>
                        <w:szCs w:val="32"/>
                        <w:lang w:val="en-US"/>
                      </w:rPr>
                      <w:t>S</w:t>
                    </w:r>
                    <w:r>
                      <w:rPr>
                        <w:rFonts w:ascii="Times New Roman" w:hAnsi="Times New Roman" w:cs="Times New Roman"/>
                        <w:color w:val="000000"/>
                        <w:sz w:val="32"/>
                        <w:szCs w:val="32"/>
                        <w:vertAlign w:val="subscript"/>
                        <w:lang w:val="en-US"/>
                      </w:rPr>
                      <w:t>i</w:t>
                    </w:r>
                  </w:p>
                  <w:p w:rsidR="00262DF3" w:rsidRPr="00E34FB3" w:rsidRDefault="00262DF3" w:rsidP="00327A9F">
                    <w:pPr>
                      <w:rPr>
                        <w:rFonts w:ascii="Times New Roman" w:hAnsi="Times New Roman" w:cs="Times New Roman"/>
                        <w:sz w:val="36"/>
                        <w:szCs w:val="36"/>
                        <w:lang w:val="en-US"/>
                      </w:rPr>
                    </w:pPr>
                  </w:p>
                </w:txbxContent>
              </v:textbox>
            </v:rect>
            <v:rect id="Rectangle 16" o:spid="_x0000_s1032" style="position:absolute;left:7055;top:1850;width:4407;height:32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SnBMEA&#10;AADbAAAADwAAAGRycy9kb3ducmV2LnhtbERP3WrCMBS+H/gO4QjezbRzyOxMixPEIXih2wMcmrOm&#10;szmpSdT69uZisMuP739ZDbYTV/Khdawgn2YgiGunW24UfH9tnt9AhIissXNMCu4UoCpHT0sstLvx&#10;ga7H2IgUwqFABSbGvpAy1IYshqnriRP347zFmKBvpPZ4S+G2ky9ZNpcWW04NBntaG6pPx4tVQB/b&#10;w+J3Fcxe+jzk+9188bo9KzUZD6t3EJGG+C/+c39qBbM0Nn1JP0C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UpwTBAAAA2wAAAA8AAAAAAAAAAAAAAAAAmAIAAGRycy9kb3du&#10;cmV2LnhtbFBLBQYAAAAABAAEAPUAAACGAwAAAAA=&#10;" filled="f" stroked="f">
              <v:textbox inset="0,0,0,0">
                <w:txbxContent>
                  <w:p w:rsidR="00262DF3" w:rsidRDefault="00262DF3" w:rsidP="00327A9F">
                    <w:r>
                      <w:rPr>
                        <w:rFonts w:ascii="Times New Roman" w:hAnsi="Times New Roman" w:cs="Times New Roman"/>
                        <w:color w:val="000000"/>
                        <w:sz w:val="32"/>
                        <w:szCs w:val="32"/>
                        <w:lang w:val="en-US"/>
                      </w:rPr>
                      <w:t>SUM</w:t>
                    </w:r>
                  </w:p>
                </w:txbxContent>
              </v:textbox>
            </v:rect>
            <v:rect id="Rectangle 17" o:spid="_x0000_s1033" style="position:absolute;left:3455;top:1852;width:1130;height:265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h95MMA&#10;AADbAAAADwAAAGRycy9kb3ducmV2LnhtbESP3WoCMRSE7wu+QziCdzW7RaSuRtFCUQpe+PMAh81x&#10;s7o52SZR17dvBKGXw8x8w8wWnW3EjXyoHSvIhxkI4tLpmisFx8P3+yeIEJE1No5JwYMCLOa9txkW&#10;2t15R7d9rESCcChQgYmxLaQMpSGLYeha4uSdnLcYk/SV1B7vCW4b+ZFlY2mx5rRgsKUvQ+Vlf7UK&#10;aLXeTc7LYLbS5yHf/owno/WvUoN+t5yCiNTF//CrvdEKRjk8v6Qf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h95MMAAADbAAAADwAAAAAAAAAAAAAAAACYAgAAZHJzL2Rv&#10;d25yZXYueG1sUEsFBgAAAAAEAAQA9QAAAIgDAAAAAA==&#10;" filled="f" stroked="f">
              <v:textbox inset="0,0,0,0">
                <w:txbxContent>
                  <w:p w:rsidR="00262DF3" w:rsidRDefault="00262DF3" w:rsidP="00327A9F">
                    <w:r>
                      <w:rPr>
                        <w:rFonts w:ascii="Times New Roman" w:hAnsi="Times New Roman" w:cs="Times New Roman"/>
                        <w:color w:val="000000"/>
                        <w:sz w:val="32"/>
                        <w:szCs w:val="32"/>
                        <w:lang w:val="en-US"/>
                      </w:rPr>
                      <w:t>S</w:t>
                    </w:r>
                  </w:p>
                </w:txbxContent>
              </v:textbox>
            </v:rect>
            <v:rect id="Rectangle 24" o:spid="_x0000_s1034" style="position:absolute;left:8109;top:728;width:1404;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rjk8MA&#10;AADbAAAADwAAAGRycy9kb3ducmV2LnhtbESP3WoCMRSE7wXfIRyhd5pdEdGtUWyhKIIX/jzAYXO6&#10;Wd2cbJNU17c3hYKXw8x8wyxWnW3EjXyoHSvIRxkI4tLpmisF59PXcAYiRGSNjWNS8KAAq2W/t8BC&#10;uzsf6HaMlUgQDgUqMDG2hZShNGQxjFxLnLxv5y3GJH0ltcd7gttGjrNsKi3WnBYMtvRpqLwef60C&#10;+tgc5pd1MHvp85Dvd9P5ZPOj1NugW7+DiNTFV/i/vdUKJmP4+5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rjk8MAAADbAAAADwAAAAAAAAAAAAAAAACYAgAAZHJzL2Rv&#10;d25yZXYueG1sUEsFBgAAAAAEAAQA9QAAAIgDAAAAAA==&#10;" filled="f" stroked="f">
              <v:textbox inset="0,0,0,0">
                <w:txbxContent>
                  <w:p w:rsidR="00262DF3" w:rsidRPr="00E8541C" w:rsidRDefault="00262DF3" w:rsidP="00327A9F">
                    <w:pPr>
                      <w:rPr>
                        <w:rFonts w:ascii="Times New Roman" w:hAnsi="Times New Roman" w:cs="Times New Roman"/>
                        <w:lang w:val="en-US"/>
                      </w:rPr>
                    </w:pPr>
                    <w:r w:rsidRPr="00E8541C">
                      <w:rPr>
                        <w:rFonts w:ascii="Times New Roman" w:hAnsi="Times New Roman" w:cs="Times New Roman"/>
                        <w:lang w:val="en-US"/>
                      </w:rPr>
                      <w:t>45</w:t>
                    </w:r>
                  </w:p>
                </w:txbxContent>
              </v:textbox>
            </v:rect>
            <v:rect id="Rectangle 25" o:spid="_x0000_s1035" style="position:absolute;left:8109;top:3857;width:1709;height:122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ZGCMMA&#10;AADbAAAADwAAAGRycy9kb3ducmV2LnhtbESP0WoCMRRE3wX/IVzBN81uFamrUbRQlIIP2n7AZXPd&#10;bLu5WZNU179vBKGPw8ycYZbrzjbiSj7UjhXk4wwEcel0zZWCr8/30SuIEJE1No5JwZ0CrFf93hIL&#10;7W58pOspViJBOBSowMTYFlKG0pDFMHYtcfLOzluMSfpKao+3BLeNfMmymbRYc1ow2NKbofLn9GsV&#10;0HZ3nH9vgjlIn4f88DGbT3cXpYaDbrMAEamL/+Fne68VTCf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ZGCMMAAADbAAAADwAAAAAAAAAAAAAAAACYAgAAZHJzL2Rv&#10;d25yZXYueG1sUEsFBgAAAAAEAAQA9QAAAIgDAAAAAA==&#10;" filled="f" stroked="f">
              <v:textbox inset="0,0,0,0">
                <w:txbxContent>
                  <w:p w:rsidR="00262DF3" w:rsidRDefault="00262DF3" w:rsidP="00327A9F">
                    <w:r>
                      <w:rPr>
                        <w:rFonts w:ascii="Times New Roman" w:hAnsi="Times New Roman" w:cs="Times New Roman"/>
                        <w:color w:val="000000"/>
                        <w:sz w:val="20"/>
                        <w:szCs w:val="20"/>
                        <w:lang w:val="en-US"/>
                      </w:rPr>
                      <w:t>i=1</w:t>
                    </w:r>
                  </w:p>
                </w:txbxContent>
              </v:textbox>
            </v:rect>
            <v:rect id="Rectangle 30" o:spid="_x0000_s1036" style="position:absolute;left:13640;top:1617;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262DF3" w:rsidRDefault="00262DF3" w:rsidP="00327A9F"/>
                </w:txbxContent>
              </v:textbox>
            </v:rect>
            <v:rect id="Rectangle 31" o:spid="_x0000_s1037" style="position:absolute;left:5455;top:1617;width:1118;height:289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758MA&#10;AADbAAAADwAAAGRycy9kb3ducmV2LnhtbESP3WoCMRSE7wu+QzhC72p2i0pdjaIFUQpe+PMAh81x&#10;s7o5WZOo27dvCoVeDjPzDTNbdLYRD/KhdqwgH2QgiEuna64UnI7rtw8QISJrbByTgm8KsJj3XmZY&#10;aPfkPT0OsRIJwqFABSbGtpAylIYshoFriZN3dt5iTNJXUnt8Jrht5HuWjaXFmtOCwZY+DZXXw90q&#10;oNVmP7ksg9lJn4d89zWeDDc3pV773XIKIlIX/8N/7a1WMBzB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N758MAAADbAAAADwAAAAAAAAAAAAAAAACYAgAAZHJzL2Rv&#10;d25yZXYueG1sUEsFBgAAAAAEAAQA9QAAAIgDAAAAAA==&#10;" filled="f" stroked="f">
              <v:textbox inset="0,0,0,0">
                <w:txbxContent>
                  <w:p w:rsidR="00262DF3" w:rsidRDefault="00262DF3" w:rsidP="00327A9F">
                    <w:r>
                      <w:rPr>
                        <w:rFonts w:ascii="Symbol" w:hAnsi="Symbol" w:cs="Symbol"/>
                        <w:color w:val="000000"/>
                        <w:sz w:val="32"/>
                        <w:szCs w:val="32"/>
                        <w:lang w:val="en-US"/>
                      </w:rPr>
                      <w:t></w:t>
                    </w:r>
                  </w:p>
                </w:txbxContent>
              </v:textbox>
            </v:rect>
            <w10:wrap type="none"/>
            <w10:anchorlock/>
          </v:group>
        </w:pic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где:</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32"/>
          <w:szCs w:val="32"/>
          <w:lang w:val="en-US"/>
        </w:rPr>
        <w:t>S</w:t>
      </w:r>
      <w:r w:rsidRPr="00BF35FE">
        <w:rPr>
          <w:rFonts w:ascii="Times New Roman" w:hAnsi="Times New Roman" w:cs="Times New Roman"/>
          <w:sz w:val="32"/>
          <w:szCs w:val="32"/>
          <w:vertAlign w:val="subscript"/>
          <w:lang w:val="en-US"/>
        </w:rPr>
        <w:t>i</w:t>
      </w:r>
      <w:r w:rsidR="003830EE" w:rsidRPr="00BF35FE">
        <w:rPr>
          <w:rFonts w:ascii="Times New Roman" w:hAnsi="Times New Roman" w:cs="Times New Roman"/>
          <w:sz w:val="32"/>
          <w:szCs w:val="32"/>
          <w:vertAlign w:val="subscript"/>
        </w:rPr>
        <w:t xml:space="preserve"> ‒</w:t>
      </w:r>
      <w:r w:rsidRPr="00BF35FE">
        <w:rPr>
          <w:rFonts w:ascii="Times New Roman" w:hAnsi="Times New Roman" w:cs="Times New Roman"/>
          <w:sz w:val="28"/>
          <w:szCs w:val="28"/>
        </w:rPr>
        <w:t xml:space="preserve"> 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i-го муниципального образования.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5. Расчет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r w:rsidRPr="00BF35FE">
        <w:rPr>
          <w:rFonts w:ascii="Times New Roman" w:hAnsi="Times New Roman" w:cs="Times New Roman"/>
          <w:sz w:val="28"/>
          <w:szCs w:val="28"/>
        </w:rPr>
        <w:lastRenderedPageBreak/>
        <w:t xml:space="preserve">муниципальных общеобразовательных организациях для </w:t>
      </w:r>
      <w:r w:rsidRPr="00BF35FE">
        <w:rPr>
          <w:rFonts w:ascii="Times New Roman" w:hAnsi="Times New Roman" w:cs="Times New Roman"/>
          <w:sz w:val="28"/>
          <w:szCs w:val="28"/>
          <w:lang w:val="en-US"/>
        </w:rPr>
        <w:t>i</w:t>
      </w:r>
      <w:r w:rsidRPr="00BF35FE">
        <w:rPr>
          <w:rFonts w:ascii="Times New Roman" w:hAnsi="Times New Roman" w:cs="Times New Roman"/>
          <w:sz w:val="28"/>
          <w:szCs w:val="28"/>
        </w:rPr>
        <w:t>-го муниципального образования (</w:t>
      </w:r>
      <w:r w:rsidRPr="00BF35FE">
        <w:rPr>
          <w:rFonts w:ascii="Times New Roman" w:hAnsi="Times New Roman" w:cs="Times New Roman"/>
          <w:noProof/>
          <w:position w:val="-9"/>
          <w:sz w:val="28"/>
          <w:szCs w:val="28"/>
          <w:lang w:eastAsia="ru-RU"/>
        </w:rPr>
        <w:drawing>
          <wp:inline distT="0" distB="0" distL="0" distR="0">
            <wp:extent cx="196215" cy="294005"/>
            <wp:effectExtent l="0" t="0" r="0" b="0"/>
            <wp:docPr id="9"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196215" cy="294005"/>
                    </a:xfrm>
                    <a:prstGeom prst="rect">
                      <a:avLst/>
                    </a:prstGeom>
                    <a:noFill/>
                    <a:ln>
                      <a:noFill/>
                    </a:ln>
                  </pic:spPr>
                </pic:pic>
              </a:graphicData>
            </a:graphic>
          </wp:inline>
        </w:drawing>
      </w:r>
      <w:r w:rsidRPr="00BF35FE">
        <w:rPr>
          <w:rFonts w:ascii="Times New Roman" w:hAnsi="Times New Roman" w:cs="Times New Roman"/>
          <w:sz w:val="28"/>
          <w:szCs w:val="28"/>
        </w:rPr>
        <w:t>)осуществляется по следующей формуле:</w:t>
      </w: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noProof/>
          <w:position w:val="-11"/>
          <w:sz w:val="28"/>
          <w:szCs w:val="28"/>
          <w:lang w:eastAsia="ru-RU"/>
        </w:rPr>
        <w:drawing>
          <wp:inline distT="0" distB="0" distL="0" distR="0">
            <wp:extent cx="1240790" cy="315595"/>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1240790" cy="315595"/>
                    </a:xfrm>
                    <a:prstGeom prst="rect">
                      <a:avLst/>
                    </a:prstGeom>
                    <a:noFill/>
                    <a:ln>
                      <a:noFill/>
                    </a:ln>
                  </pic:spPr>
                </pic:pic>
              </a:graphicData>
            </a:graphic>
          </wp:inline>
        </w:drawing>
      </w: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где:</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noProof/>
          <w:position w:val="-11"/>
          <w:sz w:val="28"/>
          <w:szCs w:val="28"/>
          <w:lang w:eastAsia="ru-RU"/>
        </w:rPr>
        <w:drawing>
          <wp:inline distT="0" distB="0" distL="0" distR="0">
            <wp:extent cx="283210" cy="315595"/>
            <wp:effectExtent l="0" t="0" r="2540" b="0"/>
            <wp:docPr id="1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24" cstate="print">
                      <a:extLst>
                        <a:ext uri="{28A0092B-C50C-407E-A947-70E740481C1C}">
                          <a14:useLocalDpi xmlns:a14="http://schemas.microsoft.com/office/drawing/2010/main" val="0"/>
                        </a:ext>
                      </a:extLst>
                    </a:blip>
                    <a:srcRect/>
                    <a:stretch>
                      <a:fillRect/>
                    </a:stretch>
                  </pic:blipFill>
                  <pic:spPr bwMode="auto">
                    <a:xfrm>
                      <a:off x="0" y="0"/>
                      <a:ext cx="283210" cy="31559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рассчитываемый в отношении численности обучающихся по классам в пределах нормативной наполняемости классов;</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noProof/>
          <w:position w:val="-11"/>
          <w:sz w:val="28"/>
          <w:szCs w:val="28"/>
          <w:lang w:eastAsia="ru-RU"/>
        </w:rPr>
        <w:drawing>
          <wp:inline distT="0" distB="0" distL="0" distR="0">
            <wp:extent cx="337185" cy="315595"/>
            <wp:effectExtent l="0" t="0" r="5715" b="0"/>
            <wp:docPr id="12"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337185" cy="315595"/>
                    </a:xfrm>
                    <a:prstGeom prst="rect">
                      <a:avLst/>
                    </a:prstGeom>
                    <a:noFill/>
                    <a:ln>
                      <a:noFill/>
                    </a:ln>
                  </pic:spPr>
                </pic:pic>
              </a:graphicData>
            </a:graphic>
          </wp:inline>
        </w:drawing>
      </w:r>
      <w:r w:rsidR="003830EE"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рассчитываемый в отношении численности обучающихся по классам, превышающей нормативную наполняемость классов.</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6. Расчет объема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отношении численности обучающихся по классам в пределах нормативной наполняемости классов осуществляется по следующей формуле:</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lang w:val="en-US"/>
        </w:rPr>
      </w:pPr>
      <w:r w:rsidRPr="00BF35FE">
        <w:rPr>
          <w:noProof/>
          <w:lang w:eastAsia="ru-RU"/>
        </w:rPr>
        <w:drawing>
          <wp:inline distT="0" distB="0" distL="0" distR="0">
            <wp:extent cx="6057900" cy="1190625"/>
            <wp:effectExtent l="0" t="0" r="0" b="9525"/>
            <wp:docPr id="1005" name="Рисунок 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6" cstate="print"/>
                    <a:stretch>
                      <a:fillRect/>
                    </a:stretch>
                  </pic:blipFill>
                  <pic:spPr>
                    <a:xfrm>
                      <a:off x="0" y="0"/>
                      <a:ext cx="6057900" cy="1190625"/>
                    </a:xfrm>
                    <a:prstGeom prst="rect">
                      <a:avLst/>
                    </a:prstGeom>
                  </pic:spPr>
                </pic:pic>
              </a:graphicData>
            </a:graphic>
          </wp:inline>
        </w:drawing>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где:</w:t>
      </w:r>
    </w:p>
    <w:p w:rsidR="00327A9F" w:rsidRPr="00BF35FE" w:rsidRDefault="00327A9F" w:rsidP="00327A9F">
      <w:pPr>
        <w:autoSpaceDE w:val="0"/>
        <w:autoSpaceDN w:val="0"/>
        <w:adjustRightInd w:val="0"/>
        <w:spacing w:after="0" w:line="240" w:lineRule="auto"/>
        <w:ind w:firstLine="567"/>
        <w:jc w:val="both"/>
      </w:pP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noProof/>
          <w:lang w:eastAsia="ru-RU"/>
        </w:rPr>
        <w:drawing>
          <wp:inline distT="0" distB="0" distL="0" distR="0">
            <wp:extent cx="2171700" cy="419100"/>
            <wp:effectExtent l="0" t="0" r="0" b="0"/>
            <wp:docPr id="1006" name="Рисунок 1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7" cstate="print"/>
                    <a:stretch>
                      <a:fillRect/>
                    </a:stretch>
                  </pic:blipFill>
                  <pic:spPr>
                    <a:xfrm>
                      <a:off x="0" y="0"/>
                      <a:ext cx="2171700" cy="419100"/>
                    </a:xfrm>
                    <a:prstGeom prst="rect">
                      <a:avLst/>
                    </a:prstGeom>
                  </pic:spPr>
                </pic:pic>
              </a:graphicData>
            </a:graphic>
          </wp:inline>
        </w:drawing>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нормативы финансовых затрат соответственно на реализацию основных общеобразовательных программ (программ начального общего, основного общего, среднего общего образования), с учетом получения образования в форме индивидуального обучения, обучения в группах продленного дня, обучения в форме экстерната, на </w:t>
      </w:r>
      <w:r w:rsidRPr="00BF35FE">
        <w:rPr>
          <w:rFonts w:ascii="Times New Roman" w:hAnsi="Times New Roman" w:cs="Times New Roman"/>
          <w:sz w:val="28"/>
          <w:szCs w:val="28"/>
        </w:rPr>
        <w:lastRenderedPageBreak/>
        <w:t>реализацию дополнительных образовательных программ в расчете на одного обучающегося j-й муниципальной общеобразовательной организации;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noProof/>
          <w:position w:val="-14"/>
          <w:sz w:val="28"/>
          <w:szCs w:val="28"/>
          <w:lang w:eastAsia="ru-RU"/>
        </w:rPr>
        <w:drawing>
          <wp:inline distT="0" distB="0" distL="0" distR="0">
            <wp:extent cx="2144395" cy="348615"/>
            <wp:effectExtent l="0" t="0" r="8255" b="0"/>
            <wp:docPr id="1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2144395" cy="348615"/>
                    </a:xfrm>
                    <a:prstGeom prst="rect">
                      <a:avLst/>
                    </a:prstGeom>
                    <a:noFill/>
                    <a:ln>
                      <a:noFill/>
                    </a:ln>
                  </pic:spPr>
                </pic:pic>
              </a:graphicData>
            </a:graphic>
          </wp:inline>
        </w:drawing>
      </w:r>
      <w:r w:rsidR="00635569"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 фактическая численность обучающихся в классах в пределах нормативной наполняемости классов соответственно по основным общеобразовательным программам (программам начального общего, основного общего, среднего общего образования), с учетом численности обучающихся, получающих образование в форме индивидуального обучения, обучения в группах продленного дня, обучения в форме экстерната, по дополнительным образовательным программам j-й муниципальной общеобразовательной организации на территории i-го муниципального образования;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n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общего образования;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c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вид класса;</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p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профиль обучения.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7. Расчет объема субвенции для i-го муниципального образования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отношении численности обучающихся по классам, превышающей нормативную наполняемость классов, осуществляется по следующей формуле:</w:t>
      </w: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rPr>
      </w:pPr>
    </w:p>
    <w:p w:rsidR="00327A9F" w:rsidRPr="00BF35FE" w:rsidRDefault="00327A9F" w:rsidP="00327A9F">
      <w:pPr>
        <w:tabs>
          <w:tab w:val="left" w:pos="2790"/>
        </w:tabs>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ab/>
      </w:r>
      <w:r w:rsidRPr="00BF35FE">
        <w:rPr>
          <w:noProof/>
          <w:lang w:eastAsia="ru-RU"/>
        </w:rPr>
        <w:drawing>
          <wp:inline distT="0" distB="0" distL="0" distR="0">
            <wp:extent cx="3362325" cy="561975"/>
            <wp:effectExtent l="0" t="0" r="9525" b="9525"/>
            <wp:docPr id="1007" name="Рисунок 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9" cstate="print"/>
                    <a:stretch>
                      <a:fillRect/>
                    </a:stretch>
                  </pic:blipFill>
                  <pic:spPr>
                    <a:xfrm>
                      <a:off x="0" y="0"/>
                      <a:ext cx="3362325" cy="561975"/>
                    </a:xfrm>
                    <a:prstGeom prst="rect">
                      <a:avLst/>
                    </a:prstGeom>
                  </pic:spPr>
                </pic:pic>
              </a:graphicData>
            </a:graphic>
          </wp:inline>
        </w:drawing>
      </w: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lang w:val="en-US"/>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где:</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noProof/>
          <w:lang w:eastAsia="ru-RU"/>
        </w:rPr>
        <w:drawing>
          <wp:inline distT="0" distB="0" distL="0" distR="0">
            <wp:extent cx="428625" cy="333375"/>
            <wp:effectExtent l="0" t="0" r="9525" b="9525"/>
            <wp:docPr id="1008" name="Рисунок 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0" cstate="print"/>
                    <a:stretch>
                      <a:fillRect/>
                    </a:stretch>
                  </pic:blipFill>
                  <pic:spPr>
                    <a:xfrm>
                      <a:off x="0" y="0"/>
                      <a:ext cx="428625" cy="333375"/>
                    </a:xfrm>
                    <a:prstGeom prst="rect">
                      <a:avLst/>
                    </a:prstGeom>
                  </pic:spPr>
                </pic:pic>
              </a:graphicData>
            </a:graphic>
          </wp:inline>
        </w:drawing>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нормативы финансовых затрат на реализацию основных общеобразовательных программ в расчете на одного обучающегося j-й муниципальной общеобразовательной организации;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noProof/>
          <w:position w:val="-14"/>
          <w:sz w:val="28"/>
          <w:szCs w:val="28"/>
          <w:lang w:eastAsia="ru-RU"/>
        </w:rPr>
        <w:drawing>
          <wp:inline distT="0" distB="0" distL="0" distR="0">
            <wp:extent cx="413385" cy="348615"/>
            <wp:effectExtent l="0" t="0" r="5715" b="0"/>
            <wp:docPr id="1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413385" cy="348615"/>
                    </a:xfrm>
                    <a:prstGeom prst="rect">
                      <a:avLst/>
                    </a:prstGeom>
                    <a:noFill/>
                    <a:ln>
                      <a:noFill/>
                    </a:ln>
                  </pic:spPr>
                </pic:pic>
              </a:graphicData>
            </a:graphic>
          </wp:inline>
        </w:drawing>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фактическая численность обучающихся в классах по основным общеобразовательным программам j-й муниципальной общеобразовательной организации на территории i-го муниципального образования;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noProof/>
          <w:position w:val="-14"/>
          <w:sz w:val="28"/>
          <w:szCs w:val="28"/>
          <w:lang w:eastAsia="ru-RU"/>
        </w:rPr>
        <w:drawing>
          <wp:inline distT="0" distB="0" distL="0" distR="0">
            <wp:extent cx="413385" cy="348615"/>
            <wp:effectExtent l="0" t="0" r="5715" b="0"/>
            <wp:docPr id="1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32" cstate="print">
                      <a:extLst>
                        <a:ext uri="{28A0092B-C50C-407E-A947-70E740481C1C}">
                          <a14:useLocalDpi xmlns:a14="http://schemas.microsoft.com/office/drawing/2010/main" val="0"/>
                        </a:ext>
                      </a:extLst>
                    </a:blip>
                    <a:srcRect/>
                    <a:stretch>
                      <a:fillRect/>
                    </a:stretch>
                  </pic:blipFill>
                  <pic:spPr bwMode="auto">
                    <a:xfrm>
                      <a:off x="0" y="0"/>
                      <a:ext cx="413385" cy="348615"/>
                    </a:xfrm>
                    <a:prstGeom prst="rect">
                      <a:avLst/>
                    </a:prstGeom>
                    <a:noFill/>
                    <a:ln>
                      <a:noFill/>
                    </a:ln>
                  </pic:spPr>
                </pic:pic>
              </a:graphicData>
            </a:graphic>
          </wp:inline>
        </w:drawing>
      </w:r>
      <w:r w:rsidRPr="00BF35FE">
        <w:rPr>
          <w:rFonts w:ascii="Times New Roman" w:hAnsi="Times New Roman" w:cs="Times New Roman"/>
          <w:sz w:val="28"/>
          <w:szCs w:val="28"/>
        </w:rPr>
        <w:t xml:space="preserve">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обучающихся в классах в соответствии с нормативной наполняемостью классов по основным общеобразовательным программам j-й муниципальной общеобразовательной организации на территории i-го муниципального образования;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k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коэффициент финансового обеспечения;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n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уровень общего образования;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c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вид класса;</w:t>
      </w:r>
    </w:p>
    <w:p w:rsidR="00327A9F" w:rsidRPr="00BF35FE" w:rsidRDefault="00635569"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p ‒</w:t>
      </w:r>
      <w:r w:rsidR="00327A9F" w:rsidRPr="00BF35FE">
        <w:rPr>
          <w:rFonts w:ascii="Times New Roman" w:hAnsi="Times New Roman" w:cs="Times New Roman"/>
          <w:sz w:val="28"/>
          <w:szCs w:val="28"/>
        </w:rPr>
        <w:t xml:space="preserve"> профиль обучения.</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lastRenderedPageBreak/>
        <w:t>8. Нормативы финансовых затрат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устанавливаются законом Республики Татарстан.</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9. Методические рекомендации по расчету нормативов финансовых затрат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коэффициент финансового обеспечения устанавливаются Кабинетом Министров Республики Татарстан.</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10. Распределение субвенции </w:t>
      </w:r>
      <w:r w:rsidR="00174071" w:rsidRPr="00BF35FE">
        <w:rPr>
          <w:rFonts w:ascii="Times New Roman" w:hAnsi="Times New Roman" w:cs="Times New Roman"/>
          <w:sz w:val="28"/>
          <w:szCs w:val="28"/>
        </w:rPr>
        <w:t xml:space="preserve">местным бюджетам </w:t>
      </w:r>
      <w:r w:rsidRPr="00BF35FE">
        <w:rPr>
          <w:rFonts w:ascii="Times New Roman" w:hAnsi="Times New Roman" w:cs="Times New Roman"/>
          <w:sz w:val="28"/>
          <w:szCs w:val="28"/>
        </w:rPr>
        <w:t xml:space="preserve">из бюджета Республики Татарстан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 муниципальным образованиям утверждается </w:t>
      </w:r>
      <w:r w:rsidR="00174071" w:rsidRPr="00BF35FE">
        <w:rPr>
          <w:rFonts w:ascii="Times New Roman" w:hAnsi="Times New Roman" w:cs="Times New Roman"/>
          <w:sz w:val="28"/>
          <w:szCs w:val="28"/>
        </w:rPr>
        <w:t>з</w:t>
      </w:r>
      <w:r w:rsidRPr="00BF35FE">
        <w:rPr>
          <w:rFonts w:ascii="Times New Roman" w:hAnsi="Times New Roman" w:cs="Times New Roman"/>
          <w:sz w:val="28"/>
          <w:szCs w:val="28"/>
        </w:rPr>
        <w:t>аконом Республики Татарстан о бюджете Республики Татарстан на очередной финансовый год и плановый период.»;</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BD0368"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w:t>
      </w:r>
      <w:r w:rsidR="007F2684" w:rsidRPr="00BF35FE">
        <w:rPr>
          <w:rFonts w:ascii="Times New Roman" w:hAnsi="Times New Roman" w:cs="Times New Roman"/>
          <w:sz w:val="28"/>
          <w:szCs w:val="28"/>
        </w:rPr>
        <w:t>6</w:t>
      </w:r>
      <w:r w:rsidR="00327A9F" w:rsidRPr="00BF35FE">
        <w:rPr>
          <w:rFonts w:ascii="Times New Roman" w:hAnsi="Times New Roman" w:cs="Times New Roman"/>
          <w:sz w:val="28"/>
          <w:szCs w:val="28"/>
        </w:rPr>
        <w:t>) приложение 9</w:t>
      </w:r>
      <w:r w:rsidR="00327A9F" w:rsidRPr="00BF35FE">
        <w:rPr>
          <w:rFonts w:ascii="Times New Roman" w:hAnsi="Times New Roman" w:cs="Times New Roman"/>
          <w:sz w:val="28"/>
          <w:szCs w:val="28"/>
          <w:vertAlign w:val="superscript"/>
        </w:rPr>
        <w:t>2</w:t>
      </w:r>
      <w:r w:rsidR="00C04323" w:rsidRPr="00BF35FE">
        <w:rPr>
          <w:rFonts w:ascii="Times New Roman" w:hAnsi="Times New Roman" w:cs="Times New Roman"/>
          <w:sz w:val="28"/>
          <w:szCs w:val="28"/>
          <w:vertAlign w:val="superscript"/>
        </w:rPr>
        <w:t>.</w:t>
      </w:r>
      <w:r w:rsidR="00327A9F" w:rsidRPr="00BF35FE">
        <w:rPr>
          <w:rFonts w:ascii="Times New Roman" w:hAnsi="Times New Roman" w:cs="Times New Roman"/>
          <w:sz w:val="28"/>
          <w:szCs w:val="28"/>
          <w:vertAlign w:val="superscript"/>
        </w:rPr>
        <w:t>1</w:t>
      </w:r>
      <w:r w:rsidR="00327A9F" w:rsidRPr="00BF35FE">
        <w:rPr>
          <w:rFonts w:ascii="Times New Roman" w:hAnsi="Times New Roman" w:cs="Times New Roman"/>
          <w:sz w:val="28"/>
          <w:szCs w:val="28"/>
        </w:rPr>
        <w:t xml:space="preserve"> изложить в следующей редакции:</w:t>
      </w:r>
    </w:p>
    <w:p w:rsidR="00327A9F" w:rsidRPr="00BF35FE" w:rsidRDefault="00327A9F" w:rsidP="00327A9F">
      <w:pPr>
        <w:autoSpaceDE w:val="0"/>
        <w:autoSpaceDN w:val="0"/>
        <w:adjustRightInd w:val="0"/>
        <w:spacing w:after="0" w:line="240" w:lineRule="auto"/>
        <w:jc w:val="right"/>
        <w:outlineLvl w:val="0"/>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jc w:val="right"/>
        <w:outlineLvl w:val="0"/>
        <w:rPr>
          <w:rFonts w:ascii="Times New Roman" w:hAnsi="Times New Roman" w:cs="Times New Roman"/>
          <w:sz w:val="28"/>
          <w:szCs w:val="28"/>
        </w:rPr>
      </w:pPr>
      <w:r w:rsidRPr="00BF35FE">
        <w:rPr>
          <w:rFonts w:ascii="Times New Roman" w:hAnsi="Times New Roman" w:cs="Times New Roman"/>
          <w:sz w:val="28"/>
          <w:szCs w:val="28"/>
        </w:rPr>
        <w:t>«Приложение 9</w:t>
      </w:r>
      <w:r w:rsidRPr="00BF35FE">
        <w:rPr>
          <w:rFonts w:ascii="Times New Roman" w:hAnsi="Times New Roman" w:cs="Times New Roman"/>
          <w:sz w:val="28"/>
          <w:szCs w:val="28"/>
          <w:vertAlign w:val="superscript"/>
        </w:rPr>
        <w:t>2</w:t>
      </w:r>
      <w:r w:rsidR="00C04323" w:rsidRPr="00BF35FE">
        <w:rPr>
          <w:rFonts w:ascii="Times New Roman" w:hAnsi="Times New Roman" w:cs="Times New Roman"/>
          <w:sz w:val="28"/>
          <w:szCs w:val="28"/>
          <w:vertAlign w:val="superscript"/>
        </w:rPr>
        <w:t>.</w:t>
      </w:r>
      <w:r w:rsidRPr="00BF35FE">
        <w:rPr>
          <w:rFonts w:ascii="Times New Roman" w:hAnsi="Times New Roman" w:cs="Times New Roman"/>
          <w:sz w:val="28"/>
          <w:szCs w:val="28"/>
          <w:vertAlign w:val="superscript"/>
        </w:rPr>
        <w:t>1</w:t>
      </w:r>
    </w:p>
    <w:p w:rsidR="00327A9F" w:rsidRPr="00BF35FE" w:rsidRDefault="00327A9F" w:rsidP="00327A9F">
      <w:pPr>
        <w:autoSpaceDE w:val="0"/>
        <w:autoSpaceDN w:val="0"/>
        <w:adjustRightInd w:val="0"/>
        <w:spacing w:after="0" w:line="240" w:lineRule="auto"/>
        <w:jc w:val="right"/>
        <w:rPr>
          <w:rFonts w:ascii="Times New Roman" w:hAnsi="Times New Roman" w:cs="Times New Roman"/>
          <w:sz w:val="28"/>
          <w:szCs w:val="28"/>
        </w:rPr>
      </w:pPr>
      <w:r w:rsidRPr="00BF35FE">
        <w:rPr>
          <w:rFonts w:ascii="Times New Roman" w:hAnsi="Times New Roman" w:cs="Times New Roman"/>
          <w:sz w:val="28"/>
          <w:szCs w:val="28"/>
        </w:rPr>
        <w:t>к Бюджетному кодексу</w:t>
      </w:r>
    </w:p>
    <w:p w:rsidR="00327A9F" w:rsidRPr="00BF35FE" w:rsidRDefault="00327A9F" w:rsidP="00327A9F">
      <w:pPr>
        <w:autoSpaceDE w:val="0"/>
        <w:autoSpaceDN w:val="0"/>
        <w:adjustRightInd w:val="0"/>
        <w:spacing w:after="0" w:line="240" w:lineRule="auto"/>
        <w:jc w:val="right"/>
        <w:rPr>
          <w:rFonts w:ascii="Times New Roman" w:hAnsi="Times New Roman" w:cs="Times New Roman"/>
          <w:sz w:val="28"/>
          <w:szCs w:val="28"/>
        </w:rPr>
      </w:pPr>
      <w:r w:rsidRPr="00BF35FE">
        <w:rPr>
          <w:rFonts w:ascii="Times New Roman" w:hAnsi="Times New Roman" w:cs="Times New Roman"/>
          <w:sz w:val="28"/>
          <w:szCs w:val="28"/>
        </w:rPr>
        <w:t>Республики Татарстан</w:t>
      </w: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jc w:val="center"/>
        <w:rPr>
          <w:rFonts w:ascii="Times New Roman" w:hAnsi="Times New Roman" w:cs="Times New Roman"/>
          <w:b/>
          <w:bCs/>
          <w:sz w:val="28"/>
          <w:szCs w:val="28"/>
        </w:rPr>
      </w:pPr>
      <w:r w:rsidRPr="00BF35FE">
        <w:rPr>
          <w:rFonts w:ascii="Times New Roman" w:hAnsi="Times New Roman" w:cs="Times New Roman"/>
          <w:b/>
          <w:bCs/>
          <w:sz w:val="28"/>
          <w:szCs w:val="28"/>
        </w:rPr>
        <w:t xml:space="preserve">Методика расчета субвенций бюджетам муниципальных районов и городских округов 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 </w:t>
      </w:r>
    </w:p>
    <w:p w:rsidR="00327A9F" w:rsidRPr="00BF35FE" w:rsidRDefault="00327A9F" w:rsidP="00327A9F">
      <w:pPr>
        <w:autoSpaceDE w:val="0"/>
        <w:autoSpaceDN w:val="0"/>
        <w:adjustRightInd w:val="0"/>
        <w:spacing w:after="0" w:line="240" w:lineRule="auto"/>
        <w:rPr>
          <w:rFonts w:ascii="Times New Roman" w:hAnsi="Times New Roman" w:cs="Times New Roman"/>
          <w:sz w:val="24"/>
          <w:szCs w:val="24"/>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1. Субвенция бюджетам муниципальных районов и городских округов из бюджета Республики Татарстан предназначена для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 (далее – </w:t>
      </w:r>
      <w:r w:rsidR="00A07AC3" w:rsidRPr="00BF35FE">
        <w:rPr>
          <w:rFonts w:ascii="Times New Roman" w:hAnsi="Times New Roman" w:cs="Times New Roman"/>
          <w:sz w:val="28"/>
          <w:szCs w:val="28"/>
        </w:rPr>
        <w:t xml:space="preserve">муниципальные </w:t>
      </w:r>
      <w:r w:rsidRPr="00BF35FE">
        <w:rPr>
          <w:rFonts w:ascii="Times New Roman" w:hAnsi="Times New Roman" w:cs="Times New Roman"/>
          <w:sz w:val="28"/>
          <w:szCs w:val="28"/>
        </w:rPr>
        <w:t>образовательные организации).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2. Настоящая Методика основана на применении норматива финансовых затрат на реализацию образовательных программ дошкольного образования в образовательных организациях в расчете на одного воспитанника в год.</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bookmarkStart w:id="7" w:name="Par16"/>
      <w:bookmarkEnd w:id="7"/>
      <w:r w:rsidRPr="00BF35FE">
        <w:rPr>
          <w:rFonts w:ascii="Times New Roman" w:hAnsi="Times New Roman" w:cs="Times New Roman"/>
          <w:sz w:val="28"/>
          <w:szCs w:val="28"/>
        </w:rPr>
        <w:lastRenderedPageBreak/>
        <w:t>3. При расчете субвенции используется фактическая численность воспитанников, не превышающая предельную наполняемость групп, по категориям, возрастному составу воспитанников муниципальных образовательных организаций по состоянию на 1 сентября года, предшествующего планируемому.</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4. Общий 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w:t>
      </w:r>
      <w:r w:rsidRPr="00BF35FE">
        <w:rPr>
          <w:rFonts w:ascii="Times New Roman" w:hAnsi="Times New Roman" w:cs="Times New Roman"/>
          <w:noProof/>
          <w:position w:val="-9"/>
          <w:sz w:val="32"/>
          <w:szCs w:val="28"/>
          <w:lang w:val="en-US" w:eastAsia="ru-RU"/>
        </w:rPr>
        <w:t>S</w:t>
      </w:r>
      <w:r w:rsidRPr="00BF35FE">
        <w:rPr>
          <w:rFonts w:ascii="Times New Roman" w:hAnsi="Times New Roman" w:cs="Times New Roman"/>
          <w:sz w:val="28"/>
          <w:szCs w:val="28"/>
        </w:rPr>
        <w:t>) определяется по следующей формуле:</w:t>
      </w:r>
    </w:p>
    <w:p w:rsidR="00327A9F" w:rsidRPr="00BF35FE" w:rsidRDefault="009E1CE7" w:rsidP="00327A9F">
      <w:pPr>
        <w:autoSpaceDE w:val="0"/>
        <w:autoSpaceDN w:val="0"/>
        <w:adjustRightInd w:val="0"/>
        <w:spacing w:after="0" w:line="240" w:lineRule="auto"/>
        <w:jc w:val="both"/>
        <w:rPr>
          <w:rFonts w:ascii="Times New Roman" w:hAnsi="Times New Roman" w:cs="Times New Roman"/>
          <w:sz w:val="28"/>
          <w:szCs w:val="28"/>
          <w:lang w:val="en-US"/>
        </w:rPr>
      </w:pPr>
      <w:r>
        <w:rPr>
          <w:noProof/>
          <w:lang w:eastAsia="ru-RU"/>
        </w:rPr>
      </w:r>
      <w:r>
        <w:rPr>
          <w:noProof/>
          <w:lang w:eastAsia="ru-RU"/>
        </w:rPr>
        <w:pict>
          <v:group id="Полотно 731" o:spid="_x0000_s1038" editas="canvas" style="width:274.5pt;height:45.5pt;mso-position-horizontal-relative:char;mso-position-vertical-relative:line" coordsize="34861,5778">
            <v:shape id="_x0000_s1039" type="#_x0000_t75" style="position:absolute;width:34861;height:5778;visibility:visible">
              <v:fill o:detectmouseclick="t"/>
              <v:path o:connecttype="none"/>
            </v:shape>
            <v:rect id="Rectangle 5" o:spid="_x0000_s1040" style="position:absolute;left:21343;top:353;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rsidR="00262DF3" w:rsidRDefault="00262DF3" w:rsidP="00327A9F"/>
                </w:txbxContent>
              </v:textbox>
            </v:rect>
            <v:rect id="Rectangle 7" o:spid="_x0000_s1041" style="position:absolute;left:15380;top:353;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262DF3" w:rsidRDefault="00262DF3" w:rsidP="00327A9F"/>
                </w:txbxContent>
              </v:textbox>
            </v:rect>
            <v:rect id="Rectangle 9" o:spid="_x0000_s1042" style="position:absolute;left:12034;top:353;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262DF3" w:rsidRDefault="00262DF3" w:rsidP="00327A9F"/>
                </w:txbxContent>
              </v:textbox>
            </v:rect>
            <v:rect id="Rectangle 15" o:spid="_x0000_s1043" style="position:absolute;left:11616;top:1880;width:1505;height:303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tFgcIA&#10;AADaAAAADwAAAGRycy9kb3ducmV2LnhtbESP3WoCMRSE7wu+QziCdzW7RaSuRtFCUQpe+PMAh81x&#10;s7o52SZR17dvBKGXw8x8w8wWnW3EjXyoHSvIhxkI4tLpmisFx8P3+yeIEJE1No5JwYMCLOa9txkW&#10;2t15R7d9rESCcChQgYmxLaQMpSGLYeha4uSdnLcYk/SV1B7vCW4b+ZFlY2mx5rRgsKUvQ+Vlf7UK&#10;aLXeTc7LYLbS5yHf/owno/WvUoN+t5yCiNTF//CrvdEKRvC8km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0WBwgAAANoAAAAPAAAAAAAAAAAAAAAAAJgCAABkcnMvZG93&#10;bnJldi54bWxQSwUGAAAAAAQABAD1AAAAhwMAAAAA&#10;" filled="f" stroked="f">
              <v:textbox inset="0,0,0,0">
                <w:txbxContent>
                  <w:p w:rsidR="00262DF3" w:rsidRPr="00E34FB3" w:rsidRDefault="00262DF3" w:rsidP="00327A9F">
                    <w:pPr>
                      <w:rPr>
                        <w:vertAlign w:val="subscript"/>
                      </w:rPr>
                    </w:pPr>
                    <w:r>
                      <w:rPr>
                        <w:rFonts w:ascii="Times New Roman" w:hAnsi="Times New Roman" w:cs="Times New Roman"/>
                        <w:color w:val="000000"/>
                        <w:sz w:val="32"/>
                        <w:szCs w:val="32"/>
                        <w:lang w:val="en-US"/>
                      </w:rPr>
                      <w:t>S</w:t>
                    </w:r>
                    <w:r>
                      <w:rPr>
                        <w:rFonts w:ascii="Times New Roman" w:hAnsi="Times New Roman" w:cs="Times New Roman"/>
                        <w:color w:val="000000"/>
                        <w:sz w:val="32"/>
                        <w:szCs w:val="32"/>
                        <w:vertAlign w:val="subscript"/>
                        <w:lang w:val="en-US"/>
                      </w:rPr>
                      <w:t>i</w:t>
                    </w:r>
                  </w:p>
                  <w:p w:rsidR="00262DF3" w:rsidRPr="00E34FB3" w:rsidRDefault="00262DF3" w:rsidP="00327A9F">
                    <w:pPr>
                      <w:rPr>
                        <w:rFonts w:ascii="Times New Roman" w:hAnsi="Times New Roman" w:cs="Times New Roman"/>
                        <w:sz w:val="36"/>
                        <w:szCs w:val="36"/>
                        <w:lang w:val="en-US"/>
                      </w:rPr>
                    </w:pPr>
                  </w:p>
                </w:txbxContent>
              </v:textbox>
            </v:rect>
            <v:rect id="Rectangle 16" o:spid="_x0000_s1044" style="position:absolute;left:7055;top:1850;width:4407;height:323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fgGsMA&#10;AADaAAAADwAAAGRycy9kb3ducmV2LnhtbESP3WoCMRSE7wu+QzhC72p2ixVdjWIFsRS88OcBDpvj&#10;ZnVzsiZRt2/fFApeDjPzDTNbdLYRd/KhdqwgH2QgiEuna64UHA/rtzGIEJE1No5JwQ8FWMx7LzMs&#10;tHvwju77WIkE4VCgAhNjW0gZSkMWw8C1xMk7OW8xJukrqT0+Etw28j3LRtJizWnBYEsrQ+Vlf7MK&#10;6HOzm5yXwWylz0O+/R5NhpurUq/9bjkFEamLz/B/+0sr+IC/K+kG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fgGsMAAADaAAAADwAAAAAAAAAAAAAAAACYAgAAZHJzL2Rv&#10;d25yZXYueG1sUEsFBgAAAAAEAAQA9QAAAIgDAAAAAA==&#10;" filled="f" stroked="f">
              <v:textbox inset="0,0,0,0">
                <w:txbxContent>
                  <w:p w:rsidR="00262DF3" w:rsidRDefault="00262DF3" w:rsidP="00327A9F">
                    <w:r>
                      <w:rPr>
                        <w:rFonts w:ascii="Times New Roman" w:hAnsi="Times New Roman" w:cs="Times New Roman"/>
                        <w:color w:val="000000"/>
                        <w:sz w:val="32"/>
                        <w:szCs w:val="32"/>
                        <w:lang w:val="en-US"/>
                      </w:rPr>
                      <w:t>SUM</w:t>
                    </w:r>
                  </w:p>
                </w:txbxContent>
              </v:textbox>
            </v:rect>
            <v:rect id="Rectangle 17" o:spid="_x0000_s1045" style="position:absolute;left:3455;top:1852;width:1130;height:265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nb9sMA&#10;AADaAAAADwAAAGRycy9kb3ducmV2LnhtbESP3WoCMRSE7wu+QzhC72p2i1hdjWIFsRS88OcBDpvj&#10;ZnVzsiZRt2/fFApeDjPzDTNbdLYRd/KhdqwgH2QgiEuna64UHA/rtzGIEJE1No5JwQ8FWMx7LzMs&#10;tHvwju77WIkE4VCgAhNjW0gZSkMWw8C1xMk7OW8xJukrqT0+Etw28j3LRtJizWnBYEsrQ+Vlf7MK&#10;6HOzm5yXwWylz0O+/R5NhpurUq/9bjkFEamLz/B/+0sr+IC/K+kG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nb9sMAAADaAAAADwAAAAAAAAAAAAAAAACYAgAAZHJzL2Rv&#10;d25yZXYueG1sUEsFBgAAAAAEAAQA9QAAAIgDAAAAAA==&#10;" filled="f" stroked="f">
              <v:textbox inset="0,0,0,0">
                <w:txbxContent>
                  <w:p w:rsidR="00262DF3" w:rsidRDefault="00262DF3" w:rsidP="00327A9F">
                    <w:r>
                      <w:rPr>
                        <w:rFonts w:ascii="Times New Roman" w:hAnsi="Times New Roman" w:cs="Times New Roman"/>
                        <w:color w:val="000000"/>
                        <w:sz w:val="32"/>
                        <w:szCs w:val="32"/>
                        <w:lang w:val="en-US"/>
                      </w:rPr>
                      <w:t>S</w:t>
                    </w:r>
                  </w:p>
                </w:txbxContent>
              </v:textbox>
            </v:rect>
            <v:rect id="Rectangle 24" o:spid="_x0000_s1046" style="position:absolute;left:8109;top:728;width:1404;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ZPhL8A&#10;AADaAAAADwAAAGRycy9kb3ducmV2LnhtbERPy4rCMBTdD/gP4QruxrSDiFaj6MCgCC58fMCluTbV&#10;5qaTRO38/WQhuDyc93zZ2UY8yIfasYJ8mIEgLp2uuVJwPv18TkCEiKyxcUwK/ijActH7mGOh3ZMP&#10;9DjGSqQQDgUqMDG2hZShNGQxDF1LnLiL8xZjgr6S2uMzhdtGfmXZWFqsOTUYbOnbUHk73q0CWm8O&#10;0+sqmL30ecj3u/F0tPlVatDvVjMQkbr4Fr/cW60gbU1X0g2Qi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k+EvwAAANoAAAAPAAAAAAAAAAAAAAAAAJgCAABkcnMvZG93bnJl&#10;di54bWxQSwUGAAAAAAQABAD1AAAAhAMAAAAA&#10;" filled="f" stroked="f">
              <v:textbox inset="0,0,0,0">
                <w:txbxContent>
                  <w:p w:rsidR="00262DF3" w:rsidRPr="00E8541C" w:rsidRDefault="00262DF3" w:rsidP="00327A9F">
                    <w:pPr>
                      <w:rPr>
                        <w:rFonts w:ascii="Times New Roman" w:hAnsi="Times New Roman" w:cs="Times New Roman"/>
                        <w:lang w:val="en-US"/>
                      </w:rPr>
                    </w:pPr>
                    <w:r w:rsidRPr="00E8541C">
                      <w:rPr>
                        <w:rFonts w:ascii="Times New Roman" w:hAnsi="Times New Roman" w:cs="Times New Roman"/>
                        <w:lang w:val="en-US"/>
                      </w:rPr>
                      <w:t>45</w:t>
                    </w:r>
                  </w:p>
                </w:txbxContent>
              </v:textbox>
            </v:rect>
            <v:rect id="Rectangle 25" o:spid="_x0000_s1047" style="position:absolute;left:8109;top:3857;width:1709;height:122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4OmcMA&#10;AADbAAAADwAAAGRycy9kb3ducmV2LnhtbESP3WoCMRSE7wu+QzhC72p2axFdjWIFsRS88OcBDpvj&#10;ZnVzsiZRt2/fFApeDjPzDTNbdLYRd/KhdqwgH2QgiEuna64UHA/rtzGIEJE1No5JwQ8FWMx7LzMs&#10;tHvwju77WIkE4VCgAhNjW0gZSkMWw8C1xMk7OW8xJukrqT0+Etw28j3LRtJizWnBYEsrQ+Vlf7MK&#10;6HOzm5yXwWylz0O+/R5NPjZXpV773XIKIlIXn+H/9pdWMMzh7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4OmcMAAADbAAAADwAAAAAAAAAAAAAAAACYAgAAZHJzL2Rv&#10;d25yZXYueG1sUEsFBgAAAAAEAAQA9QAAAIgDAAAAAA==&#10;" filled="f" stroked="f">
              <v:textbox inset="0,0,0,0">
                <w:txbxContent>
                  <w:p w:rsidR="00262DF3" w:rsidRDefault="00262DF3" w:rsidP="00327A9F">
                    <w:r>
                      <w:rPr>
                        <w:rFonts w:ascii="Times New Roman" w:hAnsi="Times New Roman" w:cs="Times New Roman"/>
                        <w:color w:val="000000"/>
                        <w:sz w:val="20"/>
                        <w:szCs w:val="20"/>
                        <w:lang w:val="en-US"/>
                      </w:rPr>
                      <w:t>i=1</w:t>
                    </w:r>
                  </w:p>
                </w:txbxContent>
              </v:textbox>
            </v:rect>
            <v:rect id="Rectangle 30" o:spid="_x0000_s1048" style="position:absolute;left:13640;top:1617;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262DF3" w:rsidRDefault="00262DF3" w:rsidP="00327A9F"/>
                </w:txbxContent>
              </v:textbox>
            </v:rect>
            <v:rect id="Rectangle 31" o:spid="_x0000_s1049" style="position:absolute;left:5455;top:1617;width:1118;height:289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1dcMA&#10;AADbAAAADwAAAGRycy9kb3ducmV2LnhtbESP3WoCMRSE7wu+QzhC72p2q0hdjaIFUQpe+PMAh81x&#10;s7o5WZOo27dvCoVeDjPzDTNbdLYRD/KhdqwgH2QgiEuna64UnI7rtw8QISJrbByTgm8KsJj3XmZY&#10;aPfkPT0OsRIJwqFABSbGtpAylIYshoFriZN3dt5iTNJXUnt8Jrht5HuWjaXFmtOCwZY+DZXXw90q&#10;oNVmP7ksg9lJn4d89zWejDY3pV773XIKIlIX/8N/7a1WMBzC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vA1dcMAAADbAAAADwAAAAAAAAAAAAAAAACYAgAAZHJzL2Rv&#10;d25yZXYueG1sUEsFBgAAAAAEAAQA9QAAAIgDAAAAAA==&#10;" filled="f" stroked="f">
              <v:textbox inset="0,0,0,0">
                <w:txbxContent>
                  <w:p w:rsidR="00262DF3" w:rsidRDefault="00262DF3" w:rsidP="00327A9F">
                    <w:r>
                      <w:rPr>
                        <w:rFonts w:ascii="Symbol" w:hAnsi="Symbol" w:cs="Symbol"/>
                        <w:color w:val="000000"/>
                        <w:sz w:val="32"/>
                        <w:szCs w:val="32"/>
                        <w:lang w:val="en-US"/>
                      </w:rPr>
                      <w:t></w:t>
                    </w:r>
                  </w:p>
                </w:txbxContent>
              </v:textbox>
            </v:rect>
            <w10:wrap type="none"/>
            <w10:anchorlock/>
          </v:group>
        </w:pic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где:</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32"/>
          <w:szCs w:val="32"/>
          <w:lang w:val="en-US"/>
        </w:rPr>
        <w:t>S</w:t>
      </w:r>
      <w:r w:rsidRPr="00BF35FE">
        <w:rPr>
          <w:rFonts w:ascii="Times New Roman" w:hAnsi="Times New Roman" w:cs="Times New Roman"/>
          <w:sz w:val="32"/>
          <w:szCs w:val="32"/>
          <w:vertAlign w:val="subscript"/>
          <w:lang w:val="en-US"/>
        </w:rPr>
        <w:t>i</w:t>
      </w:r>
      <w:r w:rsidR="00635569" w:rsidRPr="00BF35FE">
        <w:rPr>
          <w:rFonts w:ascii="Times New Roman" w:hAnsi="Times New Roman" w:cs="Times New Roman"/>
          <w:sz w:val="32"/>
          <w:szCs w:val="32"/>
          <w:vertAlign w:val="subscript"/>
        </w:rPr>
        <w:t xml:space="preserve"> ‒</w:t>
      </w:r>
      <w:r w:rsidRPr="00BF35FE">
        <w:rPr>
          <w:rFonts w:ascii="Times New Roman" w:hAnsi="Times New Roman" w:cs="Times New Roman"/>
          <w:sz w:val="28"/>
          <w:szCs w:val="28"/>
        </w:rPr>
        <w:t xml:space="preserve"> 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i-го муниципального образования.</w:t>
      </w:r>
    </w:p>
    <w:p w:rsidR="00327A9F" w:rsidRPr="00BF35FE" w:rsidRDefault="00327A9F" w:rsidP="00327A9F">
      <w:pPr>
        <w:autoSpaceDE w:val="0"/>
        <w:autoSpaceDN w:val="0"/>
        <w:adjustRightInd w:val="0"/>
        <w:spacing w:after="0" w:line="240" w:lineRule="auto"/>
        <w:ind w:firstLine="540"/>
        <w:rPr>
          <w:rFonts w:ascii="Times New Roman" w:hAnsi="Times New Roman" w:cs="Times New Roman"/>
          <w:sz w:val="28"/>
          <w:szCs w:val="28"/>
        </w:rPr>
      </w:pPr>
      <w:r w:rsidRPr="00BF35FE">
        <w:rPr>
          <w:rFonts w:ascii="Times New Roman" w:hAnsi="Times New Roman" w:cs="Times New Roman"/>
          <w:sz w:val="28"/>
          <w:szCs w:val="28"/>
        </w:rPr>
        <w:t xml:space="preserve">5. Объем субвенции для </w:t>
      </w:r>
      <w:r w:rsidRPr="00BF35FE">
        <w:rPr>
          <w:rFonts w:ascii="Times New Roman" w:hAnsi="Times New Roman" w:cs="Times New Roman"/>
          <w:sz w:val="28"/>
          <w:szCs w:val="28"/>
          <w:lang w:val="en-US"/>
        </w:rPr>
        <w:t>i</w:t>
      </w:r>
      <w:r w:rsidRPr="00BF35FE">
        <w:rPr>
          <w:rFonts w:ascii="Times New Roman" w:hAnsi="Times New Roman" w:cs="Times New Roman"/>
          <w:sz w:val="28"/>
          <w:szCs w:val="28"/>
        </w:rPr>
        <w:t>-го муниципального образования определяется по следующей формуле:</w:t>
      </w:r>
    </w:p>
    <w:p w:rsidR="00327A9F" w:rsidRPr="00BF35FE" w:rsidRDefault="00327A9F" w:rsidP="00327A9F">
      <w:pPr>
        <w:autoSpaceDE w:val="0"/>
        <w:autoSpaceDN w:val="0"/>
        <w:adjustRightInd w:val="0"/>
        <w:spacing w:after="0" w:line="240" w:lineRule="auto"/>
        <w:rPr>
          <w:rFonts w:ascii="Times New Roman" w:hAnsi="Times New Roman" w:cs="Times New Roman"/>
          <w:sz w:val="28"/>
          <w:szCs w:val="28"/>
          <w:lang w:val="en-US"/>
        </w:rPr>
      </w:pPr>
      <w:r w:rsidRPr="00BF35FE">
        <w:rPr>
          <w:noProof/>
          <w:lang w:eastAsia="ru-RU"/>
        </w:rPr>
        <w:drawing>
          <wp:inline distT="0" distB="0" distL="0" distR="0">
            <wp:extent cx="6152515" cy="995680"/>
            <wp:effectExtent l="0" t="0" r="63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3" cstate="print"/>
                    <a:stretch>
                      <a:fillRect/>
                    </a:stretch>
                  </pic:blipFill>
                  <pic:spPr>
                    <a:xfrm>
                      <a:off x="0" y="0"/>
                      <a:ext cx="6152515" cy="995680"/>
                    </a:xfrm>
                    <a:prstGeom prst="rect">
                      <a:avLst/>
                    </a:prstGeom>
                  </pic:spPr>
                </pic:pic>
              </a:graphicData>
            </a:graphic>
          </wp:inline>
        </w:drawing>
      </w:r>
    </w:p>
    <w:p w:rsidR="00327A9F" w:rsidRPr="00BF35FE" w:rsidRDefault="00327A9F" w:rsidP="00327A9F">
      <w:pPr>
        <w:autoSpaceDE w:val="0"/>
        <w:autoSpaceDN w:val="0"/>
        <w:adjustRightInd w:val="0"/>
        <w:spacing w:after="0" w:line="240" w:lineRule="auto"/>
        <w:ind w:firstLine="540"/>
        <w:rPr>
          <w:rFonts w:ascii="Times New Roman" w:hAnsi="Times New Roman" w:cs="Times New Roman"/>
          <w:sz w:val="28"/>
          <w:szCs w:val="28"/>
          <w:lang w:val="en-US"/>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где:</w:t>
      </w:r>
    </w:p>
    <w:p w:rsidR="00327A9F" w:rsidRPr="00BF35FE" w:rsidRDefault="00327A9F" w:rsidP="00327A9F">
      <w:pPr>
        <w:autoSpaceDE w:val="0"/>
        <w:autoSpaceDN w:val="0"/>
        <w:adjustRightInd w:val="0"/>
        <w:spacing w:after="0" w:line="240" w:lineRule="auto"/>
        <w:jc w:val="both"/>
        <w:rPr>
          <w:rFonts w:ascii="Times New Roman" w:hAnsi="Times New Roman" w:cs="Times New Roman"/>
          <w:sz w:val="28"/>
          <w:szCs w:val="28"/>
        </w:rPr>
      </w:pPr>
      <w:r w:rsidRPr="00BF35FE">
        <w:rPr>
          <w:noProof/>
          <w:lang w:eastAsia="ru-RU"/>
        </w:rPr>
        <w:drawing>
          <wp:inline distT="0" distB="0" distL="0" distR="0">
            <wp:extent cx="2667000" cy="36195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4" cstate="print"/>
                    <a:stretch>
                      <a:fillRect/>
                    </a:stretch>
                  </pic:blipFill>
                  <pic:spPr>
                    <a:xfrm>
                      <a:off x="0" y="0"/>
                      <a:ext cx="2667000" cy="361950"/>
                    </a:xfrm>
                    <a:prstGeom prst="rect">
                      <a:avLst/>
                    </a:prstGeom>
                  </pic:spPr>
                </pic:pic>
              </a:graphicData>
            </a:graphic>
          </wp:inline>
        </w:drawing>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нормативы финансовых затрат на реализацию образовательных программ дошкольного образования в расчете на одного воспитанника </w:t>
      </w:r>
      <w:r w:rsidR="00A07AC3" w:rsidRPr="00BF35FE">
        <w:rPr>
          <w:rFonts w:ascii="Times New Roman" w:hAnsi="Times New Roman" w:cs="Times New Roman"/>
          <w:sz w:val="28"/>
          <w:szCs w:val="28"/>
        </w:rPr>
        <w:t xml:space="preserve">соответственно </w:t>
      </w:r>
      <w:r w:rsidRPr="00BF35FE">
        <w:rPr>
          <w:rFonts w:ascii="Times New Roman" w:hAnsi="Times New Roman" w:cs="Times New Roman"/>
          <w:sz w:val="28"/>
          <w:szCs w:val="28"/>
        </w:rPr>
        <w:t>в группах общеразвивающей направленности, оздоровительной направленности, компенсирующей направленности, групп малокомплектных детских садов, групп комбинированной направленности;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noProof/>
          <w:lang w:eastAsia="ru-RU"/>
        </w:rPr>
        <w:drawing>
          <wp:inline distT="0" distB="0" distL="0" distR="0">
            <wp:extent cx="2038350" cy="390525"/>
            <wp:effectExtent l="0" t="0" r="0"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5" cstate="print"/>
                    <a:stretch>
                      <a:fillRect/>
                    </a:stretch>
                  </pic:blipFill>
                  <pic:spPr>
                    <a:xfrm>
                      <a:off x="0" y="0"/>
                      <a:ext cx="2038350" cy="390525"/>
                    </a:xfrm>
                    <a:prstGeom prst="rect">
                      <a:avLst/>
                    </a:prstGeom>
                  </pic:spPr>
                </pic:pic>
              </a:graphicData>
            </a:graphic>
          </wp:inline>
        </w:drawing>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численность воспитанников, обучающихся по образовательным программам дошкольного образования </w:t>
      </w:r>
      <w:r w:rsidR="00A07AC3" w:rsidRPr="00BF35FE">
        <w:rPr>
          <w:rFonts w:ascii="Times New Roman" w:hAnsi="Times New Roman" w:cs="Times New Roman"/>
          <w:sz w:val="28"/>
          <w:szCs w:val="28"/>
        </w:rPr>
        <w:t xml:space="preserve">соответственно </w:t>
      </w:r>
      <w:r w:rsidRPr="00BF35FE">
        <w:rPr>
          <w:rFonts w:ascii="Times New Roman" w:hAnsi="Times New Roman" w:cs="Times New Roman"/>
          <w:sz w:val="28"/>
          <w:szCs w:val="28"/>
        </w:rPr>
        <w:t>в группах общеразвивающей направленности, оздоровительной направленности, компенсирующей направленности, комбинированной направленности, определяемая в соответствии с пунктом 3 настоящей Методики в  i-ом  муниципальном образовании;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noProof/>
          <w:lang w:eastAsia="ru-RU"/>
        </w:rPr>
        <w:drawing>
          <wp:inline distT="0" distB="0" distL="0" distR="0">
            <wp:extent cx="552450" cy="32385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6" cstate="print"/>
                    <a:stretch>
                      <a:fillRect/>
                    </a:stretch>
                  </pic:blipFill>
                  <pic:spPr>
                    <a:xfrm>
                      <a:off x="0" y="0"/>
                      <a:ext cx="552450" cy="323850"/>
                    </a:xfrm>
                    <a:prstGeom prst="rect">
                      <a:avLst/>
                    </a:prstGeom>
                  </pic:spPr>
                </pic:pic>
              </a:graphicData>
            </a:graphic>
          </wp:inline>
        </w:drawing>
      </w:r>
      <w:r w:rsidRPr="00BF35FE">
        <w:rPr>
          <w:rFonts w:ascii="Times New Roman" w:hAnsi="Times New Roman" w:cs="Times New Roman"/>
          <w:sz w:val="28"/>
          <w:szCs w:val="28"/>
        </w:rPr>
        <w:t>–</w:t>
      </w:r>
      <w:r w:rsidR="00635569" w:rsidRPr="00BF35FE">
        <w:rPr>
          <w:rFonts w:ascii="Times New Roman" w:hAnsi="Times New Roman" w:cs="Times New Roman"/>
          <w:sz w:val="28"/>
          <w:szCs w:val="28"/>
        </w:rPr>
        <w:t xml:space="preserve"> </w:t>
      </w:r>
      <w:r w:rsidRPr="00BF35FE">
        <w:rPr>
          <w:rFonts w:ascii="Times New Roman" w:hAnsi="Times New Roman" w:cs="Times New Roman"/>
          <w:sz w:val="28"/>
          <w:szCs w:val="28"/>
        </w:rPr>
        <w:t xml:space="preserve">количество групп малокомплектной дошкольной образовательной организации </w:t>
      </w:r>
      <w:r w:rsidRPr="00BF35FE">
        <w:rPr>
          <w:rFonts w:ascii="Times New Roman" w:hAnsi="Times New Roman" w:cs="Times New Roman"/>
          <w:sz w:val="28"/>
          <w:szCs w:val="28"/>
          <w:lang w:val="en-US"/>
        </w:rPr>
        <w:t>i</w:t>
      </w:r>
      <w:r w:rsidRPr="00BF35FE">
        <w:rPr>
          <w:rFonts w:ascii="Times New Roman" w:hAnsi="Times New Roman" w:cs="Times New Roman"/>
          <w:sz w:val="28"/>
          <w:szCs w:val="28"/>
        </w:rPr>
        <w:t>-го муниципального образования;</w:t>
      </w:r>
    </w:p>
    <w:p w:rsidR="00327A9F" w:rsidRPr="00BF35FE" w:rsidRDefault="00635569"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lastRenderedPageBreak/>
        <w:t>t ‒</w:t>
      </w:r>
      <w:r w:rsidR="00327A9F" w:rsidRPr="00BF35FE">
        <w:rPr>
          <w:rFonts w:ascii="Times New Roman" w:hAnsi="Times New Roman" w:cs="Times New Roman"/>
          <w:sz w:val="28"/>
          <w:szCs w:val="28"/>
        </w:rPr>
        <w:t xml:space="preserve"> территориальное расположение муниципальной образовательной организации (городская, сельская местность);</w:t>
      </w:r>
    </w:p>
    <w:p w:rsidR="00327A9F" w:rsidRPr="00BF35FE" w:rsidRDefault="00635569"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x ‒</w:t>
      </w:r>
      <w:r w:rsidR="00327A9F" w:rsidRPr="00BF35FE">
        <w:rPr>
          <w:rFonts w:ascii="Times New Roman" w:hAnsi="Times New Roman" w:cs="Times New Roman"/>
          <w:sz w:val="28"/>
          <w:szCs w:val="28"/>
        </w:rPr>
        <w:t xml:space="preserve"> количество рабочих дней группы в муниципальной образовательной организации;</w:t>
      </w:r>
    </w:p>
    <w:p w:rsidR="00327A9F" w:rsidRPr="00BF35FE" w:rsidRDefault="00635569"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y ‒</w:t>
      </w:r>
      <w:r w:rsidR="00327A9F" w:rsidRPr="00BF35FE">
        <w:rPr>
          <w:rFonts w:ascii="Times New Roman" w:hAnsi="Times New Roman" w:cs="Times New Roman"/>
          <w:sz w:val="28"/>
          <w:szCs w:val="28"/>
        </w:rPr>
        <w:t xml:space="preserve"> продолжительность пребывания детей в группе муниципальной образовательной организации;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z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возрастной состав воспитанников в группе муниципальной образовательной организации;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o</w:t>
      </w:r>
      <w:r w:rsidRPr="00BF35FE">
        <w:rPr>
          <w:rFonts w:ascii="Times New Roman" w:hAnsi="Times New Roman" w:cs="Times New Roman"/>
          <w:sz w:val="28"/>
          <w:szCs w:val="28"/>
          <w:lang w:val="en-US"/>
        </w:rPr>
        <w:t>b</w:t>
      </w:r>
      <w:r w:rsidR="00635569" w:rsidRPr="00BF35FE">
        <w:rPr>
          <w:rFonts w:ascii="Times New Roman" w:hAnsi="Times New Roman" w:cs="Times New Roman"/>
          <w:sz w:val="28"/>
          <w:szCs w:val="28"/>
        </w:rPr>
        <w:t xml:space="preserve"> </w:t>
      </w:r>
      <w:r w:rsidRPr="00BF35FE">
        <w:rPr>
          <w:rFonts w:ascii="Times New Roman" w:hAnsi="Times New Roman" w:cs="Times New Roman"/>
          <w:sz w:val="28"/>
          <w:szCs w:val="28"/>
        </w:rPr>
        <w:t>–</w:t>
      </w:r>
      <w:r w:rsidR="00635569" w:rsidRPr="00BF35FE">
        <w:rPr>
          <w:rFonts w:ascii="Times New Roman" w:hAnsi="Times New Roman" w:cs="Times New Roman"/>
          <w:sz w:val="28"/>
          <w:szCs w:val="28"/>
        </w:rPr>
        <w:t xml:space="preserve"> </w:t>
      </w:r>
      <w:r w:rsidRPr="00BF35FE">
        <w:rPr>
          <w:rFonts w:ascii="Times New Roman" w:hAnsi="Times New Roman" w:cs="Times New Roman"/>
          <w:sz w:val="28"/>
          <w:szCs w:val="28"/>
        </w:rPr>
        <w:t>группы общеразвивающей направленности;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BF35FE">
        <w:rPr>
          <w:rFonts w:ascii="Times New Roman" w:hAnsi="Times New Roman" w:cs="Times New Roman"/>
          <w:sz w:val="28"/>
          <w:szCs w:val="28"/>
          <w:lang w:val="en-US"/>
        </w:rPr>
        <w:t>ozd</w:t>
      </w:r>
      <w:proofErr w:type="spellEnd"/>
      <w:r w:rsidRPr="00BF35FE">
        <w:rPr>
          <w:rFonts w:ascii="Times New Roman" w:hAnsi="Times New Roman" w:cs="Times New Roman"/>
          <w:sz w:val="28"/>
          <w:szCs w:val="28"/>
        </w:rPr>
        <w:t xml:space="preserve"> – группы оздоровительной направленности;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BF35FE">
        <w:rPr>
          <w:rFonts w:ascii="Times New Roman" w:hAnsi="Times New Roman" w:cs="Times New Roman"/>
          <w:sz w:val="28"/>
          <w:szCs w:val="28"/>
        </w:rPr>
        <w:t>komp</w:t>
      </w:r>
      <w:proofErr w:type="spellEnd"/>
      <w:r w:rsidRPr="00BF35FE">
        <w:rPr>
          <w:rFonts w:ascii="Times New Roman" w:hAnsi="Times New Roman" w:cs="Times New Roman"/>
          <w:sz w:val="28"/>
          <w:szCs w:val="28"/>
        </w:rPr>
        <w:t xml:space="preserve">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группы компенсирующей направленности;</w:t>
      </w:r>
    </w:p>
    <w:p w:rsidR="00327A9F" w:rsidRPr="00BF35FE" w:rsidRDefault="00635569" w:rsidP="00327A9F">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BF35FE">
        <w:rPr>
          <w:rFonts w:ascii="Times New Roman" w:hAnsi="Times New Roman" w:cs="Times New Roman"/>
          <w:sz w:val="28"/>
          <w:szCs w:val="28"/>
        </w:rPr>
        <w:t>mds</w:t>
      </w:r>
      <w:proofErr w:type="spellEnd"/>
      <w:r w:rsidRPr="00BF35FE">
        <w:rPr>
          <w:rFonts w:ascii="Times New Roman" w:hAnsi="Times New Roman" w:cs="Times New Roman"/>
          <w:sz w:val="28"/>
          <w:szCs w:val="28"/>
        </w:rPr>
        <w:t xml:space="preserve"> ‒</w:t>
      </w:r>
      <w:r w:rsidR="00327A9F" w:rsidRPr="00BF35FE">
        <w:rPr>
          <w:rFonts w:ascii="Times New Roman" w:hAnsi="Times New Roman" w:cs="Times New Roman"/>
          <w:sz w:val="28"/>
          <w:szCs w:val="28"/>
        </w:rPr>
        <w:t xml:space="preserve"> малокомплектные детские сады;</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BF35FE">
        <w:rPr>
          <w:rFonts w:ascii="Times New Roman" w:hAnsi="Times New Roman" w:cs="Times New Roman"/>
          <w:sz w:val="28"/>
          <w:szCs w:val="28"/>
        </w:rPr>
        <w:t>komb</w:t>
      </w:r>
      <w:proofErr w:type="spellEnd"/>
      <w:r w:rsidRPr="00BF35FE">
        <w:rPr>
          <w:rFonts w:ascii="Times New Roman" w:hAnsi="Times New Roman" w:cs="Times New Roman"/>
          <w:sz w:val="28"/>
          <w:szCs w:val="28"/>
        </w:rPr>
        <w:t xml:space="preserve">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группы комбинированной направленности.</w:t>
      </w:r>
    </w:p>
    <w:p w:rsidR="00327A9F" w:rsidRPr="00BF35FE" w:rsidRDefault="00635569"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q ‒</w:t>
      </w:r>
      <w:r w:rsidR="00327A9F" w:rsidRPr="00BF35FE">
        <w:rPr>
          <w:rFonts w:ascii="Times New Roman" w:hAnsi="Times New Roman" w:cs="Times New Roman"/>
          <w:sz w:val="28"/>
          <w:szCs w:val="28"/>
        </w:rPr>
        <w:t xml:space="preserve"> категория (по заболеваниям) воспитанников в группах компенсирующей и комбинированной направленностей муниципальной образовательной организации.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6. Нормативы финансовых затрат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устанавливаются законом Республики Татарстан.</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7. Методические рекомендации по расчету нормативов финансовых затрат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устанавливаются Кабинетом Министров Республики Татарстан.</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8. Распределение субвенции </w:t>
      </w:r>
      <w:r w:rsidR="00A07AC3" w:rsidRPr="00BF35FE">
        <w:rPr>
          <w:rFonts w:ascii="Times New Roman" w:hAnsi="Times New Roman" w:cs="Times New Roman"/>
          <w:sz w:val="28"/>
          <w:szCs w:val="28"/>
        </w:rPr>
        <w:t xml:space="preserve">местным бюджетам </w:t>
      </w:r>
      <w:r w:rsidRPr="00BF35FE">
        <w:rPr>
          <w:rFonts w:ascii="Times New Roman" w:hAnsi="Times New Roman" w:cs="Times New Roman"/>
          <w:sz w:val="28"/>
          <w:szCs w:val="28"/>
        </w:rPr>
        <w:t xml:space="preserve">из бюджета Республики Татарстан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по муниципальным образованиям утверждается </w:t>
      </w:r>
      <w:r w:rsidR="00A07AC3" w:rsidRPr="00BF35FE">
        <w:rPr>
          <w:rFonts w:ascii="Times New Roman" w:hAnsi="Times New Roman" w:cs="Times New Roman"/>
          <w:sz w:val="28"/>
          <w:szCs w:val="28"/>
        </w:rPr>
        <w:t>з</w:t>
      </w:r>
      <w:r w:rsidRPr="00BF35FE">
        <w:rPr>
          <w:rFonts w:ascii="Times New Roman" w:hAnsi="Times New Roman" w:cs="Times New Roman"/>
          <w:sz w:val="28"/>
          <w:szCs w:val="28"/>
        </w:rPr>
        <w:t>аконом Республики Татарстан о бюджете Республики Татарстан на очередной финансовый год и плановый период.»;</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6</w:t>
      </w:r>
      <w:r w:rsidR="007F2684" w:rsidRPr="00BF35FE">
        <w:rPr>
          <w:rFonts w:ascii="Times New Roman" w:hAnsi="Times New Roman" w:cs="Times New Roman"/>
          <w:sz w:val="28"/>
          <w:szCs w:val="28"/>
        </w:rPr>
        <w:t>7</w:t>
      </w:r>
      <w:r w:rsidRPr="00BF35FE">
        <w:rPr>
          <w:rFonts w:ascii="Times New Roman" w:hAnsi="Times New Roman" w:cs="Times New Roman"/>
          <w:sz w:val="28"/>
          <w:szCs w:val="28"/>
        </w:rPr>
        <w:t xml:space="preserve">) в </w:t>
      </w:r>
      <w:hyperlink r:id="rId237" w:history="1">
        <w:r w:rsidRPr="00BF35FE">
          <w:rPr>
            <w:rFonts w:ascii="Times New Roman" w:hAnsi="Times New Roman" w:cs="Times New Roman"/>
            <w:sz w:val="28"/>
            <w:szCs w:val="28"/>
          </w:rPr>
          <w:t>приложении</w:t>
        </w:r>
      </w:hyperlink>
      <w:r w:rsidRPr="00BF35FE">
        <w:rPr>
          <w:rFonts w:ascii="Times New Roman" w:hAnsi="Times New Roman" w:cs="Times New Roman"/>
          <w:sz w:val="28"/>
          <w:szCs w:val="28"/>
        </w:rPr>
        <w:t xml:space="preserve"> 9</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 xml:space="preserve">а) в </w:t>
      </w:r>
      <w:hyperlink r:id="rId238" w:history="1">
        <w:r w:rsidRPr="00BF35FE">
          <w:rPr>
            <w:rFonts w:ascii="Times New Roman" w:hAnsi="Times New Roman" w:cs="Times New Roman"/>
            <w:sz w:val="28"/>
            <w:szCs w:val="28"/>
          </w:rPr>
          <w:t>пункте 1</w:t>
        </w:r>
      </w:hyperlink>
      <w:r w:rsidRPr="00BF35FE">
        <w:rPr>
          <w:rFonts w:ascii="Times New Roman" w:hAnsi="Times New Roman" w:cs="Times New Roman"/>
          <w:sz w:val="28"/>
          <w:szCs w:val="28"/>
        </w:rPr>
        <w:t xml:space="preserve"> слово «(изменению)» заменить словами «(изменению, дополнению)»</w:t>
      </w:r>
      <w:r w:rsidR="004E14E8" w:rsidRPr="00BF35FE">
        <w:rPr>
          <w:rFonts w:ascii="Times New Roman" w:hAnsi="Times New Roman" w:cs="Times New Roman"/>
          <w:sz w:val="28"/>
          <w:szCs w:val="28"/>
        </w:rPr>
        <w:t>, дополнить словами «(далее ‒ государственные полномочия)»</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б) дополнить пунктом 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следующего содержания:</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«1</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.Общий объем субвенций определяется по формуле:</w:t>
      </w:r>
    </w:p>
    <w:p w:rsidR="00327A9F" w:rsidRPr="00BF35FE" w:rsidRDefault="00327A9F" w:rsidP="00327A9F">
      <w:pPr>
        <w:autoSpaceDE w:val="0"/>
        <w:autoSpaceDN w:val="0"/>
        <w:adjustRightInd w:val="0"/>
        <w:spacing w:after="0" w:line="240" w:lineRule="auto"/>
        <w:jc w:val="both"/>
        <w:outlineLvl w:val="0"/>
        <w:rPr>
          <w:rFonts w:ascii="Times New Roman" w:hAnsi="Times New Roman" w:cs="Times New Roman"/>
          <w:sz w:val="28"/>
          <w:szCs w:val="28"/>
        </w:rPr>
      </w:pPr>
    </w:p>
    <w:p w:rsidR="00327A9F" w:rsidRPr="00BF35FE" w:rsidRDefault="009E1CE7" w:rsidP="00327A9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r>
      <w:r>
        <w:rPr>
          <w:rFonts w:ascii="Times New Roman" w:hAnsi="Times New Roman" w:cs="Times New Roman"/>
          <w:noProof/>
          <w:sz w:val="28"/>
          <w:szCs w:val="28"/>
          <w:lang w:eastAsia="ru-RU"/>
        </w:rPr>
        <w:pict>
          <v:group id="Полотно 4" o:spid="_x0000_s1050" editas="canvas" style="width:178.75pt;height:80.15pt;mso-position-horizontal-relative:char;mso-position-vertical-relative:line" coordsize="22701,10179">
            <v:shape id="_x0000_s1051" type="#_x0000_t75" style="position:absolute;width:22701;height:10179;visibility:visible">
              <v:fill o:detectmouseclick="t"/>
              <v:path o:connecttype="none"/>
            </v:shape>
            <v:rect id="Rectangle 5" o:spid="_x0000_s1052" style="position:absolute;left:8077;top:819;width:2267;height:574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262DF3" w:rsidRDefault="00262DF3" w:rsidP="00327A9F">
                    <w:r>
                      <w:rPr>
                        <w:rFonts w:ascii="Symbol" w:hAnsi="Symbol" w:cs="Symbol"/>
                        <w:color w:val="000000"/>
                        <w:sz w:val="50"/>
                        <w:szCs w:val="50"/>
                        <w:lang w:val="en-US"/>
                      </w:rPr>
                      <w:t></w:t>
                    </w:r>
                  </w:p>
                </w:txbxContent>
              </v:textbox>
            </v:rect>
            <v:rect id="Rectangle 6" o:spid="_x0000_s1053" style="position:absolute;left:8845;top:4286;width:699;height:306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262DF3" w:rsidRDefault="00262DF3" w:rsidP="00327A9F">
                    <w:r>
                      <w:rPr>
                        <w:rFonts w:ascii="Symbol" w:hAnsi="Symbol" w:cs="Symbol"/>
                        <w:color w:val="000000"/>
                        <w:sz w:val="20"/>
                        <w:szCs w:val="20"/>
                        <w:lang w:val="en-US"/>
                      </w:rPr>
                      <w:t></w:t>
                    </w:r>
                  </w:p>
                </w:txbxContent>
              </v:textbox>
            </v:rect>
            <v:rect id="Rectangle 7" o:spid="_x0000_s1054" style="position:absolute;left:6419;top:1390;width:1188;height:431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262DF3" w:rsidRDefault="00262DF3" w:rsidP="00327A9F">
                    <w:r>
                      <w:rPr>
                        <w:rFonts w:ascii="Symbol" w:hAnsi="Symbol" w:cs="Symbol"/>
                        <w:color w:val="000000"/>
                        <w:sz w:val="34"/>
                        <w:szCs w:val="34"/>
                        <w:lang w:val="en-US"/>
                      </w:rPr>
                      <w:t></w:t>
                    </w:r>
                  </w:p>
                </w:txbxContent>
              </v:textbox>
            </v:rect>
            <v:rect id="Rectangle 8" o:spid="_x0000_s1055" style="position:absolute;left:8883;top:273;width:673;height:30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262DF3" w:rsidRDefault="00262DF3" w:rsidP="00327A9F">
                    <w:r>
                      <w:rPr>
                        <w:color w:val="000000"/>
                        <w:sz w:val="20"/>
                        <w:szCs w:val="20"/>
                        <w:lang w:val="en-US"/>
                      </w:rPr>
                      <w:t>n</w:t>
                    </w:r>
                  </w:p>
                </w:txbxContent>
              </v:textbox>
            </v:rect>
            <v:rect id="Rectangle 9" o:spid="_x0000_s1056" style="position:absolute;left:9461;top:4419;width:648;height:30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262DF3" w:rsidRDefault="00262DF3" w:rsidP="00327A9F">
                    <w:r>
                      <w:rPr>
                        <w:color w:val="000000"/>
                        <w:sz w:val="20"/>
                        <w:szCs w:val="20"/>
                        <w:lang w:val="en-US"/>
                      </w:rPr>
                      <w:t>1</w:t>
                    </w:r>
                  </w:p>
                </w:txbxContent>
              </v:textbox>
            </v:rect>
            <v:rect id="Rectangle 10" o:spid="_x0000_s1057" style="position:absolute;left:8413;top:4419;width:292;height:30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262DF3" w:rsidRDefault="00262DF3" w:rsidP="00327A9F">
                    <w:r>
                      <w:rPr>
                        <w:color w:val="000000"/>
                        <w:sz w:val="20"/>
                        <w:szCs w:val="20"/>
                        <w:lang w:val="en-US"/>
                      </w:rPr>
                      <w:t>i</w:t>
                    </w:r>
                  </w:p>
                </w:txbxContent>
              </v:textbox>
            </v:rect>
            <v:rect id="Rectangle 11" o:spid="_x0000_s1058" style="position:absolute;left:13411;top:2934;width:5086;height:628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262DF3" w:rsidRDefault="00262DF3" w:rsidP="00327A9F">
                    <w:pPr>
                      <w:rPr>
                        <w:i/>
                        <w:color w:val="000000"/>
                        <w:sz w:val="20"/>
                        <w:szCs w:val="20"/>
                      </w:rPr>
                    </w:pPr>
                    <w:proofErr w:type="spellStart"/>
                    <w:r w:rsidRPr="0067679F">
                      <w:rPr>
                        <w:i/>
                        <w:color w:val="000000"/>
                        <w:sz w:val="20"/>
                        <w:szCs w:val="20"/>
                      </w:rPr>
                      <w:t>присяжн</w:t>
                    </w:r>
                    <w:proofErr w:type="spellEnd"/>
                    <w:r w:rsidRPr="0067679F">
                      <w:rPr>
                        <w:i/>
                        <w:color w:val="000000"/>
                        <w:sz w:val="20"/>
                        <w:szCs w:val="20"/>
                      </w:rPr>
                      <w:t>.</w:t>
                    </w:r>
                  </w:p>
                  <w:p w:rsidR="00262DF3" w:rsidRPr="0067679F" w:rsidRDefault="00262DF3" w:rsidP="00327A9F">
                    <w:pPr>
                      <w:rPr>
                        <w:i/>
                      </w:rPr>
                    </w:pPr>
                  </w:p>
                </w:txbxContent>
              </v:textbox>
            </v:rect>
            <v:rect id="Rectangle 12" o:spid="_x0000_s1059" style="position:absolute;left:13119;top:2933;width:292;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262DF3" w:rsidRDefault="00262DF3" w:rsidP="00327A9F">
                    <w:r>
                      <w:rPr>
                        <w:color w:val="000000"/>
                        <w:sz w:val="20"/>
                        <w:szCs w:val="20"/>
                        <w:lang w:val="en-US"/>
                      </w:rPr>
                      <w:t xml:space="preserve"> </w:t>
                    </w:r>
                  </w:p>
                </w:txbxContent>
              </v:textbox>
            </v:rect>
            <v:rect id="Rectangle 13" o:spid="_x0000_s1060" style="position:absolute;left:12033;top:2934;width:292;height:30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262DF3" w:rsidRPr="00B86771" w:rsidRDefault="00262DF3" w:rsidP="00327A9F">
                    <w:pPr>
                      <w:rPr>
                        <w:i/>
                      </w:rPr>
                    </w:pPr>
                    <w:r w:rsidRPr="00B86771">
                      <w:rPr>
                        <w:i/>
                        <w:color w:val="000000"/>
                        <w:sz w:val="20"/>
                        <w:szCs w:val="20"/>
                        <w:lang w:val="en-US"/>
                      </w:rPr>
                      <w:t>i</w:t>
                    </w:r>
                    <w:r>
                      <w:rPr>
                        <w:i/>
                        <w:color w:val="000000"/>
                        <w:sz w:val="20"/>
                        <w:szCs w:val="20"/>
                      </w:rPr>
                      <w:t xml:space="preserve">  </w:t>
                    </w:r>
                  </w:p>
                </w:txbxContent>
              </v:textbox>
            </v:rect>
            <v:rect id="Rectangle 14" o:spid="_x0000_s1061" style="position:absolute;left:3340;top:2934;width:2419;height:30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262DF3" w:rsidRPr="0067679F" w:rsidRDefault="00262DF3" w:rsidP="00327A9F">
                    <w:pPr>
                      <w:rPr>
                        <w:i/>
                      </w:rPr>
                    </w:pPr>
                    <w:proofErr w:type="spellStart"/>
                    <w:r w:rsidRPr="0067679F">
                      <w:rPr>
                        <w:i/>
                        <w:color w:val="000000"/>
                        <w:sz w:val="20"/>
                        <w:szCs w:val="20"/>
                        <w:lang w:val="en-US"/>
                      </w:rPr>
                      <w:t>svod</w:t>
                    </w:r>
                    <w:proofErr w:type="spellEnd"/>
                  </w:p>
                </w:txbxContent>
              </v:textbox>
            </v:rect>
            <v:rect id="Rectangle 15" o:spid="_x0000_s1062" style="position:absolute;left:2774;top:2933;width:293;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262DF3" w:rsidRDefault="00262DF3" w:rsidP="00327A9F">
                    <w:r>
                      <w:rPr>
                        <w:color w:val="000000"/>
                        <w:sz w:val="20"/>
                        <w:szCs w:val="20"/>
                        <w:lang w:val="en-US"/>
                      </w:rPr>
                      <w:t xml:space="preserve">  </w:t>
                    </w:r>
                  </w:p>
                </w:txbxContent>
              </v:textbox>
            </v:rect>
            <v:rect id="Rectangle 16" o:spid="_x0000_s1063" style="position:absolute;left:1701;top:2933;width:819;height:628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262DF3" w:rsidRDefault="00262DF3" w:rsidP="00327A9F">
                    <w:pPr>
                      <w:rPr>
                        <w:color w:val="000000"/>
                        <w:sz w:val="20"/>
                        <w:szCs w:val="20"/>
                      </w:rPr>
                    </w:pPr>
                  </w:p>
                  <w:p w:rsidR="00262DF3" w:rsidRPr="00B86771" w:rsidRDefault="00262DF3" w:rsidP="00327A9F"/>
                </w:txbxContent>
              </v:textbox>
            </v:rect>
            <v:rect id="Rectangle 17" o:spid="_x0000_s1064" style="position:absolute;left:14713;top:1632;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262DF3" w:rsidRPr="00391E5F" w:rsidRDefault="00262DF3" w:rsidP="00327A9F"/>
                </w:txbxContent>
              </v:textbox>
            </v:rect>
            <v:rect id="Rectangle 18" o:spid="_x0000_s1065" style="position:absolute;left:10648;top:1631;width:750;height:323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262DF3" w:rsidRDefault="00262DF3" w:rsidP="00327A9F">
                    <w:r>
                      <w:t>С</w:t>
                    </w:r>
                  </w:p>
                </w:txbxContent>
              </v:textbox>
            </v:rect>
            <v:rect id="Rectangle 19" o:spid="_x0000_s1066" style="position:absolute;left:324;top:1632;width:1213;height:42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262DF3" w:rsidRPr="00102105" w:rsidRDefault="00262DF3" w:rsidP="00327A9F">
                    <w:pPr>
                      <w:rPr>
                        <w:i/>
                      </w:rPr>
                    </w:pPr>
                    <w:r w:rsidRPr="00102105">
                      <w:rPr>
                        <w:i/>
                        <w:color w:val="000000"/>
                        <w:sz w:val="34"/>
                        <w:szCs w:val="34"/>
                      </w:rPr>
                      <w:t>С</w:t>
                    </w:r>
                  </w:p>
                </w:txbxContent>
              </v:textbox>
            </v:rect>
            <w10:wrap type="none"/>
            <w10:anchorlock/>
          </v:group>
        </w:pic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где:</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lastRenderedPageBreak/>
        <w:t>С</w:t>
      </w:r>
      <w:r w:rsidRPr="00BF35FE">
        <w:rPr>
          <w:rFonts w:ascii="Times New Roman" w:hAnsi="Times New Roman" w:cs="Times New Roman"/>
          <w:sz w:val="28"/>
          <w:szCs w:val="28"/>
          <w:vertAlign w:val="subscript"/>
        </w:rPr>
        <w:t xml:space="preserve"> </w:t>
      </w:r>
      <w:proofErr w:type="spellStart"/>
      <w:r w:rsidRPr="00BF35FE">
        <w:rPr>
          <w:rFonts w:ascii="Times New Roman" w:hAnsi="Times New Roman" w:cs="Times New Roman"/>
          <w:i/>
          <w:sz w:val="28"/>
          <w:szCs w:val="28"/>
          <w:vertAlign w:val="subscript"/>
          <w:lang w:val="en-US"/>
        </w:rPr>
        <w:t>svod</w:t>
      </w:r>
      <w:proofErr w:type="spellEnd"/>
      <w:r w:rsidRPr="00BF35FE">
        <w:rPr>
          <w:rFonts w:ascii="Times New Roman" w:hAnsi="Times New Roman" w:cs="Times New Roman"/>
          <w:i/>
          <w:sz w:val="28"/>
          <w:szCs w:val="28"/>
        </w:rPr>
        <w:t xml:space="preserve"> </w:t>
      </w:r>
      <w:r w:rsidR="00635569" w:rsidRPr="00BF35FE">
        <w:rPr>
          <w:rFonts w:ascii="Times New Roman" w:hAnsi="Times New Roman" w:cs="Times New Roman"/>
          <w:i/>
          <w:sz w:val="28"/>
          <w:szCs w:val="28"/>
        </w:rPr>
        <w:t>‒</w:t>
      </w:r>
      <w:r w:rsidRPr="00BF35FE">
        <w:rPr>
          <w:rFonts w:ascii="Times New Roman" w:hAnsi="Times New Roman" w:cs="Times New Roman"/>
          <w:sz w:val="28"/>
          <w:szCs w:val="28"/>
        </w:rPr>
        <w:t xml:space="preserve"> общий объем субвенций бюджетам муниципальных районов и городских округов для осуществления государственных полномочий;</w:t>
      </w:r>
    </w:p>
    <w:p w:rsidR="00327A9F" w:rsidRPr="00BF35FE" w:rsidRDefault="00327A9F" w:rsidP="00AC2C1B">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С</w:t>
      </w:r>
      <w:r w:rsidRPr="00BF35FE">
        <w:rPr>
          <w:rFonts w:ascii="Times New Roman" w:hAnsi="Times New Roman" w:cs="Times New Roman"/>
          <w:sz w:val="28"/>
          <w:szCs w:val="28"/>
          <w:vertAlign w:val="subscript"/>
        </w:rPr>
        <w:t xml:space="preserve"> </w:t>
      </w:r>
      <w:r w:rsidRPr="00BF35FE">
        <w:rPr>
          <w:rFonts w:ascii="Times New Roman" w:hAnsi="Times New Roman" w:cs="Times New Roman"/>
          <w:i/>
          <w:sz w:val="28"/>
          <w:szCs w:val="28"/>
          <w:vertAlign w:val="subscript"/>
          <w:lang w:val="en-US"/>
        </w:rPr>
        <w:t>i</w:t>
      </w:r>
      <w:r w:rsidRPr="00BF35FE">
        <w:rPr>
          <w:rFonts w:ascii="Times New Roman" w:hAnsi="Times New Roman" w:cs="Times New Roman"/>
          <w:sz w:val="28"/>
          <w:szCs w:val="28"/>
          <w:vertAlign w:val="subscript"/>
        </w:rPr>
        <w:t xml:space="preserve"> </w:t>
      </w:r>
      <w:proofErr w:type="spellStart"/>
      <w:r w:rsidRPr="00BF35FE">
        <w:rPr>
          <w:rFonts w:ascii="Times New Roman" w:hAnsi="Times New Roman" w:cs="Times New Roman"/>
          <w:i/>
          <w:sz w:val="28"/>
          <w:szCs w:val="28"/>
          <w:vertAlign w:val="subscript"/>
        </w:rPr>
        <w:t>присяжн</w:t>
      </w:r>
      <w:proofErr w:type="spellEnd"/>
      <w:r w:rsidRPr="00BF35FE">
        <w:rPr>
          <w:rFonts w:ascii="Times New Roman" w:hAnsi="Times New Roman" w:cs="Times New Roman"/>
          <w:i/>
          <w:sz w:val="28"/>
          <w:szCs w:val="28"/>
          <w:vertAlign w:val="subscript"/>
        </w:rPr>
        <w:t>.</w:t>
      </w:r>
      <w:r w:rsidRPr="00BF35FE">
        <w:rPr>
          <w:rFonts w:ascii="Times New Roman" w:hAnsi="Times New Roman" w:cs="Times New Roman"/>
          <w:sz w:val="28"/>
          <w:szCs w:val="28"/>
        </w:rPr>
        <w:t xml:space="preserve">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объем субвенций </w:t>
      </w:r>
      <w:r w:rsidR="00AC2C1B" w:rsidRPr="00BF35FE">
        <w:rPr>
          <w:rFonts w:ascii="Times New Roman" w:hAnsi="Times New Roman" w:cs="Times New Roman"/>
          <w:sz w:val="28"/>
          <w:szCs w:val="28"/>
        </w:rPr>
        <w:t>i-</w:t>
      </w:r>
      <w:proofErr w:type="spellStart"/>
      <w:r w:rsidR="00AC2C1B" w:rsidRPr="00BF35FE">
        <w:rPr>
          <w:rFonts w:ascii="Times New Roman" w:hAnsi="Times New Roman" w:cs="Times New Roman"/>
          <w:sz w:val="28"/>
          <w:szCs w:val="28"/>
        </w:rPr>
        <w:t>му</w:t>
      </w:r>
      <w:proofErr w:type="spellEnd"/>
      <w:r w:rsidR="00AC2C1B" w:rsidRPr="00BF35FE">
        <w:rPr>
          <w:rFonts w:ascii="Times New Roman" w:hAnsi="Times New Roman" w:cs="Times New Roman"/>
          <w:sz w:val="28"/>
          <w:szCs w:val="28"/>
        </w:rPr>
        <w:t xml:space="preserve"> </w:t>
      </w:r>
      <w:r w:rsidRPr="00BF35FE">
        <w:rPr>
          <w:rFonts w:ascii="Times New Roman" w:hAnsi="Times New Roman" w:cs="Times New Roman"/>
          <w:sz w:val="28"/>
          <w:szCs w:val="28"/>
        </w:rPr>
        <w:t>муниципальному образованию для осуществления государственных полномочий;</w:t>
      </w:r>
    </w:p>
    <w:p w:rsidR="00327A9F" w:rsidRPr="00BF35FE" w:rsidRDefault="00635569"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n ‒</w:t>
      </w:r>
      <w:r w:rsidR="00327A9F" w:rsidRPr="00BF35FE">
        <w:rPr>
          <w:rFonts w:ascii="Times New Roman" w:hAnsi="Times New Roman" w:cs="Times New Roman"/>
          <w:sz w:val="28"/>
          <w:szCs w:val="28"/>
        </w:rPr>
        <w:t xml:space="preserve"> число муниципальных образований, наделенных государственными полномочиями.»;</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в) в пункте 2:</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в абзаце первом слово «(изменению)» заменить словами «(изменению, дополнению)»;</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в абзаце четвертом слово «(изменению)» заменить словами «(изменению, дополнению)»;</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в абзаце пятом слово «(изменению)» заменить словами «(изменению, дополнению)»;</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в абзаце восьмом слово «(изменению)» заменить словами «(изменению, дополнению)»;</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абзац восемнадцатый изложить в следующей редакции:</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«Ч</w:t>
      </w:r>
      <w:r w:rsidRPr="00BF35FE">
        <w:rPr>
          <w:rFonts w:ascii="Times New Roman" w:hAnsi="Times New Roman" w:cs="Times New Roman"/>
          <w:sz w:val="28"/>
          <w:szCs w:val="28"/>
          <w:lang w:val="en-US"/>
        </w:rPr>
        <w:t>i</w:t>
      </w:r>
      <w:r w:rsidRPr="00BF35FE">
        <w:rPr>
          <w:rFonts w:ascii="Times New Roman" w:hAnsi="Times New Roman" w:cs="Times New Roman"/>
          <w:sz w:val="28"/>
          <w:szCs w:val="28"/>
        </w:rPr>
        <w:t xml:space="preserve"> </w:t>
      </w:r>
      <w:r w:rsidR="00635569" w:rsidRPr="00BF35FE">
        <w:rPr>
          <w:rFonts w:ascii="Times New Roman" w:hAnsi="Times New Roman" w:cs="Times New Roman"/>
          <w:sz w:val="28"/>
          <w:szCs w:val="28"/>
        </w:rPr>
        <w:t>‒</w:t>
      </w:r>
      <w:r w:rsidRPr="00BF35FE">
        <w:rPr>
          <w:rFonts w:ascii="Times New Roman" w:hAnsi="Times New Roman" w:cs="Times New Roman"/>
          <w:sz w:val="28"/>
          <w:szCs w:val="28"/>
        </w:rPr>
        <w:t xml:space="preserve"> расчетное число граждан, подлежащих включению в списки кандидатов в присяжные заседатели по заявкам председателей судов в </w:t>
      </w:r>
      <w:r w:rsidRPr="00BF35FE">
        <w:rPr>
          <w:rFonts w:ascii="Times New Roman" w:hAnsi="Times New Roman" w:cs="Times New Roman"/>
          <w:sz w:val="28"/>
          <w:szCs w:val="28"/>
          <w:lang w:val="en-US"/>
        </w:rPr>
        <w:t>i</w:t>
      </w:r>
      <w:r w:rsidRPr="00BF35FE">
        <w:rPr>
          <w:rFonts w:ascii="Times New Roman" w:hAnsi="Times New Roman" w:cs="Times New Roman"/>
          <w:sz w:val="28"/>
          <w:szCs w:val="28"/>
        </w:rPr>
        <w:t xml:space="preserve">-ом муниципальном образовании либо утративших право быть присяжными заседателями в </w:t>
      </w:r>
      <w:r w:rsidRPr="00BF35FE">
        <w:rPr>
          <w:rFonts w:ascii="Times New Roman" w:hAnsi="Times New Roman" w:cs="Times New Roman"/>
          <w:sz w:val="28"/>
          <w:szCs w:val="28"/>
          <w:lang w:val="en-US"/>
        </w:rPr>
        <w:t>i</w:t>
      </w:r>
      <w:r w:rsidRPr="00BF35FE">
        <w:rPr>
          <w:rFonts w:ascii="Times New Roman" w:hAnsi="Times New Roman" w:cs="Times New Roman"/>
          <w:sz w:val="28"/>
          <w:szCs w:val="28"/>
        </w:rPr>
        <w:t>-ом муниципальном образовании (в случае изменения и дополнения списков)</w:t>
      </w:r>
      <w:r w:rsidR="00AC2C1B" w:rsidRPr="00BF35FE">
        <w:rPr>
          <w:rFonts w:ascii="Times New Roman" w:hAnsi="Times New Roman" w:cs="Times New Roman"/>
          <w:sz w:val="28"/>
          <w:szCs w:val="28"/>
        </w:rPr>
        <w:t>»</w:t>
      </w:r>
      <w:r w:rsidRPr="00BF35FE">
        <w:rPr>
          <w:rFonts w:ascii="Times New Roman" w:hAnsi="Times New Roman" w:cs="Times New Roman"/>
          <w:sz w:val="28"/>
          <w:szCs w:val="28"/>
        </w:rPr>
        <w:t>;</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в абзаце тридцатом слово «(изменению)» заменить словами «(изменению, дополнению)»;</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в абзаце тридцать четвертом слово «(изменению)» заменить словами «(изменению, дополнению)»;</w:t>
      </w:r>
    </w:p>
    <w:p w:rsidR="00327A9F" w:rsidRPr="00BF35FE" w:rsidRDefault="00327A9F" w:rsidP="00327A9F">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абзац тридцать седьмой изложить в следующей редакции:</w:t>
      </w:r>
    </w:p>
    <w:p w:rsidR="00327A9F" w:rsidRPr="00BF35FE" w:rsidRDefault="00327A9F" w:rsidP="00327A9F">
      <w:pPr>
        <w:autoSpaceDE w:val="0"/>
        <w:autoSpaceDN w:val="0"/>
        <w:adjustRightInd w:val="0"/>
        <w:spacing w:after="0" w:line="240" w:lineRule="auto"/>
        <w:ind w:firstLine="540"/>
        <w:jc w:val="center"/>
        <w:rPr>
          <w:rFonts w:ascii="Times New Roman" w:hAnsi="Times New Roman" w:cs="Times New Roman"/>
          <w:i/>
          <w:sz w:val="28"/>
          <w:szCs w:val="28"/>
        </w:rPr>
      </w:pPr>
      <w:r w:rsidRPr="00BF35FE">
        <w:rPr>
          <w:rFonts w:ascii="Times New Roman" w:hAnsi="Times New Roman" w:cs="Times New Roman"/>
          <w:sz w:val="28"/>
          <w:szCs w:val="28"/>
        </w:rPr>
        <w:t>«</w:t>
      </w:r>
      <m:oMath>
        <m:r>
          <w:rPr>
            <w:rFonts w:ascii="Cambria Math" w:hAnsi="Cambria Math" w:cs="Times New Roman"/>
            <w:sz w:val="24"/>
            <w:szCs w:val="24"/>
            <w:lang w:val="en-US"/>
          </w:rPr>
          <m:t>Ci</m:t>
        </m:r>
        <m:r>
          <w:rPr>
            <w:rFonts w:ascii="Cambria Math" w:hAnsi="Cambria Math" w:cs="Times New Roman"/>
            <w:sz w:val="24"/>
            <w:szCs w:val="24"/>
          </w:rPr>
          <m:t xml:space="preserve">  </m:t>
        </m:r>
        <m:r>
          <m:rPr>
            <m:sty m:val="p"/>
          </m:rPr>
          <w:rPr>
            <w:rFonts w:ascii="Cambria Math" w:hAnsi="Cambria Math" w:cs="Times New Roman"/>
            <w:sz w:val="24"/>
            <w:szCs w:val="24"/>
          </w:rPr>
          <m:t>присяжн</m:t>
        </m:r>
        <m:r>
          <w:rPr>
            <w:rFonts w:ascii="Cambria Math" w:hAnsi="Cambria Math" w:cs="Times New Roman"/>
            <w:sz w:val="24"/>
            <w:szCs w:val="24"/>
          </w:rPr>
          <m:t>=</m:t>
        </m:r>
        <m:r>
          <w:rPr>
            <w:rFonts w:ascii="Cambria Math" w:hAnsi="Cambria Math" w:cs="Times New Roman"/>
            <w:sz w:val="24"/>
            <w:szCs w:val="24"/>
            <w:lang w:val="en-US"/>
          </w:rPr>
          <m:t>C</m:t>
        </m:r>
        <m:r>
          <w:rPr>
            <w:rFonts w:ascii="Cambria Math" w:hAnsi="Cambria Math" w:cs="Times New Roman"/>
            <w:sz w:val="24"/>
            <w:szCs w:val="24"/>
          </w:rPr>
          <m:t xml:space="preserve"> </m:t>
        </m:r>
        <m:r>
          <w:rPr>
            <w:rFonts w:ascii="Cambria Math" w:hAnsi="Cambria Math" w:cs="Times New Roman"/>
            <w:sz w:val="24"/>
            <w:szCs w:val="24"/>
            <w:lang w:val="en-US"/>
          </w:rPr>
          <m:t>svod</m:t>
        </m:r>
        <m:f>
          <m:fPr>
            <m:type m:val="skw"/>
            <m:ctrlPr>
              <w:rPr>
                <w:rFonts w:ascii="Cambria Math" w:hAnsi="Cambria Math" w:cs="Times New Roman"/>
                <w:i/>
                <w:sz w:val="24"/>
                <w:szCs w:val="24"/>
                <w:lang w:val="en-US"/>
              </w:rPr>
            </m:ctrlPr>
          </m:fPr>
          <m:num/>
          <m:den/>
        </m:f>
        <m:r>
          <w:rPr>
            <w:rFonts w:ascii="Cambria Math" w:hAnsi="Cambria Math" w:cs="Times New Roman"/>
            <w:sz w:val="28"/>
            <w:szCs w:val="24"/>
            <w:lang w:val="en-US"/>
          </w:rPr>
          <m:t>Csvod</m:t>
        </m:r>
        <m:r>
          <w:rPr>
            <w:rFonts w:ascii="Cambria Math" w:hAnsi="Cambria Math" w:cs="Times New Roman"/>
            <w:sz w:val="24"/>
            <w:szCs w:val="24"/>
          </w:rPr>
          <m:t xml:space="preserve"> уточн. ×Ci уточн.</m:t>
        </m:r>
        <m:r>
          <m:rPr>
            <m:sty m:val="p"/>
          </m:rPr>
          <w:rPr>
            <w:rFonts w:ascii="Cambria Math" w:hAnsi="Cambria Math" w:cs="Times New Roman"/>
            <w:sz w:val="28"/>
            <w:szCs w:val="28"/>
          </w:rPr>
          <m:t>»</m:t>
        </m:r>
        <m:r>
          <w:rPr>
            <w:rFonts w:ascii="Cambria Math" w:hAnsi="Cambria Math" w:cs="Times New Roman"/>
            <w:sz w:val="24"/>
            <w:szCs w:val="24"/>
          </w:rPr>
          <m:t>,</m:t>
        </m:r>
      </m:oMath>
    </w:p>
    <w:p w:rsidR="00327A9F" w:rsidRPr="00BF35FE" w:rsidRDefault="00327A9F" w:rsidP="00E61EE3">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абзац тридцать девятый </w:t>
      </w:r>
      <w:r w:rsidR="00E61EE3" w:rsidRPr="00BF35FE">
        <w:rPr>
          <w:rFonts w:ascii="Times New Roman" w:hAnsi="Times New Roman" w:cs="Times New Roman"/>
          <w:sz w:val="28"/>
          <w:szCs w:val="28"/>
        </w:rPr>
        <w:t>признать утратившим силу;</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абзац сороковой изложить в следующей редакции: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m:oMath>
        <m:r>
          <m:rPr>
            <m:sty m:val="p"/>
          </m:rPr>
          <w:rPr>
            <w:rFonts w:ascii="Cambria Math" w:hAnsi="Cambria Math" w:cs="Times New Roman"/>
            <w:sz w:val="28"/>
            <w:szCs w:val="28"/>
          </w:rPr>
          <m:t>«</m:t>
        </m:r>
        <m:r>
          <w:rPr>
            <w:rFonts w:ascii="Cambria Math" w:hAnsi="Cambria Math" w:cs="Times New Roman"/>
            <w:sz w:val="28"/>
            <w:szCs w:val="28"/>
            <w:lang w:val="en-US"/>
          </w:rPr>
          <m:t>Csvod</m:t>
        </m:r>
        <m:r>
          <w:rPr>
            <w:rFonts w:ascii="Cambria Math" w:hAnsi="Cambria Math" w:cs="Times New Roman"/>
            <w:sz w:val="28"/>
            <w:szCs w:val="28"/>
          </w:rPr>
          <m:t xml:space="preserve"> уточн. -  </m:t>
        </m:r>
      </m:oMath>
      <w:r w:rsidRPr="00BF35FE">
        <w:rPr>
          <w:rFonts w:ascii="Times New Roman" w:eastAsiaTheme="minorEastAsia" w:hAnsi="Times New Roman" w:cs="Times New Roman"/>
          <w:sz w:val="28"/>
          <w:szCs w:val="28"/>
        </w:rPr>
        <w:t>уточненная потребность в субвенциях по всем муниципальным районам и городским округам.»;</w:t>
      </w: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w:t>
      </w:r>
      <w:r w:rsidR="007F2684" w:rsidRPr="00BF35FE">
        <w:rPr>
          <w:rFonts w:ascii="Times New Roman" w:hAnsi="Times New Roman" w:cs="Times New Roman"/>
          <w:sz w:val="28"/>
          <w:szCs w:val="28"/>
        </w:rPr>
        <w:t>8</w:t>
      </w:r>
      <w:r w:rsidRPr="00BF35FE">
        <w:rPr>
          <w:rFonts w:ascii="Times New Roman" w:hAnsi="Times New Roman" w:cs="Times New Roman"/>
          <w:sz w:val="28"/>
          <w:szCs w:val="28"/>
        </w:rPr>
        <w:t>) приложение 10 признать утратившим силу</w:t>
      </w:r>
      <w:r w:rsidR="007F2684" w:rsidRPr="00BF35FE">
        <w:rPr>
          <w:rFonts w:ascii="Times New Roman" w:hAnsi="Times New Roman" w:cs="Times New Roman"/>
          <w:sz w:val="28"/>
          <w:szCs w:val="28"/>
        </w:rPr>
        <w:t>;</w:t>
      </w:r>
    </w:p>
    <w:p w:rsidR="007F2684" w:rsidRPr="00BF35FE" w:rsidRDefault="007F2684" w:rsidP="00327A9F">
      <w:pPr>
        <w:spacing w:after="0" w:line="240" w:lineRule="auto"/>
        <w:ind w:firstLine="709"/>
        <w:jc w:val="both"/>
        <w:rPr>
          <w:rFonts w:ascii="Times New Roman" w:hAnsi="Times New Roman" w:cs="Times New Roman"/>
          <w:sz w:val="28"/>
          <w:szCs w:val="28"/>
        </w:rPr>
      </w:pPr>
    </w:p>
    <w:p w:rsidR="007F2684" w:rsidRPr="00BF35FE" w:rsidRDefault="007F2684" w:rsidP="007F2684">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69) в пункте 9 приложения 12 слова «</w:t>
      </w:r>
      <w:r w:rsidRPr="00BF35FE">
        <w:rPr>
          <w:rFonts w:ascii="Cambria Math" w:hAnsi="Cambria Math" w:cs="Cambria Math"/>
          <w:sz w:val="28"/>
          <w:szCs w:val="28"/>
        </w:rPr>
        <w:t>(</w:t>
      </w:r>
      <w:proofErr w:type="spellStart"/>
      <w:r w:rsidRPr="00BF35FE">
        <w:rPr>
          <w:rFonts w:ascii="Cambria Math" w:hAnsi="Cambria Math" w:cs="Cambria Math"/>
          <w:sz w:val="28"/>
          <w:szCs w:val="28"/>
        </w:rPr>
        <w:t>БОj</w:t>
      </w:r>
      <w:proofErr w:type="spellEnd"/>
      <w:r w:rsidRPr="00BF35FE">
        <w:rPr>
          <w:rFonts w:ascii="Cambria Math" w:hAnsi="Cambria Math" w:cs="Cambria Math"/>
          <w:sz w:val="28"/>
          <w:szCs w:val="28"/>
        </w:rPr>
        <w:t>&lt;K)</w:t>
      </w:r>
      <w:r w:rsidRPr="00BF35FE">
        <w:rPr>
          <w:rFonts w:ascii="Times New Roman" w:hAnsi="Times New Roman" w:cs="Times New Roman"/>
          <w:sz w:val="28"/>
          <w:szCs w:val="28"/>
        </w:rPr>
        <w:t xml:space="preserve">» заменить словами </w:t>
      </w:r>
      <m:oMath>
        <m:r>
          <m:rPr>
            <m:sty m:val="p"/>
          </m:rPr>
          <w:rPr>
            <w:rFonts w:ascii="Cambria Math" w:hAnsi="Cambria Math" w:cs="Times New Roman"/>
            <w:sz w:val="28"/>
            <w:szCs w:val="28"/>
          </w:rPr>
          <m:t xml:space="preserve"> «</m:t>
        </m:r>
        <m:d>
          <m:dPr>
            <m:ctrlPr>
              <w:rPr>
                <w:rFonts w:ascii="Cambria Math" w:hAnsi="Cambria Math"/>
                <w:sz w:val="28"/>
                <w:szCs w:val="28"/>
                <w:lang w:val="en-US"/>
              </w:rPr>
            </m:ctrlPr>
          </m:dPr>
          <m:e>
            <m:sSubSup>
              <m:sSubSupPr>
                <m:ctrlPr>
                  <w:rPr>
                    <w:rFonts w:ascii="Cambria Math" w:hAnsi="Cambria Math"/>
                    <w:sz w:val="28"/>
                    <w:szCs w:val="28"/>
                  </w:rPr>
                </m:ctrlPr>
              </m:sSubSupPr>
              <m:e>
                <m:r>
                  <m:rPr>
                    <m:sty m:val="p"/>
                  </m:rPr>
                  <w:rPr>
                    <w:rFonts w:ascii="Cambria Math" w:hAnsi="Cambria Math"/>
                    <w:sz w:val="28"/>
                    <w:szCs w:val="28"/>
                  </w:rPr>
                  <m:t>БО</m:t>
                </m:r>
              </m:e>
              <m:sub>
                <m:r>
                  <m:rPr>
                    <m:sty m:val="p"/>
                  </m:rPr>
                  <w:rPr>
                    <w:rFonts w:ascii="Cambria Math" w:hAnsi="Cambria Math"/>
                    <w:sz w:val="28"/>
                    <w:szCs w:val="28"/>
                  </w:rPr>
                  <m:t>расч</m:t>
                </m:r>
              </m:sub>
              <m:sup>
                <m:r>
                  <m:rPr>
                    <m:sty m:val="p"/>
                  </m:rPr>
                  <w:rPr>
                    <w:rFonts w:ascii="Cambria Math" w:hAnsi="Cambria Math"/>
                    <w:sz w:val="28"/>
                    <w:szCs w:val="28"/>
                  </w:rPr>
                  <m:t>j</m:t>
                </m:r>
              </m:sup>
            </m:sSubSup>
            <m:r>
              <m:rPr>
                <m:sty m:val="p"/>
              </m:rPr>
              <w:rPr>
                <w:rFonts w:ascii="Cambria Math" w:hAnsi="Cambria Math"/>
                <w:sz w:val="28"/>
                <w:szCs w:val="28"/>
              </w:rPr>
              <m:t>&lt;</m:t>
            </m:r>
            <m:r>
              <w:rPr>
                <w:rFonts w:ascii="Cambria Math" w:hAnsi="Cambria Math"/>
                <w:sz w:val="28"/>
                <w:szCs w:val="28"/>
              </w:rPr>
              <m:t>К</m:t>
            </m:r>
          </m:e>
        </m:d>
      </m:oMath>
      <w:r w:rsidRPr="00BF35FE">
        <w:rPr>
          <w:rFonts w:ascii="Times New Roman" w:hAnsi="Times New Roman" w:cs="Times New Roman"/>
          <w:sz w:val="28"/>
          <w:szCs w:val="28"/>
        </w:rPr>
        <w:t>».</w:t>
      </w:r>
    </w:p>
    <w:p w:rsidR="007F2684" w:rsidRPr="00BF35FE" w:rsidRDefault="007F2684"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sz w:val="28"/>
          <w:szCs w:val="28"/>
        </w:rPr>
      </w:pPr>
    </w:p>
    <w:p w:rsidR="00327A9F" w:rsidRPr="00BF35FE" w:rsidRDefault="00327A9F" w:rsidP="00327A9F">
      <w:pPr>
        <w:spacing w:after="0" w:line="240" w:lineRule="auto"/>
        <w:ind w:firstLine="709"/>
        <w:jc w:val="both"/>
        <w:rPr>
          <w:rFonts w:ascii="Times New Roman" w:hAnsi="Times New Roman" w:cs="Times New Roman"/>
          <w:b/>
          <w:sz w:val="28"/>
          <w:szCs w:val="28"/>
        </w:rPr>
      </w:pPr>
      <w:r w:rsidRPr="00BF35FE">
        <w:rPr>
          <w:rFonts w:ascii="Times New Roman" w:hAnsi="Times New Roman" w:cs="Times New Roman"/>
          <w:b/>
          <w:sz w:val="28"/>
          <w:szCs w:val="28"/>
        </w:rPr>
        <w:t>Статья 2</w:t>
      </w:r>
    </w:p>
    <w:p w:rsidR="00327A9F" w:rsidRPr="00BF35FE" w:rsidRDefault="00327A9F" w:rsidP="00327A9F">
      <w:pPr>
        <w:pStyle w:val="ConsPlusNormal"/>
        <w:ind w:firstLine="709"/>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709"/>
        <w:jc w:val="both"/>
        <w:rPr>
          <w:rFonts w:ascii="Times New Roman" w:hAnsi="Times New Roman" w:cs="Times New Roman"/>
          <w:sz w:val="28"/>
          <w:szCs w:val="28"/>
        </w:rPr>
      </w:pPr>
      <w:r w:rsidRPr="00BF35FE">
        <w:rPr>
          <w:rFonts w:ascii="Times New Roman" w:hAnsi="Times New Roman" w:cs="Times New Roman"/>
          <w:sz w:val="28"/>
          <w:szCs w:val="28"/>
        </w:rPr>
        <w:t xml:space="preserve">Внести в часть 3 статьи 2 Закона Республики Татарстан от 4 июля 2009 года № 27-ЗРТ «О внесении изменений в Бюджетный кодекс Республики Татарстан и признании утратившими силу отдельных положений актов </w:t>
      </w:r>
      <w:r w:rsidRPr="00BF35FE">
        <w:rPr>
          <w:rFonts w:ascii="Times New Roman" w:hAnsi="Times New Roman" w:cs="Times New Roman"/>
          <w:sz w:val="28"/>
          <w:szCs w:val="28"/>
        </w:rPr>
        <w:lastRenderedPageBreak/>
        <w:t>бюджетного законодательства Республики Татарстан» (Ведомости Государственного Совета Татарстана, 2009, № 7 - 8 (I часть); 2010, № 7 (II часть); 2011, № 11 (II часть); 2016, № 3; Собрание законодательства Республики Татарстан, 2018, № 22 (часть I) изменение, изложив ее в следующей редакции:</w:t>
      </w:r>
    </w:p>
    <w:p w:rsidR="00327A9F" w:rsidRPr="00BF35FE" w:rsidRDefault="00327A9F" w:rsidP="00327A9F">
      <w:pPr>
        <w:pStyle w:val="ConsPlusNormal"/>
        <w:ind w:firstLine="709"/>
        <w:jc w:val="both"/>
        <w:rPr>
          <w:rFonts w:ascii="Times New Roman" w:hAnsi="Times New Roman" w:cs="Times New Roman"/>
          <w:sz w:val="28"/>
          <w:szCs w:val="28"/>
        </w:rPr>
      </w:pPr>
      <w:r w:rsidRPr="00BF35FE">
        <w:rPr>
          <w:rFonts w:ascii="Times New Roman" w:hAnsi="Times New Roman" w:cs="Times New Roman"/>
          <w:sz w:val="28"/>
          <w:szCs w:val="28"/>
        </w:rPr>
        <w:t>«3. До 1 января 2025 года в отношении муниципальных образований, на территории которых проводились международные спортивные соревнования, решения о проведении которых приняты Президентом Российской Федерации и (или) Правительством Российской Федерации, в бюджет</w:t>
      </w:r>
      <w:r w:rsidR="00B45E7F" w:rsidRPr="00BF35FE">
        <w:rPr>
          <w:rFonts w:ascii="Times New Roman" w:hAnsi="Times New Roman" w:cs="Times New Roman"/>
          <w:sz w:val="28"/>
          <w:szCs w:val="28"/>
        </w:rPr>
        <w:t>ах</w:t>
      </w:r>
      <w:r w:rsidRPr="00BF35FE">
        <w:rPr>
          <w:rFonts w:ascii="Times New Roman" w:hAnsi="Times New Roman" w:cs="Times New Roman"/>
          <w:sz w:val="28"/>
          <w:szCs w:val="28"/>
        </w:rPr>
        <w:t xml:space="preserve"> которых доля дотаций из бюджета Республики Татарстан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отчетном году не превышала 5 процентов объема собственных доходов местного бюджета, у которых объем муниципального долга на 1 января 2017 года составил более 100 процентов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объем муниципального долга может превысить ограничение, установленное пунктом 5 статьи 107 Бюджетного кодекса Российской Федерации, пунктом </w:t>
      </w:r>
      <w:r w:rsidR="00DF2BB2" w:rsidRPr="00BF35FE">
        <w:rPr>
          <w:rFonts w:ascii="Times New Roman" w:hAnsi="Times New Roman" w:cs="Times New Roman"/>
          <w:sz w:val="28"/>
          <w:szCs w:val="28"/>
        </w:rPr>
        <w:t>5</w:t>
      </w:r>
      <w:r w:rsidRPr="00BF35FE">
        <w:rPr>
          <w:rFonts w:ascii="Times New Roman" w:hAnsi="Times New Roman" w:cs="Times New Roman"/>
          <w:sz w:val="28"/>
          <w:szCs w:val="28"/>
        </w:rPr>
        <w:t xml:space="preserve"> статьи 31 Бюджетного кодекса Республики Татарстан, в пределах объема муниципального долга по бюджетным кредитам, реструктурированным в соответствии с законом Республики Татарстан по состоянию на 1 января текущего года. До 1 января 2025 года верхний предел муниципального долга устанавливается с соблюдением условий, указанных в настоящей части.».</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sz w:val="28"/>
          <w:szCs w:val="28"/>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b/>
          <w:bCs/>
          <w:sz w:val="28"/>
          <w:szCs w:val="28"/>
        </w:rPr>
      </w:pPr>
      <w:r w:rsidRPr="00BF35FE">
        <w:rPr>
          <w:rFonts w:ascii="Times New Roman" w:hAnsi="Times New Roman" w:cs="Times New Roman"/>
          <w:b/>
          <w:sz w:val="28"/>
          <w:szCs w:val="28"/>
        </w:rPr>
        <w:t>Статья 3</w:t>
      </w:r>
      <w:r w:rsidRPr="00BF35FE">
        <w:rPr>
          <w:rFonts w:ascii="Times New Roman" w:hAnsi="Times New Roman" w:cs="Times New Roman"/>
          <w:b/>
          <w:bCs/>
          <w:sz w:val="28"/>
          <w:szCs w:val="28"/>
        </w:rPr>
        <w:t xml:space="preserve"> </w:t>
      </w: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b/>
          <w:bCs/>
          <w:sz w:val="28"/>
          <w:szCs w:val="28"/>
        </w:rPr>
      </w:pPr>
    </w:p>
    <w:p w:rsidR="00327A9F" w:rsidRPr="00BF35FE" w:rsidRDefault="00327A9F" w:rsidP="00327A9F">
      <w:pPr>
        <w:autoSpaceDE w:val="0"/>
        <w:autoSpaceDN w:val="0"/>
        <w:adjustRightInd w:val="0"/>
        <w:spacing w:after="0" w:line="240" w:lineRule="auto"/>
        <w:ind w:firstLine="540"/>
        <w:jc w:val="both"/>
        <w:rPr>
          <w:rFonts w:ascii="Times New Roman" w:hAnsi="Times New Roman" w:cs="Times New Roman"/>
          <w:bCs/>
          <w:sz w:val="28"/>
          <w:szCs w:val="28"/>
        </w:rPr>
      </w:pPr>
      <w:r w:rsidRPr="00BF35FE">
        <w:rPr>
          <w:rFonts w:ascii="Times New Roman" w:hAnsi="Times New Roman" w:cs="Times New Roman"/>
          <w:bCs/>
          <w:sz w:val="28"/>
          <w:szCs w:val="28"/>
        </w:rPr>
        <w:t>1. Настоящий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327A9F" w:rsidRPr="00BF35FE" w:rsidRDefault="0011246E" w:rsidP="0020112C">
      <w:pPr>
        <w:autoSpaceDE w:val="0"/>
        <w:autoSpaceDN w:val="0"/>
        <w:adjustRightInd w:val="0"/>
        <w:spacing w:after="0" w:line="240" w:lineRule="auto"/>
        <w:ind w:firstLine="540"/>
        <w:jc w:val="both"/>
        <w:rPr>
          <w:rFonts w:ascii="Times New Roman" w:hAnsi="Times New Roman" w:cs="Times New Roman"/>
          <w:bCs/>
          <w:sz w:val="28"/>
          <w:szCs w:val="28"/>
        </w:rPr>
      </w:pPr>
      <w:r w:rsidRPr="00BF35FE">
        <w:rPr>
          <w:rFonts w:ascii="Times New Roman" w:hAnsi="Times New Roman" w:cs="Times New Roman"/>
          <w:bCs/>
          <w:sz w:val="28"/>
          <w:szCs w:val="28"/>
        </w:rPr>
        <w:t>2</w:t>
      </w:r>
      <w:r w:rsidR="00327A9F" w:rsidRPr="00BF35FE">
        <w:rPr>
          <w:rFonts w:ascii="Times New Roman" w:hAnsi="Times New Roman" w:cs="Times New Roman"/>
          <w:bCs/>
          <w:sz w:val="28"/>
          <w:szCs w:val="28"/>
        </w:rPr>
        <w:t>.</w:t>
      </w:r>
      <w:r w:rsidRPr="00BF35FE">
        <w:rPr>
          <w:rFonts w:ascii="Times New Roman" w:hAnsi="Times New Roman" w:cs="Times New Roman"/>
          <w:bCs/>
          <w:sz w:val="28"/>
          <w:szCs w:val="28"/>
        </w:rPr>
        <w:t xml:space="preserve"> Пункт 8, абзацы двенадцатый ‒ четырнадцатый, шестнадцатый, семнадцатый, двадцать первый и двадцать второй пункта 12, пункт 13, абзацы третий ‒ шестой и десятый пункта 17, абзацы второй ‒ десятый пункта 19, абзацы третий ‒ восьмой пункта 21, пункты 25 и 26 статьи 1 и статья 2 настоящего Закона вступают в силу с 1 января 2020 года.</w:t>
      </w:r>
    </w:p>
    <w:p w:rsidR="0011246E" w:rsidRPr="00BF35FE" w:rsidRDefault="0011246E" w:rsidP="0020112C">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bCs/>
          <w:sz w:val="28"/>
          <w:szCs w:val="28"/>
        </w:rPr>
        <w:t xml:space="preserve">3. Пункт 61 статьи 1 настоящего Закона вступает в силу </w:t>
      </w:r>
      <w:r w:rsidRPr="00BF35FE">
        <w:rPr>
          <w:rFonts w:ascii="Times New Roman" w:hAnsi="Times New Roman" w:cs="Times New Roman"/>
          <w:sz w:val="28"/>
          <w:szCs w:val="28"/>
        </w:rPr>
        <w:t>с 1 июля 2020 года.</w:t>
      </w:r>
    </w:p>
    <w:p w:rsidR="0011246E" w:rsidRPr="00BF35FE" w:rsidRDefault="0011246E" w:rsidP="0020112C">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4. Подпункты </w:t>
      </w:r>
      <w:r w:rsidR="007933CB" w:rsidRPr="00BF35FE">
        <w:rPr>
          <w:rFonts w:ascii="Times New Roman" w:hAnsi="Times New Roman" w:cs="Times New Roman"/>
          <w:sz w:val="28"/>
          <w:szCs w:val="28"/>
        </w:rPr>
        <w:t>«</w:t>
      </w:r>
      <w:r w:rsidRPr="00BF35FE">
        <w:rPr>
          <w:rFonts w:ascii="Times New Roman" w:hAnsi="Times New Roman" w:cs="Times New Roman"/>
          <w:sz w:val="28"/>
          <w:szCs w:val="28"/>
        </w:rPr>
        <w:t>в</w:t>
      </w:r>
      <w:r w:rsidR="007933CB" w:rsidRPr="00BF35FE">
        <w:rPr>
          <w:rFonts w:ascii="Times New Roman" w:hAnsi="Times New Roman" w:cs="Times New Roman"/>
          <w:sz w:val="28"/>
          <w:szCs w:val="28"/>
        </w:rPr>
        <w:t>»</w:t>
      </w:r>
      <w:r w:rsidRPr="00BF35FE">
        <w:rPr>
          <w:rFonts w:ascii="Times New Roman" w:hAnsi="Times New Roman" w:cs="Times New Roman"/>
          <w:sz w:val="28"/>
          <w:szCs w:val="28"/>
        </w:rPr>
        <w:t xml:space="preserve"> и </w:t>
      </w:r>
      <w:r w:rsidR="007933CB" w:rsidRPr="00BF35FE">
        <w:rPr>
          <w:rFonts w:ascii="Times New Roman" w:hAnsi="Times New Roman" w:cs="Times New Roman"/>
          <w:sz w:val="28"/>
          <w:szCs w:val="28"/>
        </w:rPr>
        <w:t>«</w:t>
      </w:r>
      <w:r w:rsidRPr="00BF35FE">
        <w:rPr>
          <w:rFonts w:ascii="Times New Roman" w:hAnsi="Times New Roman" w:cs="Times New Roman"/>
          <w:sz w:val="28"/>
          <w:szCs w:val="28"/>
        </w:rPr>
        <w:t>д</w:t>
      </w:r>
      <w:r w:rsidR="007933CB" w:rsidRPr="00BF35FE">
        <w:rPr>
          <w:rFonts w:ascii="Times New Roman" w:hAnsi="Times New Roman" w:cs="Times New Roman"/>
          <w:sz w:val="28"/>
          <w:szCs w:val="28"/>
        </w:rPr>
        <w:t>»</w:t>
      </w:r>
      <w:r w:rsidRPr="00BF35FE">
        <w:rPr>
          <w:rFonts w:ascii="Times New Roman" w:hAnsi="Times New Roman" w:cs="Times New Roman"/>
          <w:sz w:val="28"/>
          <w:szCs w:val="28"/>
        </w:rPr>
        <w:t xml:space="preserve"> пункта 7, абзацы пятый и шестой пункта 14, пункт 22 статьи 1 настоящего Закона вступают в силу с 1 января 2021 года.</w:t>
      </w:r>
    </w:p>
    <w:p w:rsidR="0020112C" w:rsidRPr="00BF35FE" w:rsidRDefault="006226C9" w:rsidP="00636476">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5. Положения </w:t>
      </w:r>
      <w:r w:rsidR="0020112C" w:rsidRPr="00BF35FE">
        <w:rPr>
          <w:rFonts w:ascii="Times New Roman" w:hAnsi="Times New Roman" w:cs="Times New Roman"/>
          <w:sz w:val="28"/>
          <w:szCs w:val="28"/>
        </w:rPr>
        <w:t xml:space="preserve">абзацев шестнадцатого и семнадцатого статьи 4, пункта 2 статьи 5, статей 15 и 16, </w:t>
      </w:r>
      <w:r w:rsidRPr="00BF35FE">
        <w:rPr>
          <w:rFonts w:ascii="Times New Roman" w:hAnsi="Times New Roman" w:cs="Times New Roman"/>
          <w:sz w:val="28"/>
          <w:szCs w:val="28"/>
        </w:rPr>
        <w:t>пунктов 1, 2, 4 и 7 статьи 25, статьи 26, пунктов 3</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xml:space="preserve"> и 3</w:t>
      </w:r>
      <w:r w:rsidRPr="00BF35FE">
        <w:rPr>
          <w:rFonts w:ascii="Times New Roman" w:hAnsi="Times New Roman" w:cs="Times New Roman"/>
          <w:sz w:val="28"/>
          <w:szCs w:val="28"/>
          <w:vertAlign w:val="superscript"/>
        </w:rPr>
        <w:t>2</w:t>
      </w:r>
      <w:r w:rsidRPr="00BF35FE">
        <w:rPr>
          <w:rFonts w:ascii="Times New Roman" w:hAnsi="Times New Roman" w:cs="Times New Roman"/>
          <w:sz w:val="28"/>
          <w:szCs w:val="28"/>
        </w:rPr>
        <w:t xml:space="preserve"> статьи 27, пунктов 1, 2, 4 ‒ 7 статьи 29, статьи 29</w:t>
      </w:r>
      <w:r w:rsidRPr="00BF35FE">
        <w:rPr>
          <w:rFonts w:ascii="Times New Roman" w:hAnsi="Times New Roman" w:cs="Times New Roman"/>
          <w:sz w:val="28"/>
          <w:szCs w:val="28"/>
          <w:vertAlign w:val="superscript"/>
        </w:rPr>
        <w:t>1</w:t>
      </w:r>
      <w:r w:rsidRPr="00BF35FE">
        <w:rPr>
          <w:rFonts w:ascii="Times New Roman" w:hAnsi="Times New Roman" w:cs="Times New Roman"/>
          <w:sz w:val="28"/>
          <w:szCs w:val="28"/>
        </w:rPr>
        <w:t>, пунктов 1 и 2 статьи 29</w:t>
      </w:r>
      <w:r w:rsidRPr="00BF35FE">
        <w:rPr>
          <w:rFonts w:ascii="Times New Roman" w:hAnsi="Times New Roman" w:cs="Times New Roman"/>
          <w:sz w:val="28"/>
          <w:szCs w:val="28"/>
          <w:vertAlign w:val="superscript"/>
        </w:rPr>
        <w:t>3</w:t>
      </w:r>
      <w:r w:rsidRPr="00BF35FE">
        <w:rPr>
          <w:rFonts w:ascii="Times New Roman" w:hAnsi="Times New Roman" w:cs="Times New Roman"/>
          <w:sz w:val="28"/>
          <w:szCs w:val="28"/>
        </w:rPr>
        <w:t>, пунктов 1 ‒ 6 статьи 31, статей 31</w:t>
      </w:r>
      <w:r w:rsidRPr="00BF35FE">
        <w:rPr>
          <w:rFonts w:ascii="Times New Roman" w:hAnsi="Times New Roman" w:cs="Times New Roman"/>
          <w:sz w:val="28"/>
          <w:szCs w:val="28"/>
          <w:vertAlign w:val="superscript"/>
        </w:rPr>
        <w:t>1.1</w:t>
      </w:r>
      <w:r w:rsidRPr="00BF35FE">
        <w:rPr>
          <w:rFonts w:ascii="Times New Roman" w:hAnsi="Times New Roman" w:cs="Times New Roman"/>
          <w:sz w:val="28"/>
          <w:szCs w:val="28"/>
        </w:rPr>
        <w:t>, 31</w:t>
      </w:r>
      <w:r w:rsidRPr="00BF35FE">
        <w:rPr>
          <w:rFonts w:ascii="Times New Roman" w:hAnsi="Times New Roman" w:cs="Times New Roman"/>
          <w:sz w:val="28"/>
          <w:szCs w:val="28"/>
          <w:vertAlign w:val="superscript"/>
        </w:rPr>
        <w:t>1.3</w:t>
      </w:r>
      <w:r w:rsidRPr="00BF35FE">
        <w:rPr>
          <w:rFonts w:ascii="Times New Roman" w:hAnsi="Times New Roman" w:cs="Times New Roman"/>
          <w:sz w:val="28"/>
          <w:szCs w:val="28"/>
        </w:rPr>
        <w:t xml:space="preserve">, 32, </w:t>
      </w:r>
      <w:r w:rsidR="0020112C" w:rsidRPr="00BF35FE">
        <w:rPr>
          <w:rFonts w:ascii="Times New Roman" w:hAnsi="Times New Roman" w:cs="Times New Roman"/>
          <w:sz w:val="28"/>
          <w:szCs w:val="28"/>
        </w:rPr>
        <w:t>41, 43, 44, 44</w:t>
      </w:r>
      <w:r w:rsidR="00636476" w:rsidRPr="00BF35FE">
        <w:rPr>
          <w:rFonts w:ascii="Times New Roman" w:hAnsi="Times New Roman" w:cs="Times New Roman"/>
          <w:sz w:val="28"/>
          <w:szCs w:val="28"/>
          <w:vertAlign w:val="superscript"/>
        </w:rPr>
        <w:t>1</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2</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2.1</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2.2</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4</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5</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6</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8</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9</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10</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11</w:t>
      </w:r>
      <w:r w:rsidR="0020112C" w:rsidRPr="00BF35FE">
        <w:rPr>
          <w:rFonts w:ascii="Times New Roman" w:hAnsi="Times New Roman" w:cs="Times New Roman"/>
          <w:sz w:val="28"/>
          <w:szCs w:val="28"/>
        </w:rPr>
        <w:t>, 44</w:t>
      </w:r>
      <w:r w:rsidR="00636476" w:rsidRPr="00BF35FE">
        <w:rPr>
          <w:rFonts w:ascii="Times New Roman" w:hAnsi="Times New Roman" w:cs="Times New Roman"/>
          <w:sz w:val="28"/>
          <w:szCs w:val="28"/>
          <w:vertAlign w:val="superscript"/>
        </w:rPr>
        <w:t>13</w:t>
      </w:r>
      <w:r w:rsidR="0020112C" w:rsidRPr="00BF35FE">
        <w:rPr>
          <w:rFonts w:ascii="Times New Roman" w:hAnsi="Times New Roman" w:cs="Times New Roman"/>
          <w:sz w:val="28"/>
          <w:szCs w:val="28"/>
        </w:rPr>
        <w:t xml:space="preserve"> и 47, абзаца десятого статьи 49, </w:t>
      </w:r>
      <w:r w:rsidR="00636476" w:rsidRPr="00BF35FE">
        <w:rPr>
          <w:rFonts w:ascii="Times New Roman" w:hAnsi="Times New Roman" w:cs="Times New Roman"/>
          <w:sz w:val="28"/>
          <w:szCs w:val="28"/>
        </w:rPr>
        <w:t>пункта 4 статьи 55, абзаца восьмого пункта 4 статьи 61, абзаца восьмого пункта 3 статьи 77, приложений 1, 2, 9</w:t>
      </w:r>
      <w:r w:rsidR="00636476" w:rsidRPr="00BF35FE">
        <w:rPr>
          <w:rFonts w:ascii="Times New Roman" w:hAnsi="Times New Roman" w:cs="Times New Roman"/>
          <w:sz w:val="28"/>
          <w:szCs w:val="28"/>
          <w:vertAlign w:val="superscript"/>
        </w:rPr>
        <w:t>2</w:t>
      </w:r>
      <w:r w:rsidR="00636476" w:rsidRPr="00BF35FE">
        <w:rPr>
          <w:rFonts w:ascii="Times New Roman" w:hAnsi="Times New Roman" w:cs="Times New Roman"/>
          <w:sz w:val="28"/>
          <w:szCs w:val="28"/>
        </w:rPr>
        <w:t>, 9</w:t>
      </w:r>
      <w:r w:rsidR="00636476" w:rsidRPr="00BF35FE">
        <w:rPr>
          <w:rFonts w:ascii="Times New Roman" w:hAnsi="Times New Roman" w:cs="Times New Roman"/>
          <w:sz w:val="28"/>
          <w:szCs w:val="28"/>
          <w:vertAlign w:val="superscript"/>
        </w:rPr>
        <w:t>2.1</w:t>
      </w:r>
      <w:r w:rsidR="00636476" w:rsidRPr="00BF35FE">
        <w:rPr>
          <w:rFonts w:ascii="Times New Roman" w:hAnsi="Times New Roman" w:cs="Times New Roman"/>
          <w:sz w:val="28"/>
          <w:szCs w:val="28"/>
        </w:rPr>
        <w:t>, 9</w:t>
      </w:r>
      <w:r w:rsidR="00636476" w:rsidRPr="00BF35FE">
        <w:rPr>
          <w:rFonts w:ascii="Times New Roman" w:hAnsi="Times New Roman" w:cs="Times New Roman"/>
          <w:sz w:val="28"/>
          <w:szCs w:val="28"/>
          <w:vertAlign w:val="superscript"/>
        </w:rPr>
        <w:t>3</w:t>
      </w:r>
      <w:r w:rsidR="00636476" w:rsidRPr="00BF35FE">
        <w:rPr>
          <w:rFonts w:ascii="Times New Roman" w:hAnsi="Times New Roman" w:cs="Times New Roman"/>
          <w:sz w:val="28"/>
          <w:szCs w:val="28"/>
        </w:rPr>
        <w:t xml:space="preserve"> и 12 </w:t>
      </w:r>
      <w:r w:rsidR="0020112C" w:rsidRPr="00BF35FE">
        <w:rPr>
          <w:rFonts w:ascii="Times New Roman" w:hAnsi="Times New Roman" w:cs="Times New Roman"/>
          <w:sz w:val="28"/>
          <w:szCs w:val="28"/>
        </w:rPr>
        <w:t>Бюджетного кодекса Республики Татарстан (в редакции настоящего Закона) применяются к правоотношениям, возникающим при составлении, утверждении и исполнении бюджетов, начиная с бюджетов на 2020 год и на плановый период 2021 и 2022 годов.</w:t>
      </w:r>
    </w:p>
    <w:p w:rsidR="0020112C" w:rsidRPr="00BF35FE" w:rsidRDefault="006226C9" w:rsidP="0020112C">
      <w:pPr>
        <w:autoSpaceDE w:val="0"/>
        <w:autoSpaceDN w:val="0"/>
        <w:adjustRightInd w:val="0"/>
        <w:spacing w:after="0" w:line="240" w:lineRule="auto"/>
        <w:ind w:firstLine="540"/>
        <w:jc w:val="both"/>
        <w:rPr>
          <w:rFonts w:ascii="Times New Roman" w:hAnsi="Times New Roman" w:cs="Times New Roman"/>
          <w:sz w:val="28"/>
          <w:szCs w:val="28"/>
        </w:rPr>
      </w:pPr>
      <w:r w:rsidRPr="00BF35FE">
        <w:rPr>
          <w:rFonts w:ascii="Times New Roman" w:hAnsi="Times New Roman" w:cs="Times New Roman"/>
          <w:sz w:val="28"/>
          <w:szCs w:val="28"/>
        </w:rPr>
        <w:t xml:space="preserve">6. </w:t>
      </w:r>
      <w:r w:rsidR="0020112C" w:rsidRPr="00BF35FE">
        <w:rPr>
          <w:rFonts w:ascii="Times New Roman" w:hAnsi="Times New Roman" w:cs="Times New Roman"/>
          <w:sz w:val="28"/>
          <w:szCs w:val="28"/>
        </w:rPr>
        <w:t>П</w:t>
      </w:r>
      <w:r w:rsidRPr="00BF35FE">
        <w:rPr>
          <w:rFonts w:ascii="Times New Roman" w:hAnsi="Times New Roman" w:cs="Times New Roman"/>
          <w:sz w:val="28"/>
          <w:szCs w:val="28"/>
        </w:rPr>
        <w:t>оложения пунктов 11, 14 ‒ 16 и 19 статьи 29, пункта 7 статьи 31, пунктов 5 ‒ 7 и 9 статьи 31</w:t>
      </w:r>
      <w:r w:rsidRPr="00BF35FE">
        <w:rPr>
          <w:rFonts w:ascii="Times New Roman" w:hAnsi="Times New Roman" w:cs="Times New Roman"/>
          <w:sz w:val="28"/>
          <w:szCs w:val="28"/>
          <w:vertAlign w:val="superscript"/>
        </w:rPr>
        <w:t xml:space="preserve">1  </w:t>
      </w:r>
      <w:r w:rsidR="0020112C" w:rsidRPr="00BF35FE">
        <w:rPr>
          <w:rFonts w:ascii="Times New Roman" w:hAnsi="Times New Roman" w:cs="Times New Roman"/>
          <w:sz w:val="28"/>
          <w:szCs w:val="28"/>
        </w:rPr>
        <w:t>Бюджетного кодекса Республики Татарстан (в редакции настоящего Закона) применяются к правоотношениям, возникающим при составлении, утверждении и исполнении бюджетов, начиная с бюджетов на 2021 год и на плановый период 2022 и 2023 годов.</w:t>
      </w:r>
    </w:p>
    <w:p w:rsidR="0020112C" w:rsidRPr="00BF35FE" w:rsidRDefault="0020112C" w:rsidP="0020112C">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7. Положения пунктов 12 и 17 статьи 29 Бюджетного кодекса Республики Татарстан (в редакции настоящего Закона) в части согласования Республикой Татарстан  (муниципальным образованием) программ заимствований и гарантий, а также изменений в эти программы применяются к правоотношениям, возникающим при составлении, утверждении и исполнении бюджетов, начиная с бюджетов на 2021 год и на плановый период 2022 и 2023 годов.</w:t>
      </w:r>
    </w:p>
    <w:p w:rsidR="0020112C" w:rsidRPr="00BF35FE" w:rsidRDefault="0020112C" w:rsidP="0020112C">
      <w:pPr>
        <w:autoSpaceDE w:val="0"/>
        <w:autoSpaceDN w:val="0"/>
        <w:adjustRightInd w:val="0"/>
        <w:spacing w:after="0" w:line="240" w:lineRule="auto"/>
        <w:ind w:firstLine="567"/>
        <w:jc w:val="both"/>
        <w:rPr>
          <w:rFonts w:ascii="Times New Roman" w:hAnsi="Times New Roman" w:cs="Times New Roman"/>
          <w:sz w:val="28"/>
          <w:szCs w:val="28"/>
        </w:rPr>
      </w:pPr>
      <w:r w:rsidRPr="00BF35FE">
        <w:rPr>
          <w:rFonts w:ascii="Times New Roman" w:hAnsi="Times New Roman" w:cs="Times New Roman"/>
          <w:sz w:val="28"/>
          <w:szCs w:val="28"/>
        </w:rPr>
        <w:t>8. Положения пунктов 12 и 17 статьи 29 Бюджетного кодекса Республики Татарстан (в редакции настоящего Закона) в части права осуществления заимствований и предоставления гарантий Республикой Татарстан (муниципальным образованием) применяются с 1 января 2021 года.</w:t>
      </w:r>
    </w:p>
    <w:p w:rsidR="005C12AB" w:rsidRDefault="005C12AB" w:rsidP="00327A9F">
      <w:pPr>
        <w:spacing w:after="0"/>
        <w:jc w:val="both"/>
        <w:rPr>
          <w:rFonts w:ascii="Times New Roman" w:hAnsi="Times New Roman" w:cs="Times New Roman"/>
          <w:sz w:val="28"/>
          <w:szCs w:val="28"/>
        </w:rPr>
      </w:pPr>
    </w:p>
    <w:p w:rsidR="005C12AB" w:rsidRDefault="005C12AB" w:rsidP="00327A9F">
      <w:pPr>
        <w:spacing w:after="0"/>
        <w:jc w:val="both"/>
        <w:rPr>
          <w:rFonts w:ascii="Times New Roman" w:hAnsi="Times New Roman" w:cs="Times New Roman"/>
          <w:sz w:val="28"/>
          <w:szCs w:val="28"/>
        </w:rPr>
      </w:pPr>
    </w:p>
    <w:p w:rsidR="00327A9F" w:rsidRPr="00BF35FE" w:rsidRDefault="00327A9F" w:rsidP="00327A9F">
      <w:pPr>
        <w:spacing w:after="0"/>
        <w:jc w:val="both"/>
        <w:rPr>
          <w:rFonts w:ascii="Times New Roman" w:hAnsi="Times New Roman" w:cs="Times New Roman"/>
          <w:sz w:val="28"/>
          <w:szCs w:val="28"/>
        </w:rPr>
      </w:pPr>
      <w:r w:rsidRPr="00BF35FE">
        <w:rPr>
          <w:rFonts w:ascii="Times New Roman" w:hAnsi="Times New Roman" w:cs="Times New Roman"/>
          <w:sz w:val="28"/>
          <w:szCs w:val="28"/>
        </w:rPr>
        <w:t>Президент</w:t>
      </w:r>
    </w:p>
    <w:p w:rsidR="00327A9F" w:rsidRPr="00831CF1" w:rsidRDefault="00327A9F" w:rsidP="00327A9F">
      <w:pPr>
        <w:spacing w:after="0"/>
        <w:jc w:val="both"/>
        <w:rPr>
          <w:rFonts w:ascii="Times New Roman" w:hAnsi="Times New Roman" w:cs="Times New Roman"/>
          <w:sz w:val="28"/>
          <w:szCs w:val="28"/>
        </w:rPr>
      </w:pPr>
      <w:r w:rsidRPr="00BF35FE">
        <w:rPr>
          <w:rFonts w:ascii="Times New Roman" w:hAnsi="Times New Roman" w:cs="Times New Roman"/>
          <w:sz w:val="28"/>
          <w:szCs w:val="28"/>
        </w:rPr>
        <w:t>Республики Татарстан</w:t>
      </w:r>
    </w:p>
    <w:p w:rsidR="00327A9F" w:rsidRPr="00D41F2D" w:rsidRDefault="00327A9F" w:rsidP="00327A9F">
      <w:pPr>
        <w:spacing w:after="0" w:line="240" w:lineRule="auto"/>
        <w:rPr>
          <w:rFonts w:ascii="Times New Roman" w:hAnsi="Times New Roman" w:cs="Times New Roman"/>
          <w:sz w:val="28"/>
          <w:szCs w:val="28"/>
        </w:rPr>
      </w:pPr>
    </w:p>
    <w:p w:rsidR="00BE71F6" w:rsidRDefault="00BE71F6"/>
    <w:sectPr w:rsidR="00BE71F6" w:rsidSect="006D5681">
      <w:headerReference w:type="default" r:id="rId239"/>
      <w:pgSz w:w="11906" w:h="16838"/>
      <w:pgMar w:top="1276" w:right="850" w:bottom="127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CE7" w:rsidRDefault="009E1CE7" w:rsidP="004E1C29">
      <w:pPr>
        <w:spacing w:after="0" w:line="240" w:lineRule="auto"/>
      </w:pPr>
      <w:r>
        <w:separator/>
      </w:r>
    </w:p>
  </w:endnote>
  <w:endnote w:type="continuationSeparator" w:id="0">
    <w:p w:rsidR="009E1CE7" w:rsidRDefault="009E1CE7" w:rsidP="004E1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CE7" w:rsidRDefault="009E1CE7" w:rsidP="004E1C29">
      <w:pPr>
        <w:spacing w:after="0" w:line="240" w:lineRule="auto"/>
      </w:pPr>
      <w:r>
        <w:separator/>
      </w:r>
    </w:p>
  </w:footnote>
  <w:footnote w:type="continuationSeparator" w:id="0">
    <w:p w:rsidR="009E1CE7" w:rsidRDefault="009E1CE7" w:rsidP="004E1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818929"/>
      <w:docPartObj>
        <w:docPartGallery w:val="Page Numbers (Top of Page)"/>
        <w:docPartUnique/>
      </w:docPartObj>
    </w:sdtPr>
    <w:sdtEndPr>
      <w:rPr>
        <w:rFonts w:ascii="Times New Roman" w:hAnsi="Times New Roman" w:cs="Times New Roman"/>
      </w:rPr>
    </w:sdtEndPr>
    <w:sdtContent>
      <w:p w:rsidR="00262DF3" w:rsidRPr="004E1C29" w:rsidRDefault="00262DF3">
        <w:pPr>
          <w:pStyle w:val="a6"/>
          <w:jc w:val="center"/>
          <w:rPr>
            <w:rFonts w:ascii="Times New Roman" w:hAnsi="Times New Roman" w:cs="Times New Roman"/>
          </w:rPr>
        </w:pPr>
        <w:r w:rsidRPr="004E1C29">
          <w:rPr>
            <w:rFonts w:ascii="Times New Roman" w:hAnsi="Times New Roman" w:cs="Times New Roman"/>
          </w:rPr>
          <w:fldChar w:fldCharType="begin"/>
        </w:r>
        <w:r w:rsidRPr="004E1C29">
          <w:rPr>
            <w:rFonts w:ascii="Times New Roman" w:hAnsi="Times New Roman" w:cs="Times New Roman"/>
          </w:rPr>
          <w:instrText>PAGE   \* MERGEFORMAT</w:instrText>
        </w:r>
        <w:r w:rsidRPr="004E1C29">
          <w:rPr>
            <w:rFonts w:ascii="Times New Roman" w:hAnsi="Times New Roman" w:cs="Times New Roman"/>
          </w:rPr>
          <w:fldChar w:fldCharType="separate"/>
        </w:r>
        <w:r w:rsidR="006D5681">
          <w:rPr>
            <w:rFonts w:ascii="Times New Roman" w:hAnsi="Times New Roman" w:cs="Times New Roman"/>
            <w:noProof/>
          </w:rPr>
          <w:t>68</w:t>
        </w:r>
        <w:r w:rsidRPr="004E1C29">
          <w:rPr>
            <w:rFonts w:ascii="Times New Roman" w:hAnsi="Times New Roman" w:cs="Times New Roman"/>
          </w:rPr>
          <w:fldChar w:fldCharType="end"/>
        </w:r>
      </w:p>
    </w:sdtContent>
  </w:sdt>
  <w:p w:rsidR="00262DF3" w:rsidRDefault="00262DF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27A9F"/>
    <w:rsid w:val="0000283C"/>
    <w:rsid w:val="00012F8C"/>
    <w:rsid w:val="0001769F"/>
    <w:rsid w:val="00027820"/>
    <w:rsid w:val="000365B2"/>
    <w:rsid w:val="00040AE1"/>
    <w:rsid w:val="00066062"/>
    <w:rsid w:val="0006776D"/>
    <w:rsid w:val="00087862"/>
    <w:rsid w:val="00093FEC"/>
    <w:rsid w:val="000D24F5"/>
    <w:rsid w:val="00102105"/>
    <w:rsid w:val="00102760"/>
    <w:rsid w:val="0011246E"/>
    <w:rsid w:val="00121B32"/>
    <w:rsid w:val="00126208"/>
    <w:rsid w:val="0012774E"/>
    <w:rsid w:val="0013576F"/>
    <w:rsid w:val="00163FB9"/>
    <w:rsid w:val="00174071"/>
    <w:rsid w:val="00193FA6"/>
    <w:rsid w:val="001D0AEB"/>
    <w:rsid w:val="001D314E"/>
    <w:rsid w:val="001F55CC"/>
    <w:rsid w:val="0020112C"/>
    <w:rsid w:val="00214E6B"/>
    <w:rsid w:val="00216792"/>
    <w:rsid w:val="00262DF3"/>
    <w:rsid w:val="002708B4"/>
    <w:rsid w:val="00274B25"/>
    <w:rsid w:val="0028001E"/>
    <w:rsid w:val="0028159F"/>
    <w:rsid w:val="002832B0"/>
    <w:rsid w:val="00283C24"/>
    <w:rsid w:val="00287F3D"/>
    <w:rsid w:val="002C283F"/>
    <w:rsid w:val="002D62D9"/>
    <w:rsid w:val="003106E1"/>
    <w:rsid w:val="0032084A"/>
    <w:rsid w:val="003252C4"/>
    <w:rsid w:val="00327A9F"/>
    <w:rsid w:val="00332A8D"/>
    <w:rsid w:val="0034720E"/>
    <w:rsid w:val="003830EE"/>
    <w:rsid w:val="00391E5F"/>
    <w:rsid w:val="00397590"/>
    <w:rsid w:val="003B1EC6"/>
    <w:rsid w:val="003D3B88"/>
    <w:rsid w:val="003E6F52"/>
    <w:rsid w:val="003F353A"/>
    <w:rsid w:val="00404895"/>
    <w:rsid w:val="0042247A"/>
    <w:rsid w:val="00422D3E"/>
    <w:rsid w:val="004527A6"/>
    <w:rsid w:val="00456826"/>
    <w:rsid w:val="00473379"/>
    <w:rsid w:val="004929F0"/>
    <w:rsid w:val="00494002"/>
    <w:rsid w:val="00496B46"/>
    <w:rsid w:val="004B4044"/>
    <w:rsid w:val="004B5B45"/>
    <w:rsid w:val="004E14E8"/>
    <w:rsid w:val="004E1C29"/>
    <w:rsid w:val="004E20FF"/>
    <w:rsid w:val="004E6B10"/>
    <w:rsid w:val="00501A58"/>
    <w:rsid w:val="00525AD7"/>
    <w:rsid w:val="00537CC4"/>
    <w:rsid w:val="00555C0C"/>
    <w:rsid w:val="00566102"/>
    <w:rsid w:val="005810D1"/>
    <w:rsid w:val="005948D0"/>
    <w:rsid w:val="005A41A5"/>
    <w:rsid w:val="005C12AB"/>
    <w:rsid w:val="005D50B5"/>
    <w:rsid w:val="005F108E"/>
    <w:rsid w:val="005F2214"/>
    <w:rsid w:val="00603A42"/>
    <w:rsid w:val="006156B6"/>
    <w:rsid w:val="006226C9"/>
    <w:rsid w:val="00635569"/>
    <w:rsid w:val="00636476"/>
    <w:rsid w:val="00671E51"/>
    <w:rsid w:val="00675C91"/>
    <w:rsid w:val="0067711A"/>
    <w:rsid w:val="006D5681"/>
    <w:rsid w:val="006D6B07"/>
    <w:rsid w:val="0072447B"/>
    <w:rsid w:val="0073340D"/>
    <w:rsid w:val="007552C9"/>
    <w:rsid w:val="00764DBB"/>
    <w:rsid w:val="00767462"/>
    <w:rsid w:val="007933CB"/>
    <w:rsid w:val="007B2F0A"/>
    <w:rsid w:val="007D4A51"/>
    <w:rsid w:val="007F2684"/>
    <w:rsid w:val="00827F08"/>
    <w:rsid w:val="00830FD2"/>
    <w:rsid w:val="00837D27"/>
    <w:rsid w:val="0084003F"/>
    <w:rsid w:val="00847906"/>
    <w:rsid w:val="00865F82"/>
    <w:rsid w:val="00873492"/>
    <w:rsid w:val="00890F54"/>
    <w:rsid w:val="008A1D7A"/>
    <w:rsid w:val="008B6929"/>
    <w:rsid w:val="008C77E4"/>
    <w:rsid w:val="008E2E2C"/>
    <w:rsid w:val="008E4F61"/>
    <w:rsid w:val="00913219"/>
    <w:rsid w:val="00956F45"/>
    <w:rsid w:val="009670A5"/>
    <w:rsid w:val="00994284"/>
    <w:rsid w:val="009B1D8E"/>
    <w:rsid w:val="009B6A80"/>
    <w:rsid w:val="009C1F93"/>
    <w:rsid w:val="009C4D25"/>
    <w:rsid w:val="009D4E11"/>
    <w:rsid w:val="009E1CE7"/>
    <w:rsid w:val="009E22B5"/>
    <w:rsid w:val="009E6FF9"/>
    <w:rsid w:val="00A07AC3"/>
    <w:rsid w:val="00A244B6"/>
    <w:rsid w:val="00A25451"/>
    <w:rsid w:val="00A254C2"/>
    <w:rsid w:val="00A2659E"/>
    <w:rsid w:val="00A35E59"/>
    <w:rsid w:val="00A6413F"/>
    <w:rsid w:val="00AA5107"/>
    <w:rsid w:val="00AB0FEA"/>
    <w:rsid w:val="00AC2C1B"/>
    <w:rsid w:val="00AC3967"/>
    <w:rsid w:val="00AD5F60"/>
    <w:rsid w:val="00B30ED2"/>
    <w:rsid w:val="00B3374E"/>
    <w:rsid w:val="00B41A41"/>
    <w:rsid w:val="00B45E7F"/>
    <w:rsid w:val="00B46428"/>
    <w:rsid w:val="00B4698A"/>
    <w:rsid w:val="00B47321"/>
    <w:rsid w:val="00B6425B"/>
    <w:rsid w:val="00B70990"/>
    <w:rsid w:val="00B723DD"/>
    <w:rsid w:val="00B72CA3"/>
    <w:rsid w:val="00B83C2D"/>
    <w:rsid w:val="00B9762C"/>
    <w:rsid w:val="00BA5216"/>
    <w:rsid w:val="00BD0368"/>
    <w:rsid w:val="00BE71F6"/>
    <w:rsid w:val="00BF35FE"/>
    <w:rsid w:val="00C04323"/>
    <w:rsid w:val="00C242CF"/>
    <w:rsid w:val="00C41A6B"/>
    <w:rsid w:val="00C443FA"/>
    <w:rsid w:val="00C4549F"/>
    <w:rsid w:val="00C65822"/>
    <w:rsid w:val="00C737B3"/>
    <w:rsid w:val="00CC17C6"/>
    <w:rsid w:val="00CE413F"/>
    <w:rsid w:val="00CF73A0"/>
    <w:rsid w:val="00D03097"/>
    <w:rsid w:val="00D10004"/>
    <w:rsid w:val="00D133B4"/>
    <w:rsid w:val="00D15BD3"/>
    <w:rsid w:val="00D23599"/>
    <w:rsid w:val="00D576D7"/>
    <w:rsid w:val="00D76318"/>
    <w:rsid w:val="00DA082B"/>
    <w:rsid w:val="00DA56D7"/>
    <w:rsid w:val="00DB1CB0"/>
    <w:rsid w:val="00DB240B"/>
    <w:rsid w:val="00DB41EB"/>
    <w:rsid w:val="00DB570E"/>
    <w:rsid w:val="00DC1FBA"/>
    <w:rsid w:val="00DC611C"/>
    <w:rsid w:val="00DE529C"/>
    <w:rsid w:val="00DF1D0B"/>
    <w:rsid w:val="00DF2BB2"/>
    <w:rsid w:val="00DF71C5"/>
    <w:rsid w:val="00DF7374"/>
    <w:rsid w:val="00E247B3"/>
    <w:rsid w:val="00E61EE3"/>
    <w:rsid w:val="00E935FF"/>
    <w:rsid w:val="00EF4968"/>
    <w:rsid w:val="00F04F0D"/>
    <w:rsid w:val="00F17C23"/>
    <w:rsid w:val="00F259E0"/>
    <w:rsid w:val="00F37BC4"/>
    <w:rsid w:val="00F430D0"/>
    <w:rsid w:val="00FE7FDC"/>
    <w:rsid w:val="00FF2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7A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7A9F"/>
    <w:rPr>
      <w:rFonts w:ascii="Tahoma" w:hAnsi="Tahoma" w:cs="Tahoma"/>
      <w:sz w:val="16"/>
      <w:szCs w:val="16"/>
    </w:rPr>
  </w:style>
  <w:style w:type="paragraph" w:styleId="a5">
    <w:name w:val="Normal (Web)"/>
    <w:basedOn w:val="a"/>
    <w:uiPriority w:val="99"/>
    <w:semiHidden/>
    <w:unhideWhenUsed/>
    <w:rsid w:val="00327A9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327A9F"/>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4E1C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E1C29"/>
  </w:style>
  <w:style w:type="paragraph" w:styleId="a8">
    <w:name w:val="footer"/>
    <w:basedOn w:val="a"/>
    <w:link w:val="a9"/>
    <w:uiPriority w:val="99"/>
    <w:unhideWhenUsed/>
    <w:rsid w:val="004E1C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E1C29"/>
  </w:style>
  <w:style w:type="character" w:styleId="aa">
    <w:name w:val="Placeholder Text"/>
    <w:basedOn w:val="a0"/>
    <w:uiPriority w:val="99"/>
    <w:semiHidden/>
    <w:rsid w:val="00501A5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A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7A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7A9F"/>
    <w:rPr>
      <w:rFonts w:ascii="Tahoma" w:hAnsi="Tahoma" w:cs="Tahoma"/>
      <w:sz w:val="16"/>
      <w:szCs w:val="16"/>
    </w:rPr>
  </w:style>
  <w:style w:type="paragraph" w:styleId="a5">
    <w:name w:val="Normal (Web)"/>
    <w:basedOn w:val="a"/>
    <w:uiPriority w:val="99"/>
    <w:semiHidden/>
    <w:unhideWhenUsed/>
    <w:rsid w:val="00327A9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onsPlusNormal">
    <w:name w:val="ConsPlusNormal"/>
    <w:rsid w:val="00327A9F"/>
    <w:pPr>
      <w:widowControl w:val="0"/>
      <w:autoSpaceDE w:val="0"/>
      <w:autoSpaceDN w:val="0"/>
      <w:spacing w:after="0" w:line="240" w:lineRule="auto"/>
    </w:pPr>
    <w:rPr>
      <w:rFonts w:ascii="Calibri" w:eastAsia="Times New Roman" w:hAnsi="Calibri" w:cs="Calibri"/>
      <w:szCs w:val="20"/>
      <w:lang w:eastAsia="ru-RU"/>
    </w:rPr>
  </w:style>
  <w:style w:type="paragraph" w:styleId="a6">
    <w:name w:val="header"/>
    <w:basedOn w:val="a"/>
    <w:link w:val="a7"/>
    <w:uiPriority w:val="99"/>
    <w:unhideWhenUsed/>
    <w:rsid w:val="004E1C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E1C29"/>
  </w:style>
  <w:style w:type="paragraph" w:styleId="a8">
    <w:name w:val="footer"/>
    <w:basedOn w:val="a"/>
    <w:link w:val="a9"/>
    <w:uiPriority w:val="99"/>
    <w:unhideWhenUsed/>
    <w:rsid w:val="004E1C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E1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70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8026E689409E00DADD462EEBBA0BD8B278CA57DE4793556740BCC2F7259B9118C93EF675EDF935FF1BD57C0798390A5A1B52E40CBCAKFL9P" TargetMode="External"/><Relationship Id="rId21" Type="http://schemas.openxmlformats.org/officeDocument/2006/relationships/hyperlink" Target="consultantplus://offline/ref=2C1FC7F14C8F5EAC9334C61C7ECEEAE48A4802C4822EC45D21E9BC9FBE2000A2F2C54E36DBCC62283F678547FEAC5463B2F4517884A151wFH" TargetMode="External"/><Relationship Id="rId42" Type="http://schemas.openxmlformats.org/officeDocument/2006/relationships/hyperlink" Target="consultantplus://offline/ref=D7D1B76921652FD1E824DB679DFB530B85B4F3482EEB0D66FA3639F7C10A73D8C9AE1104506619295FD6948B3E902237F176ACC5FB18bFf0K" TargetMode="External"/><Relationship Id="rId63" Type="http://schemas.openxmlformats.org/officeDocument/2006/relationships/hyperlink" Target="consultantplus://offline/ref=BD1D0C63CD606689925D6C06AD688612E9F80C720883E8A8060B854FBC8B050B461ED279184E3913933C3E8DE54D3AC8F41BE67C3049JE02R" TargetMode="External"/><Relationship Id="rId84" Type="http://schemas.openxmlformats.org/officeDocument/2006/relationships/hyperlink" Target="consultantplus://offline/ref=B1C5231EB415E35C17B00F84486FD5B85A64AC33B5D159684F6D58236966AAFFB6097CBA991FB291787A454E5A4873CF7C720B2A6843s2N6R" TargetMode="External"/><Relationship Id="rId138" Type="http://schemas.openxmlformats.org/officeDocument/2006/relationships/hyperlink" Target="consultantplus://offline/ref=DC92127255889F150BAE7859FE61230EB7C77112650A056C23D0321A887A2C6CC49CBEE2BB1280C1A376E76A0964EBB2E3E64180E9A4TAM9M" TargetMode="External"/><Relationship Id="rId159" Type="http://schemas.openxmlformats.org/officeDocument/2006/relationships/hyperlink" Target="consultantplus://offline/ref=3BB864D6CF923AB2181D0EFB0692089B3A18F1A3734A42DBBEC6FFB0EBDDE03165F82ABE89A79486522A45CE7EEDB5E2691EA73F18D6DDc6J" TargetMode="External"/><Relationship Id="rId170" Type="http://schemas.openxmlformats.org/officeDocument/2006/relationships/image" Target="media/image3.wmf"/><Relationship Id="rId191" Type="http://schemas.openxmlformats.org/officeDocument/2006/relationships/image" Target="media/image22.wmf"/><Relationship Id="rId205" Type="http://schemas.openxmlformats.org/officeDocument/2006/relationships/image" Target="media/image36.wmf"/><Relationship Id="rId226" Type="http://schemas.openxmlformats.org/officeDocument/2006/relationships/image" Target="media/image57.png"/><Relationship Id="rId107" Type="http://schemas.openxmlformats.org/officeDocument/2006/relationships/hyperlink" Target="consultantplus://offline/ref=8C37694AAD05FD8D3F3A7725B25F2318106BB69A3185198CDB6E5B268A593A15C3E8B696695094352B162761349FD120999E34F91E90G4vFR" TargetMode="External"/><Relationship Id="rId11" Type="http://schemas.openxmlformats.org/officeDocument/2006/relationships/hyperlink" Target="consultantplus://offline/ref=B9D844A71855B4F8561DC42A29BB57748D3666888F7AA6C84922C9D84E7E9B9B3735D5240258D5A0D6DB07DF13125B3CC35B586FD90BBDz2Q" TargetMode="External"/><Relationship Id="rId32" Type="http://schemas.openxmlformats.org/officeDocument/2006/relationships/hyperlink" Target="consultantplus://offline/ref=C211CD177507B2067599AA23F958BD7C6471A6861920C4D93518FE2FBFCDDEC666B6A244F27FCBA58F8E33EA9A737F8D98DFF7080B9D26M2J" TargetMode="External"/><Relationship Id="rId53" Type="http://schemas.openxmlformats.org/officeDocument/2006/relationships/hyperlink" Target="consultantplus://offline/ref=361E00DD1C0772374ED8A54517A51CE3A9413C14A154D9D2F10EB3147F22D492E2E83FDC02CB0DBD36D1A9B627E86042E9341BDF0B00UAaFL" TargetMode="External"/><Relationship Id="rId74" Type="http://schemas.openxmlformats.org/officeDocument/2006/relationships/hyperlink" Target="consultantplus://offline/ref=3BFC1B4BB204A5F41A7E96AE89050037E95BABD5C8298837AE1369D199DC0E9286299CDD9868B0D241AA88547B7124A33D56E5633C04YAI8T" TargetMode="External"/><Relationship Id="rId128" Type="http://schemas.openxmlformats.org/officeDocument/2006/relationships/hyperlink" Target="consultantplus://offline/ref=7D461F6512694460730E7F2121B2D0DAFB1E99B04969E0A2D3F51B03DB2F1BD105455F3253FEE52FC2B56D3C3C88DB0291544B27A622V6lEH" TargetMode="External"/><Relationship Id="rId149" Type="http://schemas.openxmlformats.org/officeDocument/2006/relationships/hyperlink" Target="consultantplus://offline/ref=069314D7BAC21CB03DD79592A59FDE87BD549AC5C061CC74F92141624BDBA2AC85839CF4FFBC18D38825D0754664253714F44058E17FX1H6S" TargetMode="External"/><Relationship Id="rId5" Type="http://schemas.openxmlformats.org/officeDocument/2006/relationships/webSettings" Target="webSettings.xml"/><Relationship Id="rId95" Type="http://schemas.openxmlformats.org/officeDocument/2006/relationships/hyperlink" Target="consultantplus://offline/ref=8C37694AAD05FD8D3F3A7725B25F2318106BB69A3185198CDB6E5B268A593A15C3E8B696695794352B162761349FD120999E34F91E90G4vFR" TargetMode="External"/><Relationship Id="rId160" Type="http://schemas.openxmlformats.org/officeDocument/2006/relationships/hyperlink" Target="consultantplus://offline/ref=3BB864D6CF923AB2181D0EFB0692089B3A18F1A3734A42DBBEC6FFB0EBDDE03165F82AB88CAC9E86522A45CE7EEDB5E2691EA73F18D6DDc6J" TargetMode="External"/><Relationship Id="rId181" Type="http://schemas.openxmlformats.org/officeDocument/2006/relationships/hyperlink" Target="consultantplus://offline/ref=92EF5F7CD68E1B8E6CB9390DCB3550E4ECBD22E5DC5E3CF2FB41B5B3BC13B328CE17BFBE0D716F7D75858BAE606B037B27BF3B486E5564131ADFC92Ed2h5M" TargetMode="External"/><Relationship Id="rId216" Type="http://schemas.openxmlformats.org/officeDocument/2006/relationships/image" Target="media/image47.wmf"/><Relationship Id="rId237" Type="http://schemas.openxmlformats.org/officeDocument/2006/relationships/hyperlink" Target="garantF1://8018575.2013" TargetMode="External"/><Relationship Id="rId22" Type="http://schemas.openxmlformats.org/officeDocument/2006/relationships/hyperlink" Target="consultantplus://offline/ref=2C1FC7F14C8F5EAC9334C61C7ECEEAE48A4802C4822EC45D21E9BC9FBE2000A2F2C54E36DBCF6A283F678547FEAC5463B2F4517884A151wFH" TargetMode="External"/><Relationship Id="rId43" Type="http://schemas.openxmlformats.org/officeDocument/2006/relationships/hyperlink" Target="consultantplus://offline/ref=D7D1B76921652FD1E824DB679DFB530B85B4F3482EEB0D66FA3639F7C10A73D8C9AE1104506710295FD6948B3E902237F176ACC5FB18bFf0K" TargetMode="External"/><Relationship Id="rId64" Type="http://schemas.openxmlformats.org/officeDocument/2006/relationships/hyperlink" Target="consultantplus://offline/ref=BD1D0C63CD606689925D6C06AD688612E9F80C720883E8A8060B854FBC8B050B461ED279184F3513933C3E8DE54D3AC8F41BE67C3049JE02R" TargetMode="External"/><Relationship Id="rId118" Type="http://schemas.openxmlformats.org/officeDocument/2006/relationships/hyperlink" Target="consultantplus://offline/ref=A8026E689409E00DADD462EEBBA0BD8B278CA57DE4793556740BCC2F7259B9118C93EF675EDF935FF1BD57C0798390A5A1B52E40CBCAKFL9P" TargetMode="External"/><Relationship Id="rId139" Type="http://schemas.openxmlformats.org/officeDocument/2006/relationships/hyperlink" Target="consultantplus://offline/ref=AB3CB8AB0FCDCCB1D70FC9361D832854C0A9199329FC26C0C0EEB9E2642700909A38BBC5A605958DAD15B3DEC955947774BC8CC80B30V0qEN" TargetMode="External"/><Relationship Id="rId85" Type="http://schemas.openxmlformats.org/officeDocument/2006/relationships/hyperlink" Target="consultantplus://offline/ref=B1C5231EB415E35C17B00F84486FD5B85A64AC33B5D159684F6D58236966AAFFB6097CBA991FB291787A454E5A4873CF7C720B2A6843s2N6R" TargetMode="External"/><Relationship Id="rId150" Type="http://schemas.openxmlformats.org/officeDocument/2006/relationships/hyperlink" Target="consultantplus://offline/ref=3235BB01B46F7CEB64835BD96D78CE0B0A60F388538692DBFFEDB3D659D8E082167BBAF8D0CE658CB2C97BB2C1A492D7575D34C3B2BAEA8Ej5B9R" TargetMode="External"/><Relationship Id="rId171" Type="http://schemas.openxmlformats.org/officeDocument/2006/relationships/image" Target="media/image4.wmf"/><Relationship Id="rId192" Type="http://schemas.openxmlformats.org/officeDocument/2006/relationships/image" Target="media/image23.wmf"/><Relationship Id="rId206" Type="http://schemas.openxmlformats.org/officeDocument/2006/relationships/image" Target="media/image37.wmf"/><Relationship Id="rId227" Type="http://schemas.openxmlformats.org/officeDocument/2006/relationships/image" Target="media/image58.png"/><Relationship Id="rId201" Type="http://schemas.openxmlformats.org/officeDocument/2006/relationships/image" Target="media/image32.wmf"/><Relationship Id="rId222" Type="http://schemas.openxmlformats.org/officeDocument/2006/relationships/image" Target="media/image53.wmf"/><Relationship Id="rId12" Type="http://schemas.openxmlformats.org/officeDocument/2006/relationships/hyperlink" Target="consultantplus://offline/ref=B9D844A71855B4F8561DC42A29BB57748D3666888F7AA6C84922C9D84E7E9B9B3735D5210258DDFFD3CE16871F174122CB4D446DD8B0z3Q" TargetMode="External"/><Relationship Id="rId17" Type="http://schemas.openxmlformats.org/officeDocument/2006/relationships/hyperlink" Target="consultantplus://offline/ref=2C1FC7F14C8F5EAC9334C61C7ECEEAE48A4802C4822EC45D21E9BC9FBE2000A2F2C54E36DBCD6D283F678547FEAC5463B2F4517884A151wFH" TargetMode="External"/><Relationship Id="rId33" Type="http://schemas.openxmlformats.org/officeDocument/2006/relationships/hyperlink" Target="consultantplus://offline/ref=C211CD177507B2067599AA23F958BD7C6471A6861920C4D93518FE2FBFCDDEC666B6A244F27ECEA58F8E33EA9A737F8D98DFF7080B9D26M2J" TargetMode="External"/><Relationship Id="rId38" Type="http://schemas.openxmlformats.org/officeDocument/2006/relationships/hyperlink" Target="consultantplus://offline/ref=D7D1B76921652FD1E824DB679DFB530B85B4F3482EEB0D66FA3639F7C10A73D8C9AE1104506610295FD6948B3E902237F176ACC5FB18bFf0K" TargetMode="External"/><Relationship Id="rId59" Type="http://schemas.openxmlformats.org/officeDocument/2006/relationships/hyperlink" Target="consultantplus://offline/ref=04EA74BFFD9D0FFD1685654E1F54F943C54093782E7C2E2DC1EB25DE45B626640985F307E2303F98EA63237501630EB397C9D4F1BD09nDm0L" TargetMode="External"/><Relationship Id="rId103" Type="http://schemas.openxmlformats.org/officeDocument/2006/relationships/hyperlink" Target="consultantplus://offline/ref=8C37694AAD05FD8D3F3A7725B25F2318106BB69A3185198CDB6E5B268A593A15C3E8B69669579E352B162761349FD120999E34F91E90G4vFR" TargetMode="External"/><Relationship Id="rId108" Type="http://schemas.openxmlformats.org/officeDocument/2006/relationships/hyperlink" Target="consultantplus://offline/ref=8C37694AAD05FD8D3F3A7725B25F2318106BB69A3185198CDB6E5B268A593A15C3E8B696695093352B162761349FD120999E34F91E90G4vFR" TargetMode="External"/><Relationship Id="rId124" Type="http://schemas.openxmlformats.org/officeDocument/2006/relationships/hyperlink" Target="consultantplus://offline/ref=7D461F6512694460730E7F2121B2D0DAFB1E99B04969E0A2D3F51B03DB2F1BD105455F3253FFE32FC2B56D3C3C88DB0291544B27A622V6lEH" TargetMode="External"/><Relationship Id="rId129" Type="http://schemas.openxmlformats.org/officeDocument/2006/relationships/hyperlink" Target="consultantplus://offline/ref=7D461F6512694460730E7F2121B2D0DAFB1E99B04969E0A2D3F51B03DB2F1BD105455F3253FEE22FC2B56D3C3C88DB0291544B27A622V6lEH" TargetMode="External"/><Relationship Id="rId54" Type="http://schemas.openxmlformats.org/officeDocument/2006/relationships/hyperlink" Target="consultantplus://offline/ref=361E00DD1C0772374ED8A54517A51CE3A9413C14A154D9D2F10EB3147F22D492E2E83FDC02CA01BD36D1A9B627E86042E9341BDF0B00UAaFL" TargetMode="External"/><Relationship Id="rId70" Type="http://schemas.openxmlformats.org/officeDocument/2006/relationships/hyperlink" Target="consultantplus://offline/ref=BD1D0C63CD606689925D6C06AD688612E9F80C720883E8A8060B854FBC8B050B461ED279184F3513933C3E8DE54D3AC8F41BE67C3049JE02R" TargetMode="External"/><Relationship Id="rId75" Type="http://schemas.openxmlformats.org/officeDocument/2006/relationships/hyperlink" Target="consultantplus://offline/ref=3BFC1B4BB204A5F41A7E96AE89050037E95BABD5C8298837AE1369D199DC0E9286299CDE986FB7D241AA88547B7124A33D56E5633C04YAI8T" TargetMode="External"/><Relationship Id="rId91" Type="http://schemas.openxmlformats.org/officeDocument/2006/relationships/hyperlink" Target="consultantplus://offline/ref=B1C5231EB415E35C17B00F84486FD5B85A64AC33B5D159684F6D58236966AAFFB6097CBD9A17B291787A454E5A4873CF7C720B2A6843s2N6R" TargetMode="External"/><Relationship Id="rId96" Type="http://schemas.openxmlformats.org/officeDocument/2006/relationships/hyperlink" Target="consultantplus://offline/ref=8C37694AAD05FD8D3F3A7725B25F2318106BB69A3185198CDB6E5B268A593A15C3E8B696695793352B162761349FD120999E34F91E90G4vFR" TargetMode="External"/><Relationship Id="rId140" Type="http://schemas.openxmlformats.org/officeDocument/2006/relationships/hyperlink" Target="consultantplus://offline/ref=AB3CB8AB0FCDCCB1D70FC9361D832854C0A9199329FC26C0C0EEB9E2642700909A38BBC3A502918DAD15B3DEC955947774BC8CC80B30V0qEN" TargetMode="External"/><Relationship Id="rId145" Type="http://schemas.openxmlformats.org/officeDocument/2006/relationships/hyperlink" Target="consultantplus://offline/ref=AB3CB8AB0FCDCCB1D70FC9361D832854C0A9199329FC26C0C0EEB9E2642700909A38BBC3A502958DAD15B3DEC955947774BC8CC80B30V0qEN" TargetMode="External"/><Relationship Id="rId161" Type="http://schemas.openxmlformats.org/officeDocument/2006/relationships/hyperlink" Target="consultantplus://offline/ref=3BB864D6CF923AB2181D0EFB0692089B3A18F1A3734A42DBBEC6FFB0EBDDE03165F82AB88CAD9786522A45CE7EEDB5E2691EA73F18D6DDc6J" TargetMode="External"/><Relationship Id="rId166" Type="http://schemas.openxmlformats.org/officeDocument/2006/relationships/hyperlink" Target="consultantplus://offline/ref=B1C5231EB415E35C17B00F84486FD5B85A64AC33B5D159684F6D58236966AAFFB6097CBB981CBACE7D6F5416564D69D17464172869s4NBR" TargetMode="External"/><Relationship Id="rId182" Type="http://schemas.openxmlformats.org/officeDocument/2006/relationships/image" Target="media/image13.wmf"/><Relationship Id="rId187" Type="http://schemas.openxmlformats.org/officeDocument/2006/relationships/image" Target="media/image18.wmf"/><Relationship Id="rId217" Type="http://schemas.openxmlformats.org/officeDocument/2006/relationships/image" Target="media/image48.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43.wmf"/><Relationship Id="rId233" Type="http://schemas.openxmlformats.org/officeDocument/2006/relationships/image" Target="media/image64.png"/><Relationship Id="rId238" Type="http://schemas.openxmlformats.org/officeDocument/2006/relationships/hyperlink" Target="garantF1://8018575.20132" TargetMode="External"/><Relationship Id="rId23" Type="http://schemas.openxmlformats.org/officeDocument/2006/relationships/hyperlink" Target="consultantplus://offline/ref=2C1FC7F14C8F5EAC9334C61C7ECEEAE48A4802C4822EC45D21E9BC9FBE2000A2F2C54E36DBCC62283F678547FEAC5463B2F4517884A151wFH" TargetMode="External"/><Relationship Id="rId28" Type="http://schemas.openxmlformats.org/officeDocument/2006/relationships/hyperlink" Target="consultantplus://offline/ref=2C1FC7F14C8F5EAC9334C61C7ECEEAE48A4905CD8F25C45D21E9BC9FBE2000A2F2C54E34DEC56F283F678547FEAC5463B2F4517884A151wFH" TargetMode="External"/><Relationship Id="rId49" Type="http://schemas.openxmlformats.org/officeDocument/2006/relationships/hyperlink" Target="consultantplus://offline/ref=D7D1B76921652FD1E824DB679DFB530B85B4F3482EEB0D66FA3639F7C10A73D8C9AE1104506717295FD6948B3E902237F176ACC5FB18bFf0K" TargetMode="External"/><Relationship Id="rId114" Type="http://schemas.openxmlformats.org/officeDocument/2006/relationships/hyperlink" Target="consultantplus://offline/ref=38591627A4F222E48FA093237A2BF454361910B41596C5B30D13394A3090D5B71BD25D4BA8376044A0A149F6CCB5C19C4AC1C8829FFC7C51H" TargetMode="External"/><Relationship Id="rId119" Type="http://schemas.openxmlformats.org/officeDocument/2006/relationships/hyperlink" Target="consultantplus://offline/ref=A8026E689409E00DADD462EEBBA0BD8B278CA57DE4793556740BCC2F7259B9118C93EF675EDF925FF1BD57C0798390A5A1B52E40CBCAKFL9P" TargetMode="External"/><Relationship Id="rId44" Type="http://schemas.openxmlformats.org/officeDocument/2006/relationships/hyperlink" Target="consultantplus://offline/ref=D7D1B76921652FD1E824DB679DFB530B85B4F3482EEB0D66FA3639F7C10A73D8C9AE1104506711295FD6948B3E902237F176ACC5FB18bFf0K" TargetMode="External"/><Relationship Id="rId60" Type="http://schemas.openxmlformats.org/officeDocument/2006/relationships/hyperlink" Target="consultantplus://offline/ref=43E1AE8AF7EE1327378F9BA034A95A1B788329A97F91AE8D5344E857392FD02B4D74287571AEC67FC4BB38C74983C4CEF37C75B737D7DE61K3j0I" TargetMode="External"/><Relationship Id="rId65" Type="http://schemas.openxmlformats.org/officeDocument/2006/relationships/hyperlink" Target="consultantplus://offline/ref=BD1D0C63CD606689925D6C06AD688612E9F80C720883E8A8060B854FBC8B050B461ED2791F4D3813933C3E8DE54D3AC8F41BE67C3049JE02R" TargetMode="External"/><Relationship Id="rId81" Type="http://schemas.openxmlformats.org/officeDocument/2006/relationships/hyperlink" Target="consultantplus://offline/ref=E89404051247C83FA2071206F7CAEA1F67FD5E87AC9E287153100204847EA66866EFEE356535A3849B85BAF37DB404B4BD63FE50BFFDV2A9R" TargetMode="External"/><Relationship Id="rId86" Type="http://schemas.openxmlformats.org/officeDocument/2006/relationships/hyperlink" Target="consultantplus://offline/ref=B1C5231EB415E35C17B00F84486FD5B85A64AC33B5D159684F6D58236966AAFFB6097CBA991FB591787A454E5A4873CF7C720B2A6843s2N6R" TargetMode="External"/><Relationship Id="rId130" Type="http://schemas.openxmlformats.org/officeDocument/2006/relationships/hyperlink" Target="consultantplus://offline/ref=9B15246CC78F0F16CC38C23F0B4F37C292347118DE6636EF8C14535F4F74A79710311EF17AE6776537DA65F6EFC217C88A17BB741A16PCcFL" TargetMode="External"/><Relationship Id="rId135" Type="http://schemas.openxmlformats.org/officeDocument/2006/relationships/hyperlink" Target="http://mobileonline.garant.ru/" TargetMode="External"/><Relationship Id="rId151" Type="http://schemas.openxmlformats.org/officeDocument/2006/relationships/hyperlink" Target="consultantplus://offline/ref=1E904FB805A9424446E90FE1894A0214AE7CC604B5F15192288C0693E53C89F0F6FB65B2CDCD817561A00CCA6959843FF1FFEEF21A15DBNBJ" TargetMode="External"/><Relationship Id="rId156" Type="http://schemas.openxmlformats.org/officeDocument/2006/relationships/hyperlink" Target="consultantplus://offline/ref=1E904FB805A9424446E90FE1894A0214AE7CC604B5F15192288C0693E53C89F0F6FB65B3CEC18D7561A00CCA6959843FF1FFEEF21A15DBNBJ" TargetMode="External"/><Relationship Id="rId177" Type="http://schemas.openxmlformats.org/officeDocument/2006/relationships/image" Target="media/image10.wmf"/><Relationship Id="rId198" Type="http://schemas.openxmlformats.org/officeDocument/2006/relationships/image" Target="media/image29.wmf"/><Relationship Id="rId172" Type="http://schemas.openxmlformats.org/officeDocument/2006/relationships/image" Target="media/image5.wmf"/><Relationship Id="rId193" Type="http://schemas.openxmlformats.org/officeDocument/2006/relationships/image" Target="media/image24.wmf"/><Relationship Id="rId202" Type="http://schemas.openxmlformats.org/officeDocument/2006/relationships/image" Target="media/image33.wmf"/><Relationship Id="rId207" Type="http://schemas.openxmlformats.org/officeDocument/2006/relationships/image" Target="media/image38.wmf"/><Relationship Id="rId223" Type="http://schemas.openxmlformats.org/officeDocument/2006/relationships/image" Target="media/image54.wmf"/><Relationship Id="rId228" Type="http://schemas.openxmlformats.org/officeDocument/2006/relationships/image" Target="media/image59.wmf"/><Relationship Id="rId13" Type="http://schemas.openxmlformats.org/officeDocument/2006/relationships/hyperlink" Target="consultantplus://offline/ref=F15FC376ECAC3BD9DFE413748A28D0CA2EDC650CB6297EA82C21C394299DC267BA5474A05986EEDB096C938A25B47BED7576B2A1AD1Fp1z6H" TargetMode="External"/><Relationship Id="rId18" Type="http://schemas.openxmlformats.org/officeDocument/2006/relationships/hyperlink" Target="consultantplus://offline/ref=2C1FC7F14C8F5EAC9334C61C7ECEEAE48A4802C4822EC45D21E9BC9FBE2000A2F2C54E36DBCD6C283F678547FEAC5463B2F4517884A151wFH" TargetMode="External"/><Relationship Id="rId39" Type="http://schemas.openxmlformats.org/officeDocument/2006/relationships/hyperlink" Target="consultantplus://offline/ref=D7D1B76921652FD1E824DB679DFB530B85B4F3482EEB0D66FA3639F7C10A73D8C9AE1104506613295FD6948B3E902237F176ACC5FB18bFf0K" TargetMode="External"/><Relationship Id="rId109" Type="http://schemas.openxmlformats.org/officeDocument/2006/relationships/hyperlink" Target="consultantplus://offline/ref=8C37694AAD05FD8D3F3A7725B25F2318106BB69A3185198CDB6E5B268A593A15C3E8B696695192352B162761349FD120999E34F91E90G4vFR" TargetMode="External"/><Relationship Id="rId34" Type="http://schemas.openxmlformats.org/officeDocument/2006/relationships/hyperlink" Target="consultantplus://offline/ref=D7D1B76921652FD1E824DB679DFB530B85B4F3482EEB0D66FA3639F7C10A73D8C9AE1104506915295FD6948B3E902237F176ACC5FB18bFf0K" TargetMode="External"/><Relationship Id="rId50" Type="http://schemas.openxmlformats.org/officeDocument/2006/relationships/hyperlink" Target="consultantplus://offline/ref=D7D1B76921652FD1E824DB679DFB530B85B4F3482EEB0D66FA3639F7C10A73D8C9AE1104506714295FD6948B3E902237F176ACC5FB18bFf0K" TargetMode="External"/><Relationship Id="rId55" Type="http://schemas.openxmlformats.org/officeDocument/2006/relationships/hyperlink" Target="consultantplus://offline/ref=361E00DD1C0772374ED8A54517A51CE3A9413C14A154D9D2F10EB3147F22D492E2E83FDC02CA03BD36D1A9B627E86042E9341BDF0B00UAaFL" TargetMode="External"/><Relationship Id="rId76" Type="http://schemas.openxmlformats.org/officeDocument/2006/relationships/hyperlink" Target="consultantplus://offline/ref=3BFC1B4BB204A5F41A7E96AE89050037E95BABD5C8298837AE1369D199DC0E9286299CDE986FB7D241AA88547B7124A33D56E5633C04YAI8T" TargetMode="External"/><Relationship Id="rId97" Type="http://schemas.openxmlformats.org/officeDocument/2006/relationships/hyperlink" Target="consultantplus://offline/ref=8C37694AAD05FD8D3F3A7725B25F2318106BB69A3185198CDB6E5B268A593A15C3E8B696695792352B162761349FD120999E34F91E90G4vFR" TargetMode="External"/><Relationship Id="rId104" Type="http://schemas.openxmlformats.org/officeDocument/2006/relationships/hyperlink" Target="consultantplus://offline/ref=8C37694AAD05FD8D3F3A7725B25F2318106BB69A3185198CDB6E5B268A593A15C3E8B696695097352B162761349FD120999E34F91E90G4vFR" TargetMode="External"/><Relationship Id="rId120" Type="http://schemas.openxmlformats.org/officeDocument/2006/relationships/hyperlink" Target="consultantplus://offline/ref=A8026E689409E00DADD462EEBBA0BD8B278CA57DE4793556740BCC2F7259B9118C93EF665ADF9C5FF1BD57C0798390A5A1B52E40CBCAKFL9P" TargetMode="External"/><Relationship Id="rId125" Type="http://schemas.openxmlformats.org/officeDocument/2006/relationships/hyperlink" Target="consultantplus://offline/ref=7D461F6512694460730E7F2121B2D0DAFB1E99B04969E0A2D3F51B03DB2F1BD105455F3253FFE62FC2B56D3C3C88DB0291544B27A622V6lEH" TargetMode="External"/><Relationship Id="rId141" Type="http://schemas.openxmlformats.org/officeDocument/2006/relationships/hyperlink" Target="consultantplus://offline/ref=AB3CB8AB0FCDCCB1D70FC9361D832854C0A9199329FC26C0C0EEB9E2642700909A38BBC3A502928DAD15B3DEC955947774BC8CC80B30V0qEN" TargetMode="External"/><Relationship Id="rId146" Type="http://schemas.openxmlformats.org/officeDocument/2006/relationships/hyperlink" Target="consultantplus://offline/ref=6A6CEC22B06407A26FF287D6A783857E46C039B6A159837DDB48C5515A8364B473A85FB7B261CFA34EC5CB84745C15B2524A7388BC9675uAQ" TargetMode="External"/><Relationship Id="rId167" Type="http://schemas.openxmlformats.org/officeDocument/2006/relationships/hyperlink" Target="consultantplus://offline/ref=92EF5F7CD68E1B8E6CB9390DCB3550E4ECBD22E5DC5E3CF2FB41B5B3BC13B328CE17BFBE0D716F7D75848BA9616B037B27BF3B486E5564131ADFC92Ed2h5M" TargetMode="External"/><Relationship Id="rId188" Type="http://schemas.openxmlformats.org/officeDocument/2006/relationships/image" Target="media/image19.wmf"/><Relationship Id="rId7" Type="http://schemas.openxmlformats.org/officeDocument/2006/relationships/endnotes" Target="endnotes.xml"/><Relationship Id="rId71" Type="http://schemas.openxmlformats.org/officeDocument/2006/relationships/hyperlink" Target="consultantplus://offline/ref=EF547936EE9800247FCD926D85E892DB391886E7201AE08137B705805F82D32E33EDDF4235EB423AB17EC0D559BCD1E254C3F10FF0A623FAF4r4S" TargetMode="External"/><Relationship Id="rId92" Type="http://schemas.openxmlformats.org/officeDocument/2006/relationships/hyperlink" Target="consultantplus://offline/ref=B1C5231EB415E35C17B00F84486FD5B85A64AC33B5D159684F6D58236966AAFFB6097CBD9A17B591787A454E5A4873CF7C720B2A6843s2N6R" TargetMode="External"/><Relationship Id="rId162" Type="http://schemas.openxmlformats.org/officeDocument/2006/relationships/hyperlink" Target="consultantplus://offline/ref=07B0BEB61711916411FFC6FD09547BAC577A422F5A2F2425239EAADE80024B7C2E75DE80B9B0F6372ADFF95E77CB18A5C80A7128E198dBg6J" TargetMode="External"/><Relationship Id="rId183" Type="http://schemas.openxmlformats.org/officeDocument/2006/relationships/image" Target="media/image14.wmf"/><Relationship Id="rId213" Type="http://schemas.openxmlformats.org/officeDocument/2006/relationships/image" Target="media/image44.wmf"/><Relationship Id="rId218" Type="http://schemas.openxmlformats.org/officeDocument/2006/relationships/image" Target="media/image49.wmf"/><Relationship Id="rId234" Type="http://schemas.openxmlformats.org/officeDocument/2006/relationships/image" Target="media/image65.png"/><Relationship Id="rId239"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consultantplus://offline/ref=C211CD177507B2067599AA23F958BD7C6471A6861920C4D93518FE2FBFCDDEC666B6A244F27EC1A58F8E33EA9A737F8D98DFF7080B9D26M2J" TargetMode="External"/><Relationship Id="rId24" Type="http://schemas.openxmlformats.org/officeDocument/2006/relationships/hyperlink" Target="consultantplus://offline/ref=2C1FC7F14C8F5EAC9334C61C7ECEEAE48A4802C4822EC45D21E9BC9FBE2000A2F2C54E36DBCF69283F678547FEAC5463B2F4517884A151wFH" TargetMode="External"/><Relationship Id="rId40" Type="http://schemas.openxmlformats.org/officeDocument/2006/relationships/hyperlink" Target="consultantplus://offline/ref=D7D1B76921652FD1E824DB679DFB530B85B4F3482EEB0D66FA3639F7C10A73D8C9AE1104506616295FD6948B3E902237F176ACC5FB18bFf0K" TargetMode="External"/><Relationship Id="rId45" Type="http://schemas.openxmlformats.org/officeDocument/2006/relationships/hyperlink" Target="consultantplus://offline/ref=D7D1B76921652FD1E824DB679DFB530B85B4F3482EEB0D66FA3639F7C10A73D8C9AE1104506712295FD6948B3E902237F176ACC5FB18bFf0K" TargetMode="External"/><Relationship Id="rId66" Type="http://schemas.openxmlformats.org/officeDocument/2006/relationships/hyperlink" Target="consultantplus://offline/ref=BD1D0C63CD606689925D6C06AD688612E9F80C720883E8A8060B854FBC8B050B461ED2791F4E3113933C3E8DE54D3AC8F41BE67C3049JE02R" TargetMode="External"/><Relationship Id="rId87" Type="http://schemas.openxmlformats.org/officeDocument/2006/relationships/hyperlink" Target="consultantplus://offline/ref=B1C5231EB415E35C17B00F84486FD5B85A64AC33B5D159684F6D58236966AAFFB6097CBC9917B791787A454E5A4873CF7C720B2A6843s2N6R" TargetMode="External"/><Relationship Id="rId110" Type="http://schemas.openxmlformats.org/officeDocument/2006/relationships/hyperlink" Target="consultantplus://offline/ref=8C37694AAD05FD8D3F3A7725B25F2318106BB69A3185198CDB6E5B268A593A15C3E8B696695795352B162761349FD120999E34F91E90G4vFR" TargetMode="External"/><Relationship Id="rId115" Type="http://schemas.openxmlformats.org/officeDocument/2006/relationships/hyperlink" Target="consultantplus://offline/ref=A8026E689409E00DADD462EEBBA0BD8B278CA57DE4793556740BCC2F7259B9118C93EF665ADF9E5FF1BD57C0798390A5A1B52E40CBCAKFL9P" TargetMode="External"/><Relationship Id="rId131" Type="http://schemas.openxmlformats.org/officeDocument/2006/relationships/hyperlink" Target="consultantplus://offline/ref=9B15246CC78F0F16CC38C23F0B4F37C292347118DE6636EF8C14535F4F74A79710311EF17AE6766537DA65F6EFC217C88A17BB741A16PCcFL" TargetMode="External"/><Relationship Id="rId136" Type="http://schemas.openxmlformats.org/officeDocument/2006/relationships/hyperlink" Target="consultantplus://offline/ref=DC92127255889F150BAE7859FE61230EB7C77112650A056C23D0321A887A2C6CC49CBEE2B2168CC1A376E76A0964EBB2E3E64180E9A4TAM9M" TargetMode="External"/><Relationship Id="rId157" Type="http://schemas.openxmlformats.org/officeDocument/2006/relationships/hyperlink" Target="consultantplus://offline/ref=56A80D58B8E12DF9FDC1013A26C36858491BD2438514E22434CAD0ED72FE8F49C6DFC2F91C9A15D442A09FD54A8D542242290783CFE0FB35U1UBJ" TargetMode="External"/><Relationship Id="rId178" Type="http://schemas.openxmlformats.org/officeDocument/2006/relationships/image" Target="media/image11.wmf"/><Relationship Id="rId61" Type="http://schemas.openxmlformats.org/officeDocument/2006/relationships/hyperlink" Target="consultantplus://offline/ref=43E1AE8AF7EE1327378F9BA034A95A1B788329A97F91AE8D5344E857392FD02B4D74287571AEC67FC5BB38C74983C4CEF37C75B737D7DE61K3j0I" TargetMode="External"/><Relationship Id="rId82" Type="http://schemas.openxmlformats.org/officeDocument/2006/relationships/hyperlink" Target="consultantplus://offline/ref=B1C5231EB415E35C17B00F84486FD5B85A64AC33B5D159684F6D58236966AAFFB6097CBA991FB091787A454E5A4873CF7C720B2A6843s2N6R" TargetMode="External"/><Relationship Id="rId152" Type="http://schemas.openxmlformats.org/officeDocument/2006/relationships/hyperlink" Target="consultantplus://offline/ref=1E904FB805A9424446E90FE1894A0214AE7CC604B5F15192288C0693E53C89F0F6FB65B0CBCB807731FA1CCE200C8A21F2E8F0F90416B2F6DEN6J" TargetMode="External"/><Relationship Id="rId173" Type="http://schemas.openxmlformats.org/officeDocument/2006/relationships/image" Target="media/image6.wmf"/><Relationship Id="rId194" Type="http://schemas.openxmlformats.org/officeDocument/2006/relationships/image" Target="media/image25.wmf"/><Relationship Id="rId199" Type="http://schemas.openxmlformats.org/officeDocument/2006/relationships/image" Target="media/image30.wmf"/><Relationship Id="rId203" Type="http://schemas.openxmlformats.org/officeDocument/2006/relationships/image" Target="media/image34.wmf"/><Relationship Id="rId208" Type="http://schemas.openxmlformats.org/officeDocument/2006/relationships/image" Target="media/image39.wmf"/><Relationship Id="rId229" Type="http://schemas.openxmlformats.org/officeDocument/2006/relationships/image" Target="media/image60.png"/><Relationship Id="rId19" Type="http://schemas.openxmlformats.org/officeDocument/2006/relationships/hyperlink" Target="consultantplus://offline/ref=2C1FC7F14C8F5EAC9334C61C7ECEEAE48A4802C4822EC45D21E9BC9FBE2000A2F2C54E36DBCD63283F678547FEAC5463B2F4517884A151wFH" TargetMode="External"/><Relationship Id="rId224" Type="http://schemas.openxmlformats.org/officeDocument/2006/relationships/image" Target="media/image55.wmf"/><Relationship Id="rId240" Type="http://schemas.openxmlformats.org/officeDocument/2006/relationships/fontTable" Target="fontTable.xml"/><Relationship Id="rId14" Type="http://schemas.openxmlformats.org/officeDocument/2006/relationships/hyperlink" Target="consultantplus://offline/ref=F15FC376ECAC3BD9DFE413748A28D0CA2EDC650CB6297EA82C21C394299DC267BA5474A05986EEDB096C938A25B47BED7576B2A1AD1Fp1z6H" TargetMode="External"/><Relationship Id="rId30" Type="http://schemas.openxmlformats.org/officeDocument/2006/relationships/hyperlink" Target="consultantplus://offline/ref=C211CD177507B2067599AA23F958BD7C6471A6861920C4D93518FE2FBFCDDEC666B6A244F27FC9A58F8E33EA9A737F8D98DFF7080B9D26M2J" TargetMode="External"/><Relationship Id="rId35" Type="http://schemas.openxmlformats.org/officeDocument/2006/relationships/hyperlink" Target="consultantplus://offline/ref=D7D1B76921652FD1E824DB679DFB530B85B4F3482EEB0D66FA3639F7C10A73D8C9AE1104506917295FD6948B3E902237F176ACC5FB18bFf0K" TargetMode="External"/><Relationship Id="rId56" Type="http://schemas.openxmlformats.org/officeDocument/2006/relationships/hyperlink" Target="consultantplus://offline/ref=361E00DD1C0772374ED8A54517A51CE3A9413C14A154D9D2F10EB3147F22D492E2E83FDC02CA0CBD36D1A9B627E86042E9341BDF0B00UAaFL" TargetMode="External"/><Relationship Id="rId77" Type="http://schemas.openxmlformats.org/officeDocument/2006/relationships/hyperlink" Target="consultantplus://offline/ref=3BFC1B4BB204A5F41A7E96AE89050037E95BABD5C8298837AE1369D199DC0E9286299CDE986FB6D241AA88547B7124A33D56E5633C04YAI8T" TargetMode="External"/><Relationship Id="rId100" Type="http://schemas.openxmlformats.org/officeDocument/2006/relationships/hyperlink" Target="consultantplus://offline/ref=8C37694AAD05FD8D3F3A7725B25F2318106BB69A3185198CDB6E5B268A593A15C3E8B696695790352B162761349FD120999E34F91E90G4vFR" TargetMode="External"/><Relationship Id="rId105" Type="http://schemas.openxmlformats.org/officeDocument/2006/relationships/hyperlink" Target="consultantplus://offline/ref=8C37694AAD05FD8D3F3A7725B25F2318106BB69A3185198CDB6E5B268A593A15C3E8B696695096352B162761349FD120999E34F91E90G4vFR" TargetMode="External"/><Relationship Id="rId126" Type="http://schemas.openxmlformats.org/officeDocument/2006/relationships/hyperlink" Target="consultantplus://offline/ref=7D461F6512694460730E7F2121B2D0DAFB1E99B04969E0A2D3F51B03DB2F1BD105455F3253FFEE2FC2B56D3C3C88DB0291544B27A622V6lEH" TargetMode="External"/><Relationship Id="rId147" Type="http://schemas.openxmlformats.org/officeDocument/2006/relationships/hyperlink" Target="consultantplus://offline/ref=6A6CEC22B06407A26FF287D6A783857E46C039B6A159837DDB48C5515A8364B473A85FB7B261CFA34EC5CB84745C15B2524A7388BC9675uAQ" TargetMode="External"/><Relationship Id="rId168" Type="http://schemas.openxmlformats.org/officeDocument/2006/relationships/image" Target="media/image1.wmf"/><Relationship Id="rId8" Type="http://schemas.openxmlformats.org/officeDocument/2006/relationships/hyperlink" Target="consultantplus://offline/ref=B9D844A71855B4F8561DC42A29BB57748D3666888F7AA6C84922C9D84E7E9B9B3735D529035DDDFFD3CE16871F174122CB4D446DD8B0z3Q" TargetMode="External"/><Relationship Id="rId51" Type="http://schemas.openxmlformats.org/officeDocument/2006/relationships/hyperlink" Target="consultantplus://offline/ref=D7D1B76921652FD1E824DB679DFB530B85B4F3482EEB0D66FA3639F7C10A73D8C9AE1104506718295FD6948B3E902237F176ACC5FB18bFf0K" TargetMode="External"/><Relationship Id="rId72" Type="http://schemas.openxmlformats.org/officeDocument/2006/relationships/hyperlink" Target="consultantplus://offline/ref=56E67FEB47E2D373016FAA6B989F1A7E343DE1325E3768DA235AD9EFBD714B8D40ADDB4630960E66E426B70B3498473BC38787682CCAxDy4S" TargetMode="External"/><Relationship Id="rId93" Type="http://schemas.openxmlformats.org/officeDocument/2006/relationships/hyperlink" Target="consultantplus://offline/ref=B1C5231EB415E35C17B00F84486FD5B85A64AC33B5D159684F6D58236966AAFFB6097CBA981DB091787A454E5A4873CF7C720B2A6843s2N6R" TargetMode="External"/><Relationship Id="rId98" Type="http://schemas.openxmlformats.org/officeDocument/2006/relationships/hyperlink" Target="consultantplus://offline/ref=8C37694AAD05FD8D3F3A7725B25F2318106BB69A3185198CDB6E5B268A593A15C3E8B696695791352B162761349FD120999E34F91E90G4vFR" TargetMode="External"/><Relationship Id="rId121" Type="http://schemas.openxmlformats.org/officeDocument/2006/relationships/hyperlink" Target="consultantplus://offline/ref=A8026E689409E00DADD462EEBBA0BD8B278CA57DE4793556740BCC2F7259B9118C93EF675EDF935FF1BD57C0798390A5A1B52E40CBCAKFL9P" TargetMode="External"/><Relationship Id="rId142" Type="http://schemas.openxmlformats.org/officeDocument/2006/relationships/hyperlink" Target="consultantplus://offline/ref=AB3CB8AB0FCDCCB1D70FC9361D832854C0A9199329FC26C0C0EEB9E2642700909A38BBC3A502938DAD15B3DEC955947774BC8CC80B30V0qEN" TargetMode="External"/><Relationship Id="rId163" Type="http://schemas.openxmlformats.org/officeDocument/2006/relationships/hyperlink" Target="consultantplus://offline/ref=ABA076DC7966259210DE486FE36269448505D5429771B98B94F71EF3A8307C2EF27402AA6281037D51428F2A67B1053FA05DF1EA3D88XDo3K" TargetMode="External"/><Relationship Id="rId184" Type="http://schemas.openxmlformats.org/officeDocument/2006/relationships/image" Target="media/image15.wmf"/><Relationship Id="rId189" Type="http://schemas.openxmlformats.org/officeDocument/2006/relationships/image" Target="media/image20.wmf"/><Relationship Id="rId219" Type="http://schemas.openxmlformats.org/officeDocument/2006/relationships/image" Target="media/image50.wmf"/><Relationship Id="rId3" Type="http://schemas.microsoft.com/office/2007/relationships/stylesWithEffects" Target="stylesWithEffects.xml"/><Relationship Id="rId214" Type="http://schemas.openxmlformats.org/officeDocument/2006/relationships/image" Target="media/image45.wmf"/><Relationship Id="rId230" Type="http://schemas.openxmlformats.org/officeDocument/2006/relationships/image" Target="media/image61.png"/><Relationship Id="rId235" Type="http://schemas.openxmlformats.org/officeDocument/2006/relationships/image" Target="media/image66.png"/><Relationship Id="rId25" Type="http://schemas.openxmlformats.org/officeDocument/2006/relationships/hyperlink" Target="consultantplus://offline/ref=2C1FC7F14C8F5EAC9334C61C7ECEEAE48A4802C4822EC45D21E9BC9FBE2000A2F2C54E35D5C56E283F678547FEAC5463B2F4517884A151wFH" TargetMode="External"/><Relationship Id="rId46" Type="http://schemas.openxmlformats.org/officeDocument/2006/relationships/hyperlink" Target="consultantplus://offline/ref=D7D1B76921652FD1E824DB679DFB530B85B4F3482EEB0D66FA3639F7C10A73D8C9AE1104506713295FD6948B3E902237F176ACC5FB18bFf0K" TargetMode="External"/><Relationship Id="rId67" Type="http://schemas.openxmlformats.org/officeDocument/2006/relationships/hyperlink" Target="consultantplus://offline/ref=BD1D0C63CD606689925D6C06AD688612E9F80C720883E8A8060B854FBC8B050B461ED2791F4E3013933C3E8DE54D3AC8F41BE67C3049JE02R" TargetMode="External"/><Relationship Id="rId116" Type="http://schemas.openxmlformats.org/officeDocument/2006/relationships/hyperlink" Target="consultantplus://offline/ref=A8026E689409E00DADD462EEBBA0BD8B278CA57DE4793556740BCC2F7259B9118C93EF675EDF935FF1BD57C0798390A5A1B52E40CBCAKFL9P" TargetMode="External"/><Relationship Id="rId137" Type="http://schemas.openxmlformats.org/officeDocument/2006/relationships/hyperlink" Target="consultantplus://offline/ref=DC92127255889F150BAE7859FE61230EB7C77112650A056C23D0321A887A2C6CC49CBEE2B2168CC1A376E76A0964EBB2E3E64180E9A4TAM9M" TargetMode="External"/><Relationship Id="rId158" Type="http://schemas.openxmlformats.org/officeDocument/2006/relationships/hyperlink" Target="consultantplus://offline/ref=3BB864D6CF923AB2181D0EFB0692089B3A18F1A3734A42DBBEC6FFB0EBDDE03165F82AB88CAC9286522A45CE7EEDB5E2691EA73F18D6DDc6J" TargetMode="External"/><Relationship Id="rId20" Type="http://schemas.openxmlformats.org/officeDocument/2006/relationships/hyperlink" Target="consultantplus://offline/ref=2C1FC7F14C8F5EAC9334C61C7ECEEAE48A4802C4822EC45D21E9BC9FBE2000A2F2C54E36DBCC6E283F678547FEAC5463B2F4517884A151wFH" TargetMode="External"/><Relationship Id="rId41" Type="http://schemas.openxmlformats.org/officeDocument/2006/relationships/hyperlink" Target="consultantplus://offline/ref=D7D1B76921652FD1E824DB679DFB530B85B4F3482EEB0D66FA3639F7C10A73D8C9AE1104506617295FD6948B3E902237F176ACC5FB18bFf0K" TargetMode="External"/><Relationship Id="rId62" Type="http://schemas.openxmlformats.org/officeDocument/2006/relationships/hyperlink" Target="consultantplus://offline/ref=43E1AE8AF7EE1327378F9BA034A95A1B788329A97F91AE8D5344E857392FD02B4D74287576A8C27694E128C300D6CCD0F66B6BBC29D4KDj7I" TargetMode="External"/><Relationship Id="rId83" Type="http://schemas.openxmlformats.org/officeDocument/2006/relationships/hyperlink" Target="consultantplus://offline/ref=B1C5231EB415E35C17B00F84486FD5B85A64AC33B5D159684F6D58236966AAFFB6097CBA991FB391787A454E5A4873CF7C720B2A6843s2N6R" TargetMode="External"/><Relationship Id="rId88" Type="http://schemas.openxmlformats.org/officeDocument/2006/relationships/hyperlink" Target="consultantplus://offline/ref=B1C5231EB415E35C17B00F84486FD5B85A64AC33B5D159684F6D58236966AAFFB6097CBB981CBACE7D6F5416564D69D17464172869s4NBR" TargetMode="External"/><Relationship Id="rId111" Type="http://schemas.openxmlformats.org/officeDocument/2006/relationships/hyperlink" Target="consultantplus://offline/ref=38591627A4F222E48FA093237A2BF454361910B41596C5B30D13394A3090D5B71BD25D4BA8376E44A0A149F6CCB5C19C4AC1C8829FFC7C51H" TargetMode="External"/><Relationship Id="rId132" Type="http://schemas.openxmlformats.org/officeDocument/2006/relationships/hyperlink" Target="consultantplus://offline/ref=9B15246CC78F0F16CC38C23F0B4F37C292347118DE6636EF8C14535F4F74A79710311EF17AE7736537DA65F6EFC217C88A17BB741A16PCcFL" TargetMode="External"/><Relationship Id="rId153" Type="http://schemas.openxmlformats.org/officeDocument/2006/relationships/hyperlink" Target="consultantplus://offline/ref=1E904FB805A9424446E90FE1894A0214AE7CC604B5F15192288C0693E53C89F0F6FB65B2CDCD817561A00CCA6959843FF1FFEEF21A15DBNBJ" TargetMode="External"/><Relationship Id="rId174" Type="http://schemas.openxmlformats.org/officeDocument/2006/relationships/image" Target="media/image7.wmf"/><Relationship Id="rId179" Type="http://schemas.openxmlformats.org/officeDocument/2006/relationships/image" Target="media/image12.wmf"/><Relationship Id="rId195" Type="http://schemas.openxmlformats.org/officeDocument/2006/relationships/image" Target="media/image26.wmf"/><Relationship Id="rId209" Type="http://schemas.openxmlformats.org/officeDocument/2006/relationships/image" Target="media/image40.wmf"/><Relationship Id="rId190" Type="http://schemas.openxmlformats.org/officeDocument/2006/relationships/image" Target="media/image21.wmf"/><Relationship Id="rId204" Type="http://schemas.openxmlformats.org/officeDocument/2006/relationships/image" Target="media/image35.wmf"/><Relationship Id="rId220" Type="http://schemas.openxmlformats.org/officeDocument/2006/relationships/image" Target="media/image51.wmf"/><Relationship Id="rId225" Type="http://schemas.openxmlformats.org/officeDocument/2006/relationships/image" Target="media/image56.wmf"/><Relationship Id="rId241" Type="http://schemas.openxmlformats.org/officeDocument/2006/relationships/theme" Target="theme/theme1.xml"/><Relationship Id="rId15" Type="http://schemas.openxmlformats.org/officeDocument/2006/relationships/hyperlink" Target="consultantplus://offline/ref=2C1FC7F14C8F5EAC9334C61C7ECEEAE48A4802C4822EC45D21E9BC9FBE2000A2F2C54E36DBCD68283F678547FEAC5463B2F4517884A151wFH" TargetMode="External"/><Relationship Id="rId36" Type="http://schemas.openxmlformats.org/officeDocument/2006/relationships/hyperlink" Target="consultantplus://offline/ref=D7D1B76921652FD1E824DB679DFB530B85B4F3482EEB0D66FA3639F7C10A73D8C9AE1104506918295FD6948B3E902237F176ACC5FB18bFf0K" TargetMode="External"/><Relationship Id="rId57" Type="http://schemas.openxmlformats.org/officeDocument/2006/relationships/hyperlink" Target="consultantplus://offline/ref=361E00DD1C0772374ED8A54517A51CE3A9413C14A154D9D2F10EB3147F22D492E2E83FDC02C904BD36D1A9B627E86042E9341BDF0B00UAaFL" TargetMode="External"/><Relationship Id="rId106" Type="http://schemas.openxmlformats.org/officeDocument/2006/relationships/hyperlink" Target="consultantplus://offline/ref=8C37694AAD05FD8D3F3A7725B25F2318106BB69A3185198CDB6E5B268A593A15C3E8B696695095352B162761349FD120999E34F91E90G4vFR" TargetMode="External"/><Relationship Id="rId127" Type="http://schemas.openxmlformats.org/officeDocument/2006/relationships/hyperlink" Target="consultantplus://offline/ref=7D461F6512694460730E7F2121B2D0DAFB1E99B04969E0A2D3F51B03DB2F1BD105455F3253FEE52FC2B56D3C3C88DB0291544B27A622V6lEH" TargetMode="External"/><Relationship Id="rId10" Type="http://schemas.openxmlformats.org/officeDocument/2006/relationships/hyperlink" Target="consultantplus://offline/ref=B9D844A71855B4F8561DC42A29BB57748D3666888F7AA6C84922C9D84E7E9B9B3735D521025ADDFFD3CE16871F174122CB4D446DD8B0z3Q" TargetMode="External"/><Relationship Id="rId31" Type="http://schemas.openxmlformats.org/officeDocument/2006/relationships/hyperlink" Target="consultantplus://offline/ref=C211CD177507B2067599AA23F958BD7C6471A6861920C4D93518FE2FBFCDDEC666B6A244F27FC8A58F8E33EA9A737F8D98DFF7080B9D26M2J" TargetMode="External"/><Relationship Id="rId52" Type="http://schemas.openxmlformats.org/officeDocument/2006/relationships/hyperlink" Target="consultantplus://offline/ref=A16F76D1ADEB267159BC5F316EB0717AF41070C1EE044839EA3AB3A7A2D3D6DE162677A1E0B3510756177EE5675EE549FDE40E3C730256QCL" TargetMode="External"/><Relationship Id="rId73" Type="http://schemas.openxmlformats.org/officeDocument/2006/relationships/hyperlink" Target="consultantplus://offline/ref=607DB6775DC0291187E40B2CD6E3BF180AB763E4FE7F04E37C718FCF83A6BA68EA42233F25DF23E1981CE0119E9C7D894972CF1991AB9C05gECET" TargetMode="External"/><Relationship Id="rId78" Type="http://schemas.openxmlformats.org/officeDocument/2006/relationships/hyperlink" Target="consultantplus://offline/ref=3BFC1B4BB204A5F41A7E96AE89050037E95BABD5C8298837AE1369D199DC0E9286299CDE906AB4D016F0985032242BBD3F41FB682207A1DDY2I2T" TargetMode="External"/><Relationship Id="rId94" Type="http://schemas.openxmlformats.org/officeDocument/2006/relationships/hyperlink" Target="consultantplus://offline/ref=8C37694AAD05FD8D3F3A7725B25F2318106BB69A3185198CDB6E5B268A593A15C3E8B696695794352B162761349FD120999E34F91E90G4vFR" TargetMode="External"/><Relationship Id="rId99" Type="http://schemas.openxmlformats.org/officeDocument/2006/relationships/hyperlink" Target="consultantplus://offline/ref=8C37694AAD05FD8D3F3A7725B25F2318106BB69A3185198CDB6E5B268A593A15C3E8B696695791352B162761349FD120999E34F91E90G4vFR" TargetMode="External"/><Relationship Id="rId101" Type="http://schemas.openxmlformats.org/officeDocument/2006/relationships/hyperlink" Target="consultantplus://offline/ref=8C37694AAD05FD8D3F3A7725B25F2318106BB69A3185198CDB6E5B268A593A15C3E8B69669579F352B162761349FD120999E34F91E90G4vFR" TargetMode="External"/><Relationship Id="rId122" Type="http://schemas.openxmlformats.org/officeDocument/2006/relationships/hyperlink" Target="consultantplus://offline/ref=A8026E689409E00DADD462EEBBA0BD8B278CA57DE4793556740BCC2F7259B9118C93EF665ADF935FF1BD57C0798390A5A1B52E40CBCAKFL9P" TargetMode="External"/><Relationship Id="rId143" Type="http://schemas.openxmlformats.org/officeDocument/2006/relationships/hyperlink" Target="consultantplus://offline/ref=AB3CB8AB0FCDCCB1D70FC9361D832854C0A9199329FC26C0C0EEB9E2642700909A38BBC5A60A918DAD15B3DEC955947774BC8CC80B30V0qEN" TargetMode="External"/><Relationship Id="rId148" Type="http://schemas.openxmlformats.org/officeDocument/2006/relationships/hyperlink" Target="consultantplus://offline/ref=6A6CEC22B06407A26FF287D6A783857E46C039B6A159837DDB48C5515A8364B473A85FB1B363C8A34EC5CB84745C15B2524A7388BC9675uAQ" TargetMode="External"/><Relationship Id="rId164" Type="http://schemas.openxmlformats.org/officeDocument/2006/relationships/hyperlink" Target="consultantplus://offline/ref=ABA076DC7966259210DE486FE36269448505D5429771B98B94F71EF3A8307C2EF27402AA62810D7D51428F2A67B1053FA05DF1EA3D88XDo3K" TargetMode="External"/><Relationship Id="rId169" Type="http://schemas.openxmlformats.org/officeDocument/2006/relationships/image" Target="media/image2.wmf"/><Relationship Id="rId185" Type="http://schemas.openxmlformats.org/officeDocument/2006/relationships/image" Target="media/image16.wmf"/><Relationship Id="rId4" Type="http://schemas.openxmlformats.org/officeDocument/2006/relationships/settings" Target="settings.xml"/><Relationship Id="rId9" Type="http://schemas.openxmlformats.org/officeDocument/2006/relationships/hyperlink" Target="consultantplus://offline/ref=B9D844A71855B4F8561DC42A29BB57748D3666888F7AA6C84922C9D84E7E9B9B3735D529035DDDFFD3CE16871F174122CB4D446DD8B0z3Q" TargetMode="External"/><Relationship Id="rId180" Type="http://schemas.openxmlformats.org/officeDocument/2006/relationships/hyperlink" Target="consultantplus://offline/ref=92EF5F7CD68E1B8E6CB9390DCB3550E4ECBD22E5DC5E3CF2FB41B5B3BC13B328CE17BFBE0D716F7D758481AC636B037B27BF3B486E5564131ADFC92Ed2h5M" TargetMode="External"/><Relationship Id="rId210" Type="http://schemas.openxmlformats.org/officeDocument/2006/relationships/image" Target="media/image41.wmf"/><Relationship Id="rId215" Type="http://schemas.openxmlformats.org/officeDocument/2006/relationships/image" Target="media/image46.wmf"/><Relationship Id="rId236" Type="http://schemas.openxmlformats.org/officeDocument/2006/relationships/image" Target="media/image67.png"/><Relationship Id="rId26" Type="http://schemas.openxmlformats.org/officeDocument/2006/relationships/hyperlink" Target="consultantplus://offline/ref=2C1FC7F14C8F5EAC9334C61C7ECEEAE48A4802C4822EC45D21E9BC9FBE2000A2F2C54E36DBCC62283F678547FEAC5463B2F4517884A151wFH" TargetMode="External"/><Relationship Id="rId231" Type="http://schemas.openxmlformats.org/officeDocument/2006/relationships/image" Target="media/image62.wmf"/><Relationship Id="rId47" Type="http://schemas.openxmlformats.org/officeDocument/2006/relationships/hyperlink" Target="consultantplus://offline/ref=D7D1B76921652FD1E824DB679DFB530B85B4F3482EEB0D66FA3639F7C10A73D8C9AE1104506714295FD6948B3E902237F176ACC5FB18bFf0K" TargetMode="External"/><Relationship Id="rId68" Type="http://schemas.openxmlformats.org/officeDocument/2006/relationships/hyperlink" Target="consultantplus://offline/ref=BD1D0C63CD606689925D6C06AD688612E9F80C720883E8A8060B854FBC8B050B461ED27B1B483A4C96292FD5E84F26D6FD0CFA7E31J401R" TargetMode="External"/><Relationship Id="rId89" Type="http://schemas.openxmlformats.org/officeDocument/2006/relationships/hyperlink" Target="consultantplus://offline/ref=B1C5231EB415E35C17B00F84486FD5B85A64AC33B5D159684F6D58236966AAFFB6097CBD9F1FB291787A454E5A4873CF7C720B2A6843s2N6R" TargetMode="External"/><Relationship Id="rId112" Type="http://schemas.openxmlformats.org/officeDocument/2006/relationships/hyperlink" Target="consultantplus://offline/ref=38591627A4F222E48FA093237A2BF454361910B41596C5B30D13394A3090D5B71BD25D4BA8346544A0A149F6CCB5C19C4AC1C8829FFC7C51H" TargetMode="External"/><Relationship Id="rId133" Type="http://schemas.openxmlformats.org/officeDocument/2006/relationships/hyperlink" Target="consultantplus://offline/ref=9B15246CC78F0F16CC38C23F0B4F37C292347118DE6636EF8C14535F4F74A79710311EF773ED726537DA65F6EFC217C88A17BB741A16PCcFL" TargetMode="External"/><Relationship Id="rId154" Type="http://schemas.openxmlformats.org/officeDocument/2006/relationships/hyperlink" Target="consultantplus://offline/ref=1E904FB805A9424446E90FE1894A0214AE7CC604B5F15192288C0693E53C89F0F6FB65B2CDCD817561A00CCA6959843FF1FFEEF21A15DBNBJ" TargetMode="External"/><Relationship Id="rId175" Type="http://schemas.openxmlformats.org/officeDocument/2006/relationships/image" Target="media/image8.wmf"/><Relationship Id="rId196" Type="http://schemas.openxmlformats.org/officeDocument/2006/relationships/image" Target="media/image27.wmf"/><Relationship Id="rId200" Type="http://schemas.openxmlformats.org/officeDocument/2006/relationships/image" Target="media/image31.wmf"/><Relationship Id="rId16" Type="http://schemas.openxmlformats.org/officeDocument/2006/relationships/hyperlink" Target="consultantplus://offline/ref=2C1FC7F14C8F5EAC9334C61C7ECEEAE48A4802C4822EC45D21E9BC9FBE2000A2F2C54E36DBCD6E283F678547FEAC5463B2F4517884A151wFH" TargetMode="External"/><Relationship Id="rId221" Type="http://schemas.openxmlformats.org/officeDocument/2006/relationships/image" Target="media/image52.wmf"/><Relationship Id="rId37" Type="http://schemas.openxmlformats.org/officeDocument/2006/relationships/hyperlink" Target="consultantplus://offline/ref=D7D1B76921652FD1E824DB679DFB530B85B4F3482EEB0D66FA3639F7C10A73D8C9AE1104506915295FD6948B3E902237F176ACC5FB18bFf0K" TargetMode="External"/><Relationship Id="rId58" Type="http://schemas.openxmlformats.org/officeDocument/2006/relationships/hyperlink" Target="consultantplus://offline/ref=361E00DD1C0772374ED8A54517A51CE3A9413C14A154D9D2F10EB3147F22D492E2E83FDC02CB03BD36D1A9B627E86042E9341BDF0B00UAaFL" TargetMode="External"/><Relationship Id="rId79" Type="http://schemas.openxmlformats.org/officeDocument/2006/relationships/hyperlink" Target="consultantplus://offline/ref=E89404051247C83FA2071206F7CAEA1F67FD5E87AC9E287153100204847EA66866EFEE33643FAC849B85BAF37DB404B4BD63FE50BFFDV2A9R" TargetMode="External"/><Relationship Id="rId102" Type="http://schemas.openxmlformats.org/officeDocument/2006/relationships/hyperlink" Target="consultantplus://offline/ref=8C37694AAD05FD8D3F3A7725B25F2318106BB69A3185198CDB6E5B268A593A15C3E8B69669579F352B162761349FD120999E34F91E90G4vFR" TargetMode="External"/><Relationship Id="rId123" Type="http://schemas.openxmlformats.org/officeDocument/2006/relationships/hyperlink" Target="consultantplus://offline/ref=A8026E689409E00DADD462EEBBA0BD8B278CA57DE4793556740BCC2F7259B9118C93EF665ADF995FF1BD57C0798390A5A1B52E40CBCAKFL9P" TargetMode="External"/><Relationship Id="rId144" Type="http://schemas.openxmlformats.org/officeDocument/2006/relationships/hyperlink" Target="consultantplus://offline/ref=AB3CB8AB0FCDCCB1D70FC9361D832854C0A9199329FC26C0C0EEB9E2642700909A38BBC5A60A928DAD15B3DEC955947774BC8CC80B30V0qEN" TargetMode="External"/><Relationship Id="rId90" Type="http://schemas.openxmlformats.org/officeDocument/2006/relationships/hyperlink" Target="consultantplus://offline/ref=B1C5231EB415E35C17B00F84486FD5B85A64AC33B5D159684F6D58236966AAFFB6097CBD9F1FB291787A454E5A4873CF7C720B2A6843s2N6R" TargetMode="External"/><Relationship Id="rId165" Type="http://schemas.openxmlformats.org/officeDocument/2006/relationships/hyperlink" Target="consultantplus://offline/ref=ABA076DC7966259210DE486FE36269448505D5429771B98B94F71EF3A8307C2EF27402A86484007202189F2E2EE40B21A34AEFE1238BDACDXEo4K" TargetMode="External"/><Relationship Id="rId186" Type="http://schemas.openxmlformats.org/officeDocument/2006/relationships/image" Target="media/image17.wmf"/><Relationship Id="rId211" Type="http://schemas.openxmlformats.org/officeDocument/2006/relationships/image" Target="media/image42.wmf"/><Relationship Id="rId232" Type="http://schemas.openxmlformats.org/officeDocument/2006/relationships/image" Target="media/image63.wmf"/><Relationship Id="rId27" Type="http://schemas.openxmlformats.org/officeDocument/2006/relationships/hyperlink" Target="consultantplus://offline/ref=2C1FC7F14C8F5EAC9334C61C7ECEEAE48A4802C4822EC45D21E9BC9FBE2000A2F2C54E36DBCF6E283F678547FEAC5463B2F4517884A151wFH" TargetMode="External"/><Relationship Id="rId48" Type="http://schemas.openxmlformats.org/officeDocument/2006/relationships/hyperlink" Target="consultantplus://offline/ref=D7D1B76921652FD1E824DB679DFB530B85B4F3482EEB0D66FA3639F7C10A73D8C9AE1104506716295FD6948B3E902237F176ACC5FB18bFf0K" TargetMode="External"/><Relationship Id="rId69" Type="http://schemas.openxmlformats.org/officeDocument/2006/relationships/hyperlink" Target="consultantplus://offline/ref=BD1D0C63CD606689925D6C06AD688612E9F80C720883E8A8060B854FBC8B050B461ED279184E3913933C3E8DE54D3AC8F41BE67C3049JE02R" TargetMode="External"/><Relationship Id="rId113" Type="http://schemas.openxmlformats.org/officeDocument/2006/relationships/hyperlink" Target="consultantplus://offline/ref=38591627A4F222E48FA093237A2BF454361910B41596C5B30D13394A3090D5B71BD25D4BA8356044A0A149F6CCB5C19C4AC1C8829FFC7C51H" TargetMode="External"/><Relationship Id="rId134" Type="http://schemas.openxmlformats.org/officeDocument/2006/relationships/hyperlink" Target="http://mobileonline.garant.ru/" TargetMode="External"/><Relationship Id="rId80" Type="http://schemas.openxmlformats.org/officeDocument/2006/relationships/hyperlink" Target="consultantplus://offline/ref=E89404051247C83FA2071206F7CAEA1F67FD5E87AC9E287153100204847EA66866EFEE356535A7849B85BAF37DB404B4BD63FE50BFFDV2A9R" TargetMode="External"/><Relationship Id="rId155" Type="http://schemas.openxmlformats.org/officeDocument/2006/relationships/hyperlink" Target="consultantplus://offline/ref=1E904FB805A9424446E90FE1894A0214AE7CC604B5F15192288C0693E53C89F0F6FB65B3CEC18C7561A00CCA6959843FF1FFEEF21A15DBNBJ" TargetMode="External"/><Relationship Id="rId176" Type="http://schemas.openxmlformats.org/officeDocument/2006/relationships/image" Target="media/image9.wmf"/><Relationship Id="rId197" Type="http://schemas.openxmlformats.org/officeDocument/2006/relationships/image" Target="media/image2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3EE1E-6A8E-416B-8C9C-03EAA39E2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69</Pages>
  <Words>28089</Words>
  <Characters>160112</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Минфин РТ - Ерашова Ирина Викторовна</dc:creator>
  <cp:lastModifiedBy>Сафина Венера Ринатовна</cp:lastModifiedBy>
  <cp:revision>18</cp:revision>
  <cp:lastPrinted>2019-09-07T11:13:00Z</cp:lastPrinted>
  <dcterms:created xsi:type="dcterms:W3CDTF">2019-09-09T11:14:00Z</dcterms:created>
  <dcterms:modified xsi:type="dcterms:W3CDTF">2019-09-11T07:22:00Z</dcterms:modified>
</cp:coreProperties>
</file>