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94F" w:rsidRDefault="0092394F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76A8" w:rsidRDefault="001D76A8" w:rsidP="001D76A8">
      <w:pPr>
        <w:pStyle w:val="a6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341D4">
        <w:rPr>
          <w:rFonts w:ascii="Times New Roman" w:hAnsi="Times New Roman" w:cs="Times New Roman"/>
          <w:sz w:val="28"/>
          <w:szCs w:val="28"/>
        </w:rPr>
        <w:t>4</w:t>
      </w:r>
    </w:p>
    <w:p w:rsidR="001D76A8" w:rsidRDefault="001D76A8" w:rsidP="001D76A8">
      <w:pPr>
        <w:pStyle w:val="a6"/>
        <w:shd w:val="clear" w:color="auto" w:fill="auto"/>
        <w:spacing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1D76A8" w:rsidRDefault="001D76A8" w:rsidP="00EC6B12">
      <w:pPr>
        <w:pStyle w:val="30"/>
        <w:shd w:val="clear" w:color="auto" w:fill="auto"/>
        <w:spacing w:after="0" w:line="240" w:lineRule="auto"/>
        <w:contextualSpacing/>
        <w:jc w:val="right"/>
        <w:rPr>
          <w:sz w:val="28"/>
          <w:szCs w:val="28"/>
        </w:rPr>
      </w:pPr>
    </w:p>
    <w:p w:rsidR="00EC6B12" w:rsidRPr="001D76A8" w:rsidRDefault="00EC6B12" w:rsidP="00EC6B12">
      <w:pPr>
        <w:pStyle w:val="30"/>
        <w:shd w:val="clear" w:color="auto" w:fill="auto"/>
        <w:spacing w:after="0" w:line="240" w:lineRule="auto"/>
        <w:contextualSpacing/>
        <w:jc w:val="right"/>
        <w:rPr>
          <w:b w:val="0"/>
          <w:sz w:val="28"/>
          <w:szCs w:val="28"/>
        </w:rPr>
      </w:pPr>
      <w:r w:rsidRPr="001D76A8">
        <w:rPr>
          <w:b w:val="0"/>
          <w:sz w:val="28"/>
          <w:szCs w:val="28"/>
        </w:rPr>
        <w:t>Приложение</w:t>
      </w:r>
    </w:p>
    <w:p w:rsidR="00EC6B12" w:rsidRPr="002B0248" w:rsidRDefault="00EC6B12" w:rsidP="00EC6B12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B0248">
        <w:rPr>
          <w:rFonts w:ascii="Times New Roman" w:hAnsi="Times New Roman" w:cs="Times New Roman"/>
          <w:bCs/>
          <w:sz w:val="28"/>
          <w:szCs w:val="28"/>
        </w:rPr>
        <w:t xml:space="preserve">к проекту Закона Республики Татарстан </w:t>
      </w:r>
    </w:p>
    <w:p w:rsidR="00EC6B12" w:rsidRPr="002B0248" w:rsidRDefault="00EC6B12" w:rsidP="00EC6B12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B0248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статью 3 Закона Республики Татарстан </w:t>
      </w:r>
    </w:p>
    <w:p w:rsidR="00EC6B12" w:rsidRPr="002B0248" w:rsidRDefault="00EC6B12" w:rsidP="00EC6B12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B0248">
        <w:rPr>
          <w:rFonts w:ascii="Times New Roman" w:hAnsi="Times New Roman" w:cs="Times New Roman"/>
          <w:bCs/>
          <w:sz w:val="28"/>
          <w:szCs w:val="28"/>
        </w:rPr>
        <w:t>от 28.11.2003 №49-ЗРТ «О налоге на имущество организаций»</w:t>
      </w:r>
    </w:p>
    <w:p w:rsidR="00EC6B12" w:rsidRPr="002B0248" w:rsidRDefault="00EC6B12" w:rsidP="00EC6B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6B12" w:rsidRPr="002B0248" w:rsidRDefault="00EC6B12" w:rsidP="00EC6B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6B12" w:rsidRPr="002B0248" w:rsidRDefault="00EC6B12" w:rsidP="00EC6B12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B0248">
        <w:rPr>
          <w:rFonts w:ascii="Times New Roman" w:hAnsi="Times New Roman" w:cs="Times New Roman"/>
          <w:b/>
          <w:color w:val="000000"/>
          <w:sz w:val="28"/>
          <w:szCs w:val="28"/>
        </w:rPr>
        <w:t>ФИНАНСОВО-ЭКОНОМИЧЕСКОЕ ОБОСНОВАНИЕ</w:t>
      </w:r>
    </w:p>
    <w:p w:rsidR="00EC6B12" w:rsidRPr="002B0248" w:rsidRDefault="00EC6B12" w:rsidP="00EC6B12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B12" w:rsidRPr="002B0248" w:rsidRDefault="00EC6B12" w:rsidP="00EC6B1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2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проекту Закона Республики Татарстан </w:t>
      </w:r>
      <w:r w:rsidRPr="002B0248">
        <w:rPr>
          <w:rFonts w:ascii="Times New Roman" w:hAnsi="Times New Roman" w:cs="Times New Roman"/>
          <w:b/>
          <w:bCs/>
          <w:sz w:val="28"/>
          <w:szCs w:val="28"/>
        </w:rPr>
        <w:t>«О внесении изменений в статью 3 Закона Республики Татарстан</w:t>
      </w:r>
      <w:r w:rsidR="00441B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0248">
        <w:rPr>
          <w:rFonts w:ascii="Times New Roman" w:hAnsi="Times New Roman" w:cs="Times New Roman"/>
          <w:b/>
          <w:bCs/>
          <w:sz w:val="28"/>
          <w:szCs w:val="28"/>
        </w:rPr>
        <w:t>«О налоге на имущество организаций»</w:t>
      </w:r>
      <w:r w:rsidR="00456C0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C6B12" w:rsidRPr="002B0248" w:rsidRDefault="00EC6B12" w:rsidP="00EC6B1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6B12" w:rsidRPr="002B0248" w:rsidRDefault="00EC6B12" w:rsidP="00EC6B12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6B12" w:rsidRPr="002B0248" w:rsidRDefault="00EC6B12" w:rsidP="00456C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0248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Закона Республики Татарстан </w:t>
      </w:r>
      <w:r w:rsidRPr="002B0248">
        <w:rPr>
          <w:rFonts w:ascii="Times New Roman" w:hAnsi="Times New Roman" w:cs="Times New Roman"/>
          <w:bCs/>
          <w:sz w:val="28"/>
          <w:szCs w:val="28"/>
        </w:rPr>
        <w:t>«О внесении изменений в статью 3 Закона Республики Татарстан «О налоге на имущество организаций»</w:t>
      </w:r>
      <w:r w:rsidRPr="002B02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0248">
        <w:rPr>
          <w:rFonts w:ascii="Times New Roman" w:hAnsi="Times New Roman" w:cs="Times New Roman"/>
          <w:color w:val="000000"/>
          <w:sz w:val="28"/>
          <w:szCs w:val="28"/>
        </w:rPr>
        <w:t xml:space="preserve">не потребует выделения дополнительных средств из бюджета Республики Татарстан. </w:t>
      </w:r>
    </w:p>
    <w:p w:rsidR="00EC6B12" w:rsidRDefault="00EC6B12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977" w:rsidRDefault="008D7977" w:rsidP="00456C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8D7977" w:rsidSect="00456C02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70"/>
    <w:rsid w:val="0004485B"/>
    <w:rsid w:val="001D76A8"/>
    <w:rsid w:val="00293849"/>
    <w:rsid w:val="002B0248"/>
    <w:rsid w:val="003200EB"/>
    <w:rsid w:val="003E1DAA"/>
    <w:rsid w:val="00441BB6"/>
    <w:rsid w:val="00456C02"/>
    <w:rsid w:val="00485758"/>
    <w:rsid w:val="005C6070"/>
    <w:rsid w:val="006B0C8E"/>
    <w:rsid w:val="007B018A"/>
    <w:rsid w:val="007C76E3"/>
    <w:rsid w:val="007D1B41"/>
    <w:rsid w:val="008D7977"/>
    <w:rsid w:val="0092394F"/>
    <w:rsid w:val="009911EB"/>
    <w:rsid w:val="00A36636"/>
    <w:rsid w:val="00C17CE9"/>
    <w:rsid w:val="00C341D4"/>
    <w:rsid w:val="00CC7C8A"/>
    <w:rsid w:val="00EA2B28"/>
    <w:rsid w:val="00EC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8CC341-1510-4C50-8C75-9435E97E4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B12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B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C6B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">
    <w:name w:val="Основной текст (3)_"/>
    <w:link w:val="30"/>
    <w:rsid w:val="00EC6B1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C6B12"/>
    <w:pPr>
      <w:widowControl w:val="0"/>
      <w:shd w:val="clear" w:color="auto" w:fill="FFFFFF"/>
      <w:spacing w:after="480" w:line="269" w:lineRule="exact"/>
      <w:jc w:val="center"/>
    </w:pPr>
    <w:rPr>
      <w:rFonts w:ascii="Times New Roman" w:hAnsi="Times New Roman" w:cs="Times New Roman"/>
      <w:b/>
      <w:bCs/>
    </w:rPr>
  </w:style>
  <w:style w:type="character" w:customStyle="1" w:styleId="a5">
    <w:name w:val="Другое_"/>
    <w:basedOn w:val="a0"/>
    <w:link w:val="a6"/>
    <w:locked/>
    <w:rsid w:val="001D76A8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6">
    <w:name w:val="Другое"/>
    <w:basedOn w:val="a"/>
    <w:link w:val="a5"/>
    <w:rsid w:val="001D76A8"/>
    <w:pPr>
      <w:widowControl w:val="0"/>
      <w:shd w:val="clear" w:color="auto" w:fill="FFFFFF"/>
      <w:spacing w:after="0" w:line="256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0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NKNH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</dc:creator>
  <cp:lastModifiedBy>Рязанова Людмила Афиногеновна</cp:lastModifiedBy>
  <cp:revision>10</cp:revision>
  <cp:lastPrinted>2019-07-12T04:06:00Z</cp:lastPrinted>
  <dcterms:created xsi:type="dcterms:W3CDTF">2019-03-31T08:13:00Z</dcterms:created>
  <dcterms:modified xsi:type="dcterms:W3CDTF">2019-07-12T12:19:00Z</dcterms:modified>
</cp:coreProperties>
</file>