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2B8" w:rsidRPr="00AC12B8" w:rsidRDefault="00AC12B8" w:rsidP="00AC12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12B8">
        <w:rPr>
          <w:rFonts w:ascii="Times New Roman" w:hAnsi="Times New Roman" w:cs="Times New Roman"/>
          <w:b/>
          <w:sz w:val="24"/>
          <w:szCs w:val="24"/>
        </w:rPr>
        <w:t>СРАВНИТЕЛЬНАЯ ТАБЛИЦА</w:t>
      </w:r>
    </w:p>
    <w:p w:rsidR="00AC12B8" w:rsidRPr="00AC12B8" w:rsidRDefault="00AC12B8" w:rsidP="00AC12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12B8">
        <w:rPr>
          <w:rFonts w:ascii="Times New Roman" w:hAnsi="Times New Roman" w:cs="Times New Roman"/>
          <w:b/>
          <w:sz w:val="24"/>
          <w:szCs w:val="24"/>
        </w:rPr>
        <w:t>к проекту закона Республики Татарстан</w:t>
      </w:r>
    </w:p>
    <w:p w:rsidR="00AC12B8" w:rsidRPr="004D011C" w:rsidRDefault="00F85A02" w:rsidP="004D01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4D011C" w:rsidRPr="004D011C">
        <w:rPr>
          <w:rFonts w:ascii="Times New Roman" w:hAnsi="Times New Roman" w:cs="Times New Roman"/>
          <w:b/>
          <w:sz w:val="24"/>
          <w:szCs w:val="24"/>
        </w:rPr>
        <w:t>О внесении изменений в Закон Республики Татарстан «О Счетной палате Республики Татарстан</w:t>
      </w:r>
      <w:r w:rsidR="00AC12B8" w:rsidRPr="004D011C">
        <w:rPr>
          <w:rFonts w:ascii="Times New Roman" w:hAnsi="Times New Roman" w:cs="Times New Roman"/>
          <w:b/>
          <w:sz w:val="24"/>
          <w:szCs w:val="24"/>
        </w:rPr>
        <w:t>»</w:t>
      </w:r>
    </w:p>
    <w:p w:rsidR="00AC12B8" w:rsidRPr="00AB1D90" w:rsidRDefault="00AC12B8" w:rsidP="00AC12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648"/>
        <w:gridCol w:w="7648"/>
      </w:tblGrid>
      <w:tr w:rsidR="002163AE" w:rsidRPr="00AC12B8" w:rsidTr="00FB29EA">
        <w:tc>
          <w:tcPr>
            <w:tcW w:w="7648" w:type="dxa"/>
          </w:tcPr>
          <w:p w:rsidR="00F85A02" w:rsidRDefault="002163AE" w:rsidP="00F85A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B8">
              <w:rPr>
                <w:rFonts w:ascii="Times New Roman" w:hAnsi="Times New Roman" w:cs="Times New Roman"/>
                <w:sz w:val="24"/>
                <w:szCs w:val="24"/>
              </w:rPr>
              <w:t xml:space="preserve">Действующая редакция положений </w:t>
            </w:r>
            <w:r w:rsidR="004D011C">
              <w:rPr>
                <w:rFonts w:ascii="Times New Roman" w:hAnsi="Times New Roman" w:cs="Times New Roman"/>
                <w:sz w:val="24"/>
                <w:szCs w:val="24"/>
              </w:rPr>
              <w:t>Закона</w:t>
            </w:r>
          </w:p>
          <w:p w:rsidR="002163AE" w:rsidRPr="00AC12B8" w:rsidRDefault="002163AE" w:rsidP="00F85A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B8">
              <w:rPr>
                <w:rFonts w:ascii="Times New Roman" w:hAnsi="Times New Roman" w:cs="Times New Roman"/>
                <w:sz w:val="24"/>
                <w:szCs w:val="24"/>
              </w:rPr>
              <w:t>Республики Татарстан</w:t>
            </w:r>
          </w:p>
        </w:tc>
        <w:tc>
          <w:tcPr>
            <w:tcW w:w="7648" w:type="dxa"/>
          </w:tcPr>
          <w:p w:rsidR="00F85A02" w:rsidRDefault="002163AE" w:rsidP="00F85A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B8">
              <w:rPr>
                <w:rFonts w:ascii="Times New Roman" w:hAnsi="Times New Roman" w:cs="Times New Roman"/>
                <w:sz w:val="24"/>
                <w:szCs w:val="24"/>
              </w:rPr>
              <w:t xml:space="preserve">Редакция положений </w:t>
            </w:r>
            <w:r w:rsidR="004D011C">
              <w:rPr>
                <w:rFonts w:ascii="Times New Roman" w:hAnsi="Times New Roman" w:cs="Times New Roman"/>
                <w:sz w:val="24"/>
                <w:szCs w:val="24"/>
              </w:rPr>
              <w:t>закона</w:t>
            </w:r>
          </w:p>
          <w:p w:rsidR="002163AE" w:rsidRPr="00AC12B8" w:rsidRDefault="002163AE" w:rsidP="00F85A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2B8">
              <w:rPr>
                <w:rFonts w:ascii="Times New Roman" w:hAnsi="Times New Roman" w:cs="Times New Roman"/>
                <w:sz w:val="24"/>
                <w:szCs w:val="24"/>
              </w:rPr>
              <w:t>с учетом предлагаемого изменения</w:t>
            </w:r>
          </w:p>
        </w:tc>
      </w:tr>
      <w:tr w:rsidR="004D011C" w:rsidRPr="00961154" w:rsidTr="00FB29EA">
        <w:tc>
          <w:tcPr>
            <w:tcW w:w="7648" w:type="dxa"/>
          </w:tcPr>
          <w:p w:rsidR="004D011C" w:rsidRPr="004D011C" w:rsidRDefault="004D011C" w:rsidP="004D011C">
            <w:pPr>
              <w:pStyle w:val="ConsPlusTitle"/>
              <w:ind w:firstLine="54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D011C">
              <w:rPr>
                <w:rFonts w:ascii="Times New Roman" w:hAnsi="Times New Roman" w:cs="Times New Roman"/>
                <w:sz w:val="24"/>
                <w:szCs w:val="24"/>
              </w:rPr>
              <w:t>Статья 1. Статус Счетной палаты Республики Татарстан</w:t>
            </w:r>
          </w:p>
          <w:p w:rsidR="004D011C" w:rsidRPr="004D011C" w:rsidRDefault="004D011C" w:rsidP="004D01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011C" w:rsidRPr="004D011C" w:rsidRDefault="004D011C" w:rsidP="004D011C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11C">
              <w:rPr>
                <w:rFonts w:ascii="Times New Roman" w:hAnsi="Times New Roman" w:cs="Times New Roman"/>
                <w:sz w:val="24"/>
                <w:szCs w:val="24"/>
              </w:rPr>
              <w:t>1. Счетная палата Республики Татарстан (далее - Счетная палата) является постоянно действующим органом внешнего государственного финансового контроля Республики Татарстан, образуется Государственным Советом Республики Татарстан и ему подотчетна.</w:t>
            </w:r>
          </w:p>
          <w:p w:rsidR="004D011C" w:rsidRPr="004D011C" w:rsidRDefault="004D011C" w:rsidP="004D011C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11C">
              <w:rPr>
                <w:rFonts w:ascii="Times New Roman" w:hAnsi="Times New Roman" w:cs="Times New Roman"/>
                <w:sz w:val="24"/>
                <w:szCs w:val="24"/>
              </w:rPr>
              <w:t xml:space="preserve">2. В своей деятельности Счетная палата руководствуется </w:t>
            </w:r>
            <w:hyperlink r:id="rId8" w:history="1">
              <w:r w:rsidRPr="004D011C">
                <w:rPr>
                  <w:rFonts w:ascii="Times New Roman" w:hAnsi="Times New Roman" w:cs="Times New Roman"/>
                  <w:sz w:val="24"/>
                  <w:szCs w:val="24"/>
                </w:rPr>
                <w:t>Конституцией</w:t>
              </w:r>
            </w:hyperlink>
            <w:r w:rsidRPr="004D011C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Федерации, Бюджетным </w:t>
            </w:r>
            <w:hyperlink r:id="rId9" w:history="1">
              <w:r w:rsidRPr="004D011C">
                <w:rPr>
                  <w:rFonts w:ascii="Times New Roman" w:hAnsi="Times New Roman" w:cs="Times New Roman"/>
                  <w:sz w:val="24"/>
                  <w:szCs w:val="24"/>
                </w:rPr>
                <w:t>кодексом</w:t>
              </w:r>
            </w:hyperlink>
            <w:r w:rsidRPr="004D011C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Федерации, </w:t>
            </w:r>
            <w:hyperlink r:id="rId10" w:history="1">
              <w:r w:rsidRPr="004D011C">
                <w:rPr>
                  <w:rFonts w:ascii="Times New Roman" w:hAnsi="Times New Roman" w:cs="Times New Roman"/>
                  <w:sz w:val="24"/>
                  <w:szCs w:val="24"/>
                </w:rPr>
                <w:t>Конституцией</w:t>
              </w:r>
            </w:hyperlink>
            <w:r w:rsidRPr="004D011C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Татарстан, Бюджетным </w:t>
            </w:r>
            <w:hyperlink r:id="rId11" w:history="1">
              <w:r w:rsidRPr="004D011C">
                <w:rPr>
                  <w:rFonts w:ascii="Times New Roman" w:hAnsi="Times New Roman" w:cs="Times New Roman"/>
                  <w:sz w:val="24"/>
                  <w:szCs w:val="24"/>
                </w:rPr>
                <w:t>кодексом</w:t>
              </w:r>
            </w:hyperlink>
            <w:r w:rsidRPr="004D011C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Татарстан, настоящим Законом и иными нормативными правовыми актами Российской Федерации и Республики Татарстан, а также стандартами внешнего государственного финансового контроля.</w:t>
            </w:r>
          </w:p>
          <w:p w:rsidR="004D011C" w:rsidRPr="004D011C" w:rsidRDefault="004D011C" w:rsidP="009A243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8" w:type="dxa"/>
          </w:tcPr>
          <w:p w:rsidR="004D011C" w:rsidRPr="004D011C" w:rsidRDefault="004D011C" w:rsidP="004D011C">
            <w:pPr>
              <w:pStyle w:val="ConsPlusTitle"/>
              <w:ind w:firstLine="54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D011C">
              <w:rPr>
                <w:rFonts w:ascii="Times New Roman" w:hAnsi="Times New Roman" w:cs="Times New Roman"/>
                <w:sz w:val="24"/>
                <w:szCs w:val="24"/>
              </w:rPr>
              <w:t>Статья 1. Статус Счетной палаты Республики Татарстан</w:t>
            </w:r>
          </w:p>
          <w:p w:rsidR="004D011C" w:rsidRPr="004D011C" w:rsidRDefault="004D011C" w:rsidP="004D01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011C" w:rsidRPr="004D011C" w:rsidRDefault="004D011C" w:rsidP="004D011C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11C">
              <w:rPr>
                <w:rFonts w:ascii="Times New Roman" w:hAnsi="Times New Roman" w:cs="Times New Roman"/>
                <w:sz w:val="24"/>
                <w:szCs w:val="24"/>
              </w:rPr>
              <w:t>1. Счетная палата Республики Татарстан (далее - Счетная палата) является постоянно действующим органом внешнего государственного финансового контроля Республики Татарстан, образуется Государственным Советом Республики Татарстан и ему подотчетна.</w:t>
            </w:r>
          </w:p>
          <w:p w:rsidR="004D011C" w:rsidRPr="004D011C" w:rsidRDefault="004D011C" w:rsidP="009A243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11C">
              <w:rPr>
                <w:rFonts w:ascii="Times New Roman" w:hAnsi="Times New Roman" w:cs="Times New Roman"/>
                <w:sz w:val="24"/>
                <w:szCs w:val="24"/>
              </w:rPr>
              <w:t xml:space="preserve">2. В своей деятельности Счетная палата руководствуется </w:t>
            </w:r>
            <w:hyperlink r:id="rId12" w:history="1">
              <w:r w:rsidRPr="004D011C">
                <w:rPr>
                  <w:rFonts w:ascii="Times New Roman" w:hAnsi="Times New Roman" w:cs="Times New Roman"/>
                  <w:sz w:val="24"/>
                  <w:szCs w:val="24"/>
                </w:rPr>
                <w:t>Конституцией</w:t>
              </w:r>
            </w:hyperlink>
            <w:r w:rsidRPr="004D011C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Федерации, Бюджетным </w:t>
            </w:r>
            <w:hyperlink r:id="rId13" w:history="1">
              <w:r w:rsidRPr="004D011C">
                <w:rPr>
                  <w:rFonts w:ascii="Times New Roman" w:hAnsi="Times New Roman" w:cs="Times New Roman"/>
                  <w:sz w:val="24"/>
                  <w:szCs w:val="24"/>
                </w:rPr>
                <w:t>кодексом</w:t>
              </w:r>
            </w:hyperlink>
            <w:r w:rsidRPr="004D011C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21016">
              <w:rPr>
                <w:rFonts w:ascii="Times New Roman" w:hAnsi="Times New Roman" w:cs="Times New Roman"/>
                <w:b/>
                <w:sz w:val="24"/>
                <w:szCs w:val="24"/>
              </w:rPr>
              <w:t>Федеральным законом от 7 февраля 2011 года № 6-ФЗ «Об общих принципах организации и деятельности контрольно-счетных органов субъектов Российской Федерации и муниципальных образований»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4D01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4" w:history="1">
              <w:r w:rsidRPr="004D011C">
                <w:rPr>
                  <w:rFonts w:ascii="Times New Roman" w:hAnsi="Times New Roman" w:cs="Times New Roman"/>
                  <w:sz w:val="24"/>
                  <w:szCs w:val="24"/>
                </w:rPr>
                <w:t>Конституцией</w:t>
              </w:r>
            </w:hyperlink>
            <w:r w:rsidRPr="004D011C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Татарстан, Бюджетным </w:t>
            </w:r>
            <w:hyperlink r:id="rId15" w:history="1">
              <w:r w:rsidRPr="004D011C">
                <w:rPr>
                  <w:rFonts w:ascii="Times New Roman" w:hAnsi="Times New Roman" w:cs="Times New Roman"/>
                  <w:sz w:val="24"/>
                  <w:szCs w:val="24"/>
                </w:rPr>
                <w:t>кодексом</w:t>
              </w:r>
            </w:hyperlink>
            <w:r w:rsidRPr="004D011C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Татарстан, настоящим Законом и иными нормативными правовыми актами Российской Федерации и Республики Татарстан, а также стандартами внешнего государственного финансового контроля.</w:t>
            </w:r>
            <w:bookmarkStart w:id="0" w:name="_GoBack"/>
            <w:bookmarkEnd w:id="0"/>
          </w:p>
        </w:tc>
      </w:tr>
      <w:tr w:rsidR="00546A96" w:rsidRPr="00961154" w:rsidTr="00FB29EA">
        <w:tc>
          <w:tcPr>
            <w:tcW w:w="7648" w:type="dxa"/>
          </w:tcPr>
          <w:p w:rsidR="00546A96" w:rsidRPr="00546A96" w:rsidRDefault="00546A96" w:rsidP="00546A96">
            <w:pPr>
              <w:pStyle w:val="ConsPlusTitle"/>
              <w:ind w:firstLine="54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46A96">
              <w:rPr>
                <w:rFonts w:ascii="Times New Roman" w:hAnsi="Times New Roman" w:cs="Times New Roman"/>
                <w:sz w:val="24"/>
                <w:szCs w:val="24"/>
              </w:rPr>
              <w:t>Статья 2. Задачи Счетной палаты</w:t>
            </w:r>
          </w:p>
          <w:p w:rsidR="00546A96" w:rsidRPr="00546A96" w:rsidRDefault="00546A96" w:rsidP="00546A9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6A96" w:rsidRPr="00546A96" w:rsidRDefault="00546A96" w:rsidP="00546A96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A96">
              <w:rPr>
                <w:rFonts w:ascii="Times New Roman" w:hAnsi="Times New Roman" w:cs="Times New Roman"/>
                <w:sz w:val="24"/>
                <w:szCs w:val="24"/>
              </w:rPr>
              <w:t>Задачами Счетной палаты являются:</w:t>
            </w:r>
          </w:p>
          <w:p w:rsidR="00546A96" w:rsidRPr="00546A96" w:rsidRDefault="00546A96" w:rsidP="00546A96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A96">
              <w:rPr>
                <w:rFonts w:ascii="Times New Roman" w:hAnsi="Times New Roman" w:cs="Times New Roman"/>
                <w:sz w:val="24"/>
                <w:szCs w:val="24"/>
              </w:rPr>
              <w:t xml:space="preserve">1) организация и осуществление </w:t>
            </w:r>
            <w:proofErr w:type="gramStart"/>
            <w:r w:rsidRPr="00546A96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546A96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исполнением доходных и расходных статей бюджета Республики Татарстан и бюджетов территориальных государственных внебюджетных фондов Республики Татарстан по объемам, структуре и целевому назначению;</w:t>
            </w:r>
          </w:p>
          <w:p w:rsidR="00546A96" w:rsidRPr="00546A96" w:rsidRDefault="00546A96" w:rsidP="00546A96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A96">
              <w:rPr>
                <w:rFonts w:ascii="Times New Roman" w:hAnsi="Times New Roman" w:cs="Times New Roman"/>
                <w:sz w:val="24"/>
                <w:szCs w:val="24"/>
              </w:rPr>
              <w:t xml:space="preserve">2) определение эффективности и целесообразности расходования государственных средств, </w:t>
            </w:r>
            <w:proofErr w:type="gramStart"/>
            <w:r w:rsidRPr="00546A96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546A96">
              <w:rPr>
                <w:rFonts w:ascii="Times New Roman" w:hAnsi="Times New Roman" w:cs="Times New Roman"/>
                <w:sz w:val="24"/>
                <w:szCs w:val="24"/>
              </w:rPr>
              <w:t xml:space="preserve"> эффективностью управления и распоряжения государственной собственностью Республики Татарстан;</w:t>
            </w:r>
          </w:p>
          <w:p w:rsidR="00546A96" w:rsidRPr="00546A96" w:rsidRDefault="00546A96" w:rsidP="00546A96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A96">
              <w:rPr>
                <w:rFonts w:ascii="Times New Roman" w:hAnsi="Times New Roman" w:cs="Times New Roman"/>
                <w:sz w:val="24"/>
                <w:szCs w:val="24"/>
              </w:rPr>
              <w:t xml:space="preserve">3) проведение экспертиз проектов бюджета Республики Татарстан, бюджетов территориальных государственных внебюджетных фондов Республики Татарстан, государственных программ, иных нормативных </w:t>
            </w:r>
            <w:r w:rsidRPr="00546A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правовых актов бюджетного законодательства Республики Татарстан;</w:t>
            </w:r>
          </w:p>
          <w:p w:rsidR="00546A96" w:rsidRPr="00546A96" w:rsidRDefault="00546A96" w:rsidP="00546A9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A96">
              <w:rPr>
                <w:rFonts w:ascii="Times New Roman" w:hAnsi="Times New Roman" w:cs="Times New Roman"/>
                <w:sz w:val="24"/>
                <w:szCs w:val="24"/>
              </w:rPr>
              <w:t xml:space="preserve">(в ред. </w:t>
            </w:r>
            <w:hyperlink r:id="rId16" w:history="1">
              <w:r w:rsidRPr="00546A9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Закона</w:t>
              </w:r>
            </w:hyperlink>
            <w:r w:rsidRPr="00546A96">
              <w:rPr>
                <w:rFonts w:ascii="Times New Roman" w:hAnsi="Times New Roman" w:cs="Times New Roman"/>
                <w:sz w:val="24"/>
                <w:szCs w:val="24"/>
              </w:rPr>
              <w:t xml:space="preserve"> РТ от 09.06.2014 N 44-ЗРТ)</w:t>
            </w:r>
          </w:p>
          <w:p w:rsidR="00546A96" w:rsidRPr="00546A96" w:rsidRDefault="00546A96" w:rsidP="00546A96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A96">
              <w:rPr>
                <w:rFonts w:ascii="Times New Roman" w:hAnsi="Times New Roman" w:cs="Times New Roman"/>
                <w:sz w:val="24"/>
                <w:szCs w:val="24"/>
              </w:rPr>
              <w:t>4) анализ выявленных отклонений от установленных показателей бюджета Республики Татарстан и бюджетов территориальных государственных внебюджетных фондов Республики Татарстан и подготовка предложений, направленных на их устранение;</w:t>
            </w:r>
          </w:p>
          <w:p w:rsidR="00546A96" w:rsidRPr="00546A96" w:rsidRDefault="00546A96" w:rsidP="00546A96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A96">
              <w:rPr>
                <w:rFonts w:ascii="Times New Roman" w:hAnsi="Times New Roman" w:cs="Times New Roman"/>
                <w:sz w:val="24"/>
                <w:szCs w:val="24"/>
              </w:rPr>
              <w:t xml:space="preserve">5) </w:t>
            </w:r>
            <w:proofErr w:type="gramStart"/>
            <w:r w:rsidRPr="00546A96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546A96">
              <w:rPr>
                <w:rFonts w:ascii="Times New Roman" w:hAnsi="Times New Roman" w:cs="Times New Roman"/>
                <w:sz w:val="24"/>
                <w:szCs w:val="24"/>
              </w:rPr>
              <w:t xml:space="preserve"> законностью и своевременностью движения средств бюджета Республики Татарстан и средств территориальных государственных внебюджетных фондов Республики Татарстан в банках и иных кредитных организациях;</w:t>
            </w:r>
          </w:p>
          <w:p w:rsidR="00546A96" w:rsidRPr="00546A96" w:rsidRDefault="00546A96" w:rsidP="00546A96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A96">
              <w:rPr>
                <w:rFonts w:ascii="Times New Roman" w:hAnsi="Times New Roman" w:cs="Times New Roman"/>
                <w:sz w:val="24"/>
                <w:szCs w:val="24"/>
              </w:rPr>
              <w:t>6) регулярное представление Президенту Республики Татарстан, Государственному Совету Республики Татарстан информации о ходе исполнения бюджета Республики Татарстан, бюджетов территориальных государственных внебюджетных фондов Республики Татарстан и результатах проведенных контрольных и экспертно-аналитических мероприятий.</w:t>
            </w:r>
          </w:p>
          <w:p w:rsidR="00546A96" w:rsidRPr="00546A96" w:rsidRDefault="00546A96" w:rsidP="00546A96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8" w:type="dxa"/>
          </w:tcPr>
          <w:p w:rsidR="00546A96" w:rsidRPr="00546A96" w:rsidRDefault="00546A96" w:rsidP="00ED08DD">
            <w:pPr>
              <w:pStyle w:val="ConsPlusTitle"/>
              <w:ind w:firstLine="54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46A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Статья 2. Задачи Счетной палаты</w:t>
            </w:r>
          </w:p>
          <w:p w:rsidR="00546A96" w:rsidRPr="00546A96" w:rsidRDefault="00546A96" w:rsidP="00ED08D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6A96" w:rsidRPr="00546A96" w:rsidRDefault="00546A96" w:rsidP="00ED08D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A96">
              <w:rPr>
                <w:rFonts w:ascii="Times New Roman" w:hAnsi="Times New Roman" w:cs="Times New Roman"/>
                <w:sz w:val="24"/>
                <w:szCs w:val="24"/>
              </w:rPr>
              <w:t>Задачами Счетной палаты являются:</w:t>
            </w:r>
          </w:p>
          <w:p w:rsidR="00546A96" w:rsidRPr="00546A96" w:rsidRDefault="00546A96" w:rsidP="00ED08D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A96">
              <w:rPr>
                <w:rFonts w:ascii="Times New Roman" w:hAnsi="Times New Roman" w:cs="Times New Roman"/>
                <w:sz w:val="24"/>
                <w:szCs w:val="24"/>
              </w:rPr>
              <w:t xml:space="preserve">1) организация и осуществление </w:t>
            </w:r>
            <w:proofErr w:type="gramStart"/>
            <w:r w:rsidRPr="00546A96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546A96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исполнением доходных и расходных статей бюджета Республики Татарстан и бюджетов территориальных государственных внебюджетных фондов Республики Татарстан по объемам, структуре и целевому назначению;</w:t>
            </w:r>
          </w:p>
          <w:p w:rsidR="00546A96" w:rsidRPr="00546A96" w:rsidRDefault="00546A96" w:rsidP="00ED08D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A96">
              <w:rPr>
                <w:rFonts w:ascii="Times New Roman" w:hAnsi="Times New Roman" w:cs="Times New Roman"/>
                <w:sz w:val="24"/>
                <w:szCs w:val="24"/>
              </w:rPr>
              <w:t xml:space="preserve">2) определение эффективности и целесообразности расходования государственных средств, </w:t>
            </w:r>
            <w:proofErr w:type="gramStart"/>
            <w:r w:rsidRPr="00546A96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546A96">
              <w:rPr>
                <w:rFonts w:ascii="Times New Roman" w:hAnsi="Times New Roman" w:cs="Times New Roman"/>
                <w:sz w:val="24"/>
                <w:szCs w:val="24"/>
              </w:rPr>
              <w:t xml:space="preserve"> эффективностью управления и распоряжения государственной собственностью Республики Татарстан;</w:t>
            </w:r>
          </w:p>
          <w:p w:rsidR="00546A96" w:rsidRPr="00546A96" w:rsidRDefault="00546A96" w:rsidP="00ED08D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A96">
              <w:rPr>
                <w:rFonts w:ascii="Times New Roman" w:hAnsi="Times New Roman" w:cs="Times New Roman"/>
                <w:sz w:val="24"/>
                <w:szCs w:val="24"/>
              </w:rPr>
              <w:t xml:space="preserve">3) проведение экспертиз проектов бюджета Республики Татарстан, бюджетов территориальных государственных внебюджетных фондов Республики Татарстан, государственных программ, иных нормативных </w:t>
            </w:r>
            <w:r w:rsidRPr="00546A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правовых актов бюджетного законодательства Республики Татарстан;</w:t>
            </w:r>
          </w:p>
          <w:p w:rsidR="00546A96" w:rsidRPr="00546A96" w:rsidRDefault="00546A96" w:rsidP="00ED08D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A96">
              <w:rPr>
                <w:rFonts w:ascii="Times New Roman" w:hAnsi="Times New Roman" w:cs="Times New Roman"/>
                <w:sz w:val="24"/>
                <w:szCs w:val="24"/>
              </w:rPr>
              <w:t xml:space="preserve">(в ред. </w:t>
            </w:r>
            <w:hyperlink r:id="rId17" w:history="1">
              <w:r w:rsidRPr="00546A9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Закона</w:t>
              </w:r>
            </w:hyperlink>
            <w:r w:rsidRPr="00546A96">
              <w:rPr>
                <w:rFonts w:ascii="Times New Roman" w:hAnsi="Times New Roman" w:cs="Times New Roman"/>
                <w:sz w:val="24"/>
                <w:szCs w:val="24"/>
              </w:rPr>
              <w:t xml:space="preserve"> РТ от 09.06.2014 N 44-ЗРТ)</w:t>
            </w:r>
          </w:p>
          <w:p w:rsidR="00546A96" w:rsidRPr="00546A96" w:rsidRDefault="00546A96" w:rsidP="00ED08D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A96">
              <w:rPr>
                <w:rFonts w:ascii="Times New Roman" w:hAnsi="Times New Roman" w:cs="Times New Roman"/>
                <w:sz w:val="24"/>
                <w:szCs w:val="24"/>
              </w:rPr>
              <w:t>4) анализ выявленных отклонений от установленных показателей бюджета Республики Татарстан и бюджетов территориальных государственных внебюджетных фондов Республики Татарстан и подготовка предложений, направленных на их устранение;</w:t>
            </w:r>
          </w:p>
          <w:p w:rsidR="00546A96" w:rsidRPr="00546A96" w:rsidRDefault="00546A96" w:rsidP="00ED08D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A96">
              <w:rPr>
                <w:rFonts w:ascii="Times New Roman" w:hAnsi="Times New Roman" w:cs="Times New Roman"/>
                <w:sz w:val="24"/>
                <w:szCs w:val="24"/>
              </w:rPr>
              <w:t xml:space="preserve">5) </w:t>
            </w:r>
            <w:proofErr w:type="gramStart"/>
            <w:r w:rsidRPr="00546A96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546A96">
              <w:rPr>
                <w:rFonts w:ascii="Times New Roman" w:hAnsi="Times New Roman" w:cs="Times New Roman"/>
                <w:sz w:val="24"/>
                <w:szCs w:val="24"/>
              </w:rPr>
              <w:t xml:space="preserve"> законностью и своевременностью движения средств бюджета Республики Татарстан и средств территориальных государственных внебюджетных фондов Республики Татарстан в банках и иных кредитных организациях;</w:t>
            </w:r>
          </w:p>
          <w:p w:rsidR="00546A96" w:rsidRPr="00546A96" w:rsidRDefault="00546A96" w:rsidP="00ED08D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A96">
              <w:rPr>
                <w:rFonts w:ascii="Times New Roman" w:hAnsi="Times New Roman" w:cs="Times New Roman"/>
                <w:sz w:val="24"/>
                <w:szCs w:val="24"/>
              </w:rPr>
              <w:t>6) регулярное представление Президенту Республики Татарстан, Государственному Совету Республики Татарстан информации о ходе исполнения бюджета Республики Татарстан, бюджетов территориальных государственных внебюджетных фондов Республики Татарстан и результатах проведенных контрольных и эксп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ертно-аналитических мероприятий;</w:t>
            </w:r>
          </w:p>
          <w:p w:rsidR="00546A96" w:rsidRPr="00C21016" w:rsidRDefault="00546A96" w:rsidP="00C21016">
            <w:pPr>
              <w:autoSpaceDE w:val="0"/>
              <w:autoSpaceDN w:val="0"/>
              <w:adjustRightInd w:val="0"/>
              <w:spacing w:after="0" w:line="240" w:lineRule="auto"/>
              <w:ind w:firstLine="57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0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7) иные задачи в соответствии с федеральным законодательством и настоящим Законом.</w:t>
            </w:r>
          </w:p>
        </w:tc>
      </w:tr>
      <w:tr w:rsidR="00AB665A" w:rsidRPr="00961154" w:rsidTr="00FB29EA">
        <w:tc>
          <w:tcPr>
            <w:tcW w:w="7648" w:type="dxa"/>
          </w:tcPr>
          <w:p w:rsidR="00AB665A" w:rsidRPr="00D623C2" w:rsidRDefault="00AB665A" w:rsidP="00AB665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23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Статья 4. Состав Счетной палаты</w:t>
            </w:r>
          </w:p>
          <w:p w:rsidR="00AB665A" w:rsidRPr="00D623C2" w:rsidRDefault="00AB665A" w:rsidP="00AB665A">
            <w:pPr>
              <w:autoSpaceDE w:val="0"/>
              <w:autoSpaceDN w:val="0"/>
              <w:adjustRightInd w:val="0"/>
              <w:spacing w:before="280"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23C2">
              <w:rPr>
                <w:rFonts w:ascii="Times New Roman" w:hAnsi="Times New Roman" w:cs="Times New Roman"/>
                <w:sz w:val="24"/>
                <w:szCs w:val="24"/>
              </w:rPr>
              <w:t>4. Штатная численность Счетной палаты устанавливается постановлением Государственного Совета Республики Татарстан по предложению Председателя Счетной палаты.</w:t>
            </w:r>
          </w:p>
        </w:tc>
        <w:tc>
          <w:tcPr>
            <w:tcW w:w="7648" w:type="dxa"/>
          </w:tcPr>
          <w:p w:rsidR="00AB665A" w:rsidRPr="00D623C2" w:rsidRDefault="00AB665A" w:rsidP="006021F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23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Статья 4. Состав Счетной палаты</w:t>
            </w:r>
          </w:p>
          <w:p w:rsidR="00AB665A" w:rsidRPr="00D623C2" w:rsidRDefault="00AB665A" w:rsidP="006021F4">
            <w:pPr>
              <w:autoSpaceDE w:val="0"/>
              <w:autoSpaceDN w:val="0"/>
              <w:adjustRightInd w:val="0"/>
              <w:spacing w:before="280"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23C2">
              <w:rPr>
                <w:rFonts w:ascii="Times New Roman" w:hAnsi="Times New Roman" w:cs="Times New Roman"/>
                <w:sz w:val="24"/>
                <w:szCs w:val="24"/>
              </w:rPr>
              <w:t>4. Штатная численность Счетной палаты устанавливается постановлением Государственного Совета Республики Татарстан по предложению Председателя Счетной палаты</w:t>
            </w:r>
            <w:r w:rsidRPr="00D623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23C2">
              <w:rPr>
                <w:rFonts w:ascii="Times New Roman" w:hAnsi="Times New Roman" w:cs="Times New Roman"/>
                <w:b/>
                <w:sz w:val="24"/>
                <w:szCs w:val="24"/>
              </w:rPr>
              <w:t>в количестве, позволяющем обеспечить осуществление возложенных на нее полномочий, а также полномочий, переданных на основании соглашений, заключенных с представительными органами муниципальных образований Республики Татарстан в порядке, установленном статьей 32</w:t>
            </w:r>
            <w:r w:rsidRPr="00D623C2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1</w:t>
            </w:r>
            <w:r w:rsidRPr="00D623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настоящего Закона</w:t>
            </w:r>
            <w:r w:rsidRPr="00D623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D1489" w:rsidRPr="00961154" w:rsidTr="00FB29EA">
        <w:tc>
          <w:tcPr>
            <w:tcW w:w="7648" w:type="dxa"/>
          </w:tcPr>
          <w:p w:rsidR="005D1489" w:rsidRPr="005D1489" w:rsidRDefault="005D1489" w:rsidP="00FB29EA">
            <w:pPr>
              <w:pStyle w:val="ConsPlusTitle"/>
              <w:ind w:firstLine="54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D1489">
              <w:rPr>
                <w:rFonts w:ascii="Times New Roman" w:hAnsi="Times New Roman" w:cs="Times New Roman"/>
                <w:sz w:val="24"/>
                <w:szCs w:val="24"/>
              </w:rPr>
              <w:t>Статья 5. Председатель Счетной палаты</w:t>
            </w:r>
          </w:p>
          <w:p w:rsidR="005D1489" w:rsidRPr="005D1489" w:rsidRDefault="005D1489" w:rsidP="00FB29E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7625" w:type="dxa"/>
              <w:jc w:val="center"/>
              <w:tblBorders>
                <w:top w:val="nil"/>
                <w:left w:val="single" w:sz="24" w:space="0" w:color="CED3F1"/>
                <w:bottom w:val="nil"/>
                <w:right w:val="single" w:sz="24" w:space="0" w:color="F4F3F8"/>
                <w:insideH w:val="nil"/>
                <w:insideV w:val="nil"/>
              </w:tblBorders>
              <w:tblCellMar>
                <w:top w:w="113" w:type="dxa"/>
                <w:left w:w="113" w:type="dxa"/>
                <w:bottom w:w="113" w:type="dxa"/>
                <w:right w:w="113" w:type="dxa"/>
              </w:tblCellMar>
              <w:tblLook w:val="04A0" w:firstRow="1" w:lastRow="0" w:firstColumn="1" w:lastColumn="0" w:noHBand="0" w:noVBand="1"/>
            </w:tblPr>
            <w:tblGrid>
              <w:gridCol w:w="7625"/>
            </w:tblGrid>
            <w:tr w:rsidR="005D1489" w:rsidRPr="005D1489" w:rsidTr="005D1489">
              <w:trPr>
                <w:jc w:val="center"/>
              </w:trPr>
              <w:tc>
                <w:tcPr>
                  <w:tcW w:w="7625" w:type="dxa"/>
                  <w:tcBorders>
                    <w:top w:val="nil"/>
                    <w:left w:val="single" w:sz="24" w:space="0" w:color="CED3F1"/>
                    <w:bottom w:val="nil"/>
                    <w:right w:val="single" w:sz="24" w:space="0" w:color="F4F3F8"/>
                  </w:tcBorders>
                  <w:shd w:val="clear" w:color="auto" w:fill="F4F3F8"/>
                </w:tcPr>
                <w:p w:rsidR="005D1489" w:rsidRPr="005D1489" w:rsidRDefault="005D1489" w:rsidP="00FB29EA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D1489">
                    <w:rPr>
                      <w:rFonts w:ascii="Times New Roman" w:hAnsi="Times New Roman" w:cs="Times New Roman"/>
                      <w:color w:val="392C69"/>
                      <w:sz w:val="24"/>
                      <w:szCs w:val="24"/>
                    </w:rPr>
                    <w:t xml:space="preserve">Положения части 1 статьи 5 в части срока полномочий Председателя Счетной палаты, заместителя Председателя Счетной палаты, аудиторов Счетной палаты </w:t>
                  </w:r>
                  <w:hyperlink r:id="rId18" w:history="1">
                    <w:r w:rsidRPr="005D1489">
                      <w:rPr>
                        <w:rFonts w:ascii="Times New Roman" w:hAnsi="Times New Roman" w:cs="Times New Roman"/>
                        <w:color w:val="0000FF"/>
                        <w:sz w:val="24"/>
                        <w:szCs w:val="24"/>
                      </w:rPr>
                      <w:t>применяются</w:t>
                    </w:r>
                  </w:hyperlink>
                  <w:r w:rsidRPr="005D1489">
                    <w:rPr>
                      <w:rFonts w:ascii="Times New Roman" w:hAnsi="Times New Roman" w:cs="Times New Roman"/>
                      <w:color w:val="392C69"/>
                      <w:sz w:val="24"/>
                      <w:szCs w:val="24"/>
                    </w:rPr>
                    <w:t xml:space="preserve"> в отношении Председателя Счетной палаты, аудиторов Счетной палаты, которые назначены на должность после вступления в силу </w:t>
                  </w:r>
                  <w:hyperlink r:id="rId19" w:history="1">
                    <w:r w:rsidRPr="005D1489">
                      <w:rPr>
                        <w:rFonts w:ascii="Times New Roman" w:hAnsi="Times New Roman" w:cs="Times New Roman"/>
                        <w:color w:val="0000FF"/>
                        <w:sz w:val="24"/>
                        <w:szCs w:val="24"/>
                      </w:rPr>
                      <w:t>Закона</w:t>
                    </w:r>
                  </w:hyperlink>
                  <w:r w:rsidRPr="005D1489">
                    <w:rPr>
                      <w:rFonts w:ascii="Times New Roman" w:hAnsi="Times New Roman" w:cs="Times New Roman"/>
                      <w:color w:val="392C69"/>
                      <w:sz w:val="24"/>
                      <w:szCs w:val="24"/>
                    </w:rPr>
                    <w:t xml:space="preserve"> РТ от 10.10.2011 N 65-ЗРТ.</w:t>
                  </w:r>
                </w:p>
              </w:tc>
            </w:tr>
          </w:tbl>
          <w:p w:rsidR="005D1489" w:rsidRPr="005D1489" w:rsidRDefault="005D1489" w:rsidP="00FB29E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4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 Председатель Счетной палаты:</w:t>
            </w:r>
          </w:p>
          <w:p w:rsidR="005D1489" w:rsidRPr="005D1489" w:rsidRDefault="005D1489" w:rsidP="00FB29E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489">
              <w:rPr>
                <w:rFonts w:ascii="Times New Roman" w:hAnsi="Times New Roman" w:cs="Times New Roman"/>
                <w:sz w:val="24"/>
                <w:szCs w:val="24"/>
              </w:rPr>
              <w:t>1) осуществляет руководство деятельностью Счетной палаты и организует ее работу в соответствии с законодательством и Регламентом Счетной палаты;</w:t>
            </w:r>
          </w:p>
          <w:p w:rsidR="005D1489" w:rsidRPr="005D1489" w:rsidRDefault="005D1489" w:rsidP="00FB29E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489">
              <w:rPr>
                <w:rFonts w:ascii="Times New Roman" w:hAnsi="Times New Roman" w:cs="Times New Roman"/>
                <w:sz w:val="24"/>
                <w:szCs w:val="24"/>
              </w:rPr>
              <w:t>2) представляет Президенту Республики Татарстан, Государственному Совету Республики Татарстан ежеквартальную информацию о ходе исполнения бюджета Республики Татарстан и бюджетов территориальных государственных внебюджетных фондов Республики Татарстан, отчеты о деятельности Счетной палаты, отчеты о результатах проведенных контрольных и экспертно-аналитических мероприятий;</w:t>
            </w:r>
          </w:p>
        </w:tc>
        <w:tc>
          <w:tcPr>
            <w:tcW w:w="7648" w:type="dxa"/>
          </w:tcPr>
          <w:p w:rsidR="005D1489" w:rsidRPr="005D1489" w:rsidRDefault="005D1489" w:rsidP="00FB29EA">
            <w:pPr>
              <w:pStyle w:val="ConsPlusTitle"/>
              <w:ind w:firstLine="54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D14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Статья 5. Председатель Счетной палаты</w:t>
            </w:r>
          </w:p>
          <w:p w:rsidR="005D1489" w:rsidRPr="005D1489" w:rsidRDefault="005D1489" w:rsidP="00FB29E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7625" w:type="dxa"/>
              <w:jc w:val="center"/>
              <w:tblBorders>
                <w:top w:val="nil"/>
                <w:left w:val="single" w:sz="24" w:space="0" w:color="CED3F1"/>
                <w:bottom w:val="nil"/>
                <w:right w:val="single" w:sz="24" w:space="0" w:color="F4F3F8"/>
                <w:insideH w:val="nil"/>
                <w:insideV w:val="nil"/>
              </w:tblBorders>
              <w:tblCellMar>
                <w:top w:w="113" w:type="dxa"/>
                <w:left w:w="113" w:type="dxa"/>
                <w:bottom w:w="113" w:type="dxa"/>
                <w:right w:w="113" w:type="dxa"/>
              </w:tblCellMar>
              <w:tblLook w:val="04A0" w:firstRow="1" w:lastRow="0" w:firstColumn="1" w:lastColumn="0" w:noHBand="0" w:noVBand="1"/>
            </w:tblPr>
            <w:tblGrid>
              <w:gridCol w:w="7625"/>
            </w:tblGrid>
            <w:tr w:rsidR="005D1489" w:rsidRPr="005D1489" w:rsidTr="00ED08DD">
              <w:trPr>
                <w:jc w:val="center"/>
              </w:trPr>
              <w:tc>
                <w:tcPr>
                  <w:tcW w:w="7625" w:type="dxa"/>
                  <w:tcBorders>
                    <w:top w:val="nil"/>
                    <w:left w:val="single" w:sz="24" w:space="0" w:color="CED3F1"/>
                    <w:bottom w:val="nil"/>
                    <w:right w:val="single" w:sz="24" w:space="0" w:color="F4F3F8"/>
                  </w:tcBorders>
                  <w:shd w:val="clear" w:color="auto" w:fill="F4F3F8"/>
                </w:tcPr>
                <w:p w:rsidR="005D1489" w:rsidRPr="005D1489" w:rsidRDefault="005D1489" w:rsidP="00FB29EA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D1489">
                    <w:rPr>
                      <w:rFonts w:ascii="Times New Roman" w:hAnsi="Times New Roman" w:cs="Times New Roman"/>
                      <w:color w:val="392C69"/>
                      <w:sz w:val="24"/>
                      <w:szCs w:val="24"/>
                    </w:rPr>
                    <w:t xml:space="preserve">Положения части 1 статьи 5 в части срока полномочий Председателя Счетной палаты, заместителя Председателя Счетной палаты, аудиторов Счетной палаты </w:t>
                  </w:r>
                  <w:hyperlink r:id="rId20" w:history="1">
                    <w:r w:rsidRPr="005D1489">
                      <w:rPr>
                        <w:rFonts w:ascii="Times New Roman" w:hAnsi="Times New Roman" w:cs="Times New Roman"/>
                        <w:color w:val="0000FF"/>
                        <w:sz w:val="24"/>
                        <w:szCs w:val="24"/>
                      </w:rPr>
                      <w:t>применяются</w:t>
                    </w:r>
                  </w:hyperlink>
                  <w:r w:rsidRPr="005D1489">
                    <w:rPr>
                      <w:rFonts w:ascii="Times New Roman" w:hAnsi="Times New Roman" w:cs="Times New Roman"/>
                      <w:color w:val="392C69"/>
                      <w:sz w:val="24"/>
                      <w:szCs w:val="24"/>
                    </w:rPr>
                    <w:t xml:space="preserve"> в отношении Председателя Счетной палаты, аудиторов Счетной палаты, которые назначены на должность после вступления в силу </w:t>
                  </w:r>
                  <w:hyperlink r:id="rId21" w:history="1">
                    <w:r w:rsidRPr="005D1489">
                      <w:rPr>
                        <w:rFonts w:ascii="Times New Roman" w:hAnsi="Times New Roman" w:cs="Times New Roman"/>
                        <w:color w:val="0000FF"/>
                        <w:sz w:val="24"/>
                        <w:szCs w:val="24"/>
                      </w:rPr>
                      <w:t>Закона</w:t>
                    </w:r>
                  </w:hyperlink>
                  <w:r w:rsidRPr="005D1489">
                    <w:rPr>
                      <w:rFonts w:ascii="Times New Roman" w:hAnsi="Times New Roman" w:cs="Times New Roman"/>
                      <w:color w:val="392C69"/>
                      <w:sz w:val="24"/>
                      <w:szCs w:val="24"/>
                    </w:rPr>
                    <w:t xml:space="preserve"> РТ от 10.10.2011 N 65-ЗРТ.</w:t>
                  </w:r>
                </w:p>
              </w:tc>
            </w:tr>
          </w:tbl>
          <w:p w:rsidR="005D1489" w:rsidRPr="005D1489" w:rsidRDefault="005D1489" w:rsidP="00FB29E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4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 Председатель Счетной палаты:</w:t>
            </w:r>
          </w:p>
          <w:p w:rsidR="005D1489" w:rsidRPr="005D1489" w:rsidRDefault="005D1489" w:rsidP="00FB29E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489">
              <w:rPr>
                <w:rFonts w:ascii="Times New Roman" w:hAnsi="Times New Roman" w:cs="Times New Roman"/>
                <w:sz w:val="24"/>
                <w:szCs w:val="24"/>
              </w:rPr>
              <w:t>1) осуществляет руководство деятельностью Счетной палаты и организует ее работу в соответствии с законодательством и Регламентом Счетной палаты;</w:t>
            </w:r>
          </w:p>
          <w:p w:rsidR="005D1489" w:rsidRPr="005D1489" w:rsidRDefault="005D1489" w:rsidP="00FB29E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489">
              <w:rPr>
                <w:rFonts w:ascii="Times New Roman" w:hAnsi="Times New Roman" w:cs="Times New Roman"/>
                <w:sz w:val="24"/>
                <w:szCs w:val="24"/>
              </w:rPr>
              <w:t>2) представляет Президенту Республики Татарстан, Государственному Совету Республики Татарстан ежеквартальную информацию о ходе исполнения бюджета Республики Татарстан и бюджетов территориальных государственных внебюджетных фондов Республики Татарстан</w:t>
            </w:r>
            <w:r w:rsidR="00FB29E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21016">
              <w:rPr>
                <w:rFonts w:ascii="Times New Roman" w:hAnsi="Times New Roman" w:cs="Times New Roman"/>
                <w:b/>
                <w:sz w:val="24"/>
                <w:szCs w:val="24"/>
              </w:rPr>
              <w:t>ежеквартальные</w:t>
            </w:r>
            <w:r w:rsidRPr="005D1489">
              <w:rPr>
                <w:rFonts w:ascii="Times New Roman" w:hAnsi="Times New Roman" w:cs="Times New Roman"/>
                <w:sz w:val="24"/>
                <w:szCs w:val="24"/>
              </w:rPr>
              <w:t xml:space="preserve"> отчеты о деятельности Счетной палаты, отчеты о результатах проведенных контрольных и экспертно-аналитических мероприятий;</w:t>
            </w:r>
          </w:p>
        </w:tc>
      </w:tr>
      <w:tr w:rsidR="00FB29EA" w:rsidRPr="00961154" w:rsidTr="00FB29EA">
        <w:tc>
          <w:tcPr>
            <w:tcW w:w="7648" w:type="dxa"/>
          </w:tcPr>
          <w:p w:rsidR="00FB29EA" w:rsidRPr="00FB29EA" w:rsidRDefault="00FB29EA" w:rsidP="00C21016">
            <w:pPr>
              <w:pStyle w:val="ConsPlusTitle"/>
              <w:ind w:firstLine="54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B29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Статья 13. Полномочия Счетной палаты</w:t>
            </w:r>
          </w:p>
          <w:p w:rsidR="00FB29EA" w:rsidRPr="00FB29EA" w:rsidRDefault="00FB29EA" w:rsidP="00C2101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9EA" w:rsidRPr="00FB29EA" w:rsidRDefault="00FB29EA" w:rsidP="00C21016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9EA">
              <w:rPr>
                <w:rFonts w:ascii="Times New Roman" w:hAnsi="Times New Roman" w:cs="Times New Roman"/>
                <w:sz w:val="24"/>
                <w:szCs w:val="24"/>
              </w:rPr>
              <w:t>2. Внешний государственный финансовый контроль осуществляется Счетной палатой:</w:t>
            </w:r>
          </w:p>
          <w:p w:rsidR="00FB29EA" w:rsidRPr="00FB29EA" w:rsidRDefault="00FB29EA" w:rsidP="00C21016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9EA">
              <w:rPr>
                <w:rFonts w:ascii="Times New Roman" w:hAnsi="Times New Roman" w:cs="Times New Roman"/>
                <w:sz w:val="24"/>
                <w:szCs w:val="24"/>
              </w:rPr>
              <w:t>1) в отношении органов государственной власти и государственных органов, органов территориальных государственных внебюджетных фондов Республики Татарстан, органов местного самоуправления и муниципальных органов в Республике Татарстан, государственных (муниципальных) учреждений и унитарных предприятий Республики Татарстан (муниципальных образований), а также иных организаций, если они используют имущество, находящееся в государственной собственности Республики Татарстан;</w:t>
            </w:r>
          </w:p>
          <w:p w:rsidR="00FB29EA" w:rsidRPr="00FB29EA" w:rsidRDefault="00FB29EA" w:rsidP="00C21016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B29EA">
              <w:rPr>
                <w:rFonts w:ascii="Times New Roman" w:hAnsi="Times New Roman" w:cs="Times New Roman"/>
                <w:sz w:val="24"/>
                <w:szCs w:val="24"/>
              </w:rPr>
              <w:t>2) в отношении иных организаций путем осуществления проверки соблюдения условий получения ими субсидий, кредитов, гарантий за счет средств бюджета Республики Татарстан в порядке контроля за деятельностью главных распорядителей (распорядителей) и получателей средств бюджета Республики Татарстан, предоставивших указанные средства, в случаях, если возможность проверок указанных организаций установлена в договорах о предоставлении субсидий, кредитов, гарантий за счет средств бюджета Республики Татарстан.</w:t>
            </w:r>
            <w:proofErr w:type="gramEnd"/>
          </w:p>
          <w:p w:rsidR="00FB29EA" w:rsidRPr="00FB29EA" w:rsidRDefault="00FB29EA" w:rsidP="00C21016">
            <w:pPr>
              <w:pStyle w:val="ConsPlusTitle"/>
              <w:ind w:firstLine="54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8" w:type="dxa"/>
          </w:tcPr>
          <w:p w:rsidR="00FB29EA" w:rsidRPr="00FB29EA" w:rsidRDefault="00FB29EA" w:rsidP="00C21016">
            <w:pPr>
              <w:pStyle w:val="ConsPlusTitle"/>
              <w:ind w:firstLine="54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B29EA">
              <w:rPr>
                <w:rFonts w:ascii="Times New Roman" w:hAnsi="Times New Roman" w:cs="Times New Roman"/>
                <w:sz w:val="24"/>
                <w:szCs w:val="24"/>
              </w:rPr>
              <w:t>Статья 13. Полномочия Счетной палаты</w:t>
            </w:r>
          </w:p>
          <w:p w:rsidR="00FB29EA" w:rsidRPr="00FB29EA" w:rsidRDefault="00FB29EA" w:rsidP="00C2101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7EFF" w:rsidRPr="007F7EFF" w:rsidRDefault="007F7EFF" w:rsidP="00C21016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7EF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7F7EFF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1</w:t>
            </w:r>
            <w:r w:rsidRPr="007F7E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Счетная палата осуществляет полномочия </w:t>
            </w:r>
            <w:proofErr w:type="gramStart"/>
            <w:r w:rsidRPr="007F7EFF">
              <w:rPr>
                <w:rFonts w:ascii="Times New Roman" w:hAnsi="Times New Roman" w:cs="Times New Roman"/>
                <w:b/>
                <w:sz w:val="24"/>
                <w:szCs w:val="24"/>
              </w:rPr>
              <w:t>по внешнему муниципальному финансовому контролю в случае заключения с представительными органами муниципальных образований Республики Татарстан соглашений о передаче указанных полномочий в порядке</w:t>
            </w:r>
            <w:proofErr w:type="gramEnd"/>
            <w:r w:rsidRPr="007F7EFF">
              <w:rPr>
                <w:rFonts w:ascii="Times New Roman" w:hAnsi="Times New Roman" w:cs="Times New Roman"/>
                <w:b/>
                <w:sz w:val="24"/>
                <w:szCs w:val="24"/>
              </w:rPr>
              <w:t>, установленном статьей 32</w:t>
            </w:r>
            <w:r w:rsidRPr="007F7EFF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1 </w:t>
            </w:r>
            <w:r w:rsidRPr="007F7EFF">
              <w:rPr>
                <w:rFonts w:ascii="Times New Roman" w:hAnsi="Times New Roman" w:cs="Times New Roman"/>
                <w:b/>
                <w:sz w:val="24"/>
                <w:szCs w:val="24"/>
              </w:rPr>
              <w:t>настоящего Закона.</w:t>
            </w:r>
          </w:p>
          <w:p w:rsidR="00FB29EA" w:rsidRPr="00FB29EA" w:rsidRDefault="00FB29EA" w:rsidP="00C21016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9EA">
              <w:rPr>
                <w:rFonts w:ascii="Times New Roman" w:hAnsi="Times New Roman" w:cs="Times New Roman"/>
                <w:sz w:val="24"/>
                <w:szCs w:val="24"/>
              </w:rPr>
              <w:t>2. Внешний государственный финансовый контроль осуществляется Счетной палатой:</w:t>
            </w:r>
          </w:p>
          <w:p w:rsidR="00FB29EA" w:rsidRPr="00FB29EA" w:rsidRDefault="00FB29EA" w:rsidP="00C21016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B29EA">
              <w:rPr>
                <w:rFonts w:ascii="Times New Roman" w:hAnsi="Times New Roman" w:cs="Times New Roman"/>
                <w:sz w:val="24"/>
                <w:szCs w:val="24"/>
              </w:rPr>
              <w:t>1) в отношении органов государственной власти и государственных органов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21016">
              <w:rPr>
                <w:rFonts w:ascii="Times New Roman" w:hAnsi="Times New Roman" w:cs="Times New Roman"/>
                <w:b/>
                <w:sz w:val="24"/>
                <w:szCs w:val="24"/>
              </w:rPr>
              <w:t>Республики Татарстан</w:t>
            </w:r>
            <w:r w:rsidRPr="00FB29EA">
              <w:rPr>
                <w:rFonts w:ascii="Times New Roman" w:hAnsi="Times New Roman" w:cs="Times New Roman"/>
                <w:sz w:val="24"/>
                <w:szCs w:val="24"/>
              </w:rPr>
              <w:t>, органов территориальных государственных внебюджетных фондов Республики Татарстан, органов местного самоуправления и муниципальных органов в Республике Татарстан, государственных (муниципальных) учреждений и унитарных предприятий Республики Татарстан (муниципальных образований), а также иных организаций, если они используют имущество, находящееся в государственной собственности Республики Татарстан;</w:t>
            </w:r>
            <w:proofErr w:type="gramEnd"/>
          </w:p>
          <w:p w:rsidR="00FB29EA" w:rsidRPr="00FB29EA" w:rsidRDefault="00FB29EA" w:rsidP="00C21016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B29EA">
              <w:rPr>
                <w:rFonts w:ascii="Times New Roman" w:hAnsi="Times New Roman" w:cs="Times New Roman"/>
                <w:sz w:val="24"/>
                <w:szCs w:val="24"/>
              </w:rPr>
              <w:t xml:space="preserve">2) в отношении иных организаций путем осуществления проверки соблюдения условий получения ими субсидий, кредитов, гарантий за счет средств бюджета Республики Татарстан в порядке контроля за деятельностью главных распорядителей (распорядителей) и получателей средств бюджета Республики Татарстан, предоставивших указанные средства, в случаях, если возможность проверок указанных </w:t>
            </w:r>
            <w:r w:rsidRPr="00FB29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организаций установлена в договорах о предоставлении субсидий, кредитов, гарантий за счет средств бюджета Республики Татарстан.</w:t>
            </w:r>
            <w:proofErr w:type="gramEnd"/>
          </w:p>
          <w:p w:rsidR="00FB29EA" w:rsidRPr="00C21016" w:rsidRDefault="00C21016" w:rsidP="00C21016">
            <w:pPr>
              <w:pStyle w:val="ConsPlusTitle"/>
              <w:ind w:firstLine="54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21016">
              <w:rPr>
                <w:rFonts w:ascii="Times New Roman" w:hAnsi="Times New Roman" w:cs="Times New Roman"/>
                <w:sz w:val="24"/>
                <w:szCs w:val="24"/>
              </w:rPr>
              <w:t>3. Счетная палата в пределах компетенции осуществляет внешний государственный финансовый контроль также в отношении юридических лиц, индивидуальных предпринимателей, физических лиц, относящихся к объектам государственного финансового контроля в соответствии с бюджетным законодательством.</w:t>
            </w:r>
          </w:p>
        </w:tc>
      </w:tr>
      <w:tr w:rsidR="00EC1582" w:rsidRPr="00961154" w:rsidTr="00FB29EA">
        <w:tc>
          <w:tcPr>
            <w:tcW w:w="7648" w:type="dxa"/>
          </w:tcPr>
          <w:p w:rsidR="00EC1582" w:rsidRPr="00EC1582" w:rsidRDefault="00EC1582" w:rsidP="00EC1582">
            <w:pPr>
              <w:pStyle w:val="ConsPlusTitle"/>
              <w:ind w:firstLine="54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C15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Статья 16. Планирование деятельности Счетной палаты</w:t>
            </w:r>
          </w:p>
          <w:p w:rsidR="00EC1582" w:rsidRPr="00EC1582" w:rsidRDefault="00EC1582" w:rsidP="00EC1582">
            <w:pPr>
              <w:pStyle w:val="ConsPlusNormal"/>
              <w:spacing w:before="22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582">
              <w:rPr>
                <w:rFonts w:ascii="Times New Roman" w:hAnsi="Times New Roman" w:cs="Times New Roman"/>
                <w:sz w:val="24"/>
                <w:szCs w:val="24"/>
              </w:rPr>
              <w:t>4. Обязательному рассмотрению при формировании планов деятельности Счетной палаты подлежат запросы комитетов и комиссий Государственного Совета Республики Татарстан, депутатов Государственного Совета Республики Татарстан, Кабинета Министров Республики Татарстан, органов государственной власти Республики Татарстан.</w:t>
            </w:r>
          </w:p>
        </w:tc>
        <w:tc>
          <w:tcPr>
            <w:tcW w:w="7648" w:type="dxa"/>
          </w:tcPr>
          <w:p w:rsidR="00EC1582" w:rsidRPr="00EC1582" w:rsidRDefault="00EC1582" w:rsidP="00ED08DD">
            <w:pPr>
              <w:pStyle w:val="ConsPlusTitle"/>
              <w:ind w:firstLine="54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C1582">
              <w:rPr>
                <w:rFonts w:ascii="Times New Roman" w:hAnsi="Times New Roman" w:cs="Times New Roman"/>
                <w:sz w:val="24"/>
                <w:szCs w:val="24"/>
              </w:rPr>
              <w:t>Статья 16. Планирование деятельности Счетной палаты</w:t>
            </w:r>
          </w:p>
          <w:p w:rsidR="00EC1582" w:rsidRPr="00EC1582" w:rsidRDefault="00EC1582" w:rsidP="00ED08DD">
            <w:pPr>
              <w:pStyle w:val="ConsPlusNormal"/>
              <w:spacing w:before="22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582">
              <w:rPr>
                <w:rFonts w:ascii="Times New Roman" w:hAnsi="Times New Roman" w:cs="Times New Roman"/>
                <w:sz w:val="24"/>
                <w:szCs w:val="24"/>
              </w:rPr>
              <w:t xml:space="preserve">4. Обязательному рассмотрению при формировании </w:t>
            </w:r>
            <w:r w:rsidRPr="00EC1582">
              <w:rPr>
                <w:rFonts w:ascii="Times New Roman" w:hAnsi="Times New Roman" w:cs="Times New Roman"/>
                <w:b/>
                <w:sz w:val="24"/>
                <w:szCs w:val="24"/>
              </w:rPr>
              <w:t>годовых планов</w:t>
            </w:r>
            <w:r w:rsidRPr="00EC1582">
              <w:rPr>
                <w:rFonts w:ascii="Times New Roman" w:hAnsi="Times New Roman" w:cs="Times New Roman"/>
                <w:sz w:val="24"/>
                <w:szCs w:val="24"/>
              </w:rPr>
              <w:t xml:space="preserve"> Счетной палаты подлежат запросы комитетов и комиссий Государственного Совета Республики Татарстан, депутатов Государственного Совета Республики Татарстан, Кабинета Министров Республики Татарстан, органов государственной власти Республики Татарстан.</w:t>
            </w:r>
          </w:p>
        </w:tc>
      </w:tr>
      <w:tr w:rsidR="00EC1582" w:rsidRPr="00961154" w:rsidTr="00FB29EA">
        <w:tc>
          <w:tcPr>
            <w:tcW w:w="7648" w:type="dxa"/>
          </w:tcPr>
          <w:p w:rsidR="00EC1582" w:rsidRPr="00EC1582" w:rsidRDefault="00EC1582" w:rsidP="00EC1582">
            <w:pPr>
              <w:pStyle w:val="ConsPlusTitle"/>
              <w:ind w:firstLine="54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C1582">
              <w:rPr>
                <w:rFonts w:ascii="Times New Roman" w:hAnsi="Times New Roman" w:cs="Times New Roman"/>
                <w:sz w:val="24"/>
                <w:szCs w:val="24"/>
              </w:rPr>
              <w:t>Статья 18. Обязательность исполнения требований должностных лиц Счетной палаты</w:t>
            </w:r>
          </w:p>
          <w:p w:rsidR="00EC1582" w:rsidRPr="00EC1582" w:rsidRDefault="00EC1582" w:rsidP="00EC1582">
            <w:pPr>
              <w:pStyle w:val="ConsPlusNormal"/>
              <w:spacing w:before="22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582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gramStart"/>
            <w:r w:rsidRPr="00EC1582">
              <w:rPr>
                <w:rFonts w:ascii="Times New Roman" w:hAnsi="Times New Roman" w:cs="Times New Roman"/>
                <w:sz w:val="24"/>
                <w:szCs w:val="24"/>
              </w:rPr>
              <w:t>Требования и запросы должностных лиц Счетной палаты, связанные с осуществлением ими своих должностных полномочий, установленных законодательством Российской Федерации и законодательством Республики Татарстан, являются обязательными для исполнения органами государственной власти и государственными органами, органами территориальных государственных внебюджетных фондов Республики Татарстан, органами местного самоуправления и муниципальными органами в Республике Татарстан, организациями, в отношении которых осуществляется внешний государственный финансовый контроль.</w:t>
            </w:r>
            <w:proofErr w:type="gramEnd"/>
          </w:p>
        </w:tc>
        <w:tc>
          <w:tcPr>
            <w:tcW w:w="7648" w:type="dxa"/>
          </w:tcPr>
          <w:p w:rsidR="00EC1582" w:rsidRPr="00EC1582" w:rsidRDefault="00EC1582" w:rsidP="00ED08DD">
            <w:pPr>
              <w:pStyle w:val="ConsPlusTitle"/>
              <w:ind w:firstLine="54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C1582">
              <w:rPr>
                <w:rFonts w:ascii="Times New Roman" w:hAnsi="Times New Roman" w:cs="Times New Roman"/>
                <w:sz w:val="24"/>
                <w:szCs w:val="24"/>
              </w:rPr>
              <w:t>Статья 18. Обязательность исполнения требований должностных лиц Счетной палаты</w:t>
            </w:r>
          </w:p>
          <w:p w:rsidR="00EC1582" w:rsidRPr="00EC1582" w:rsidRDefault="00EC1582" w:rsidP="00EC1582">
            <w:pPr>
              <w:pStyle w:val="ConsPlusNormal"/>
              <w:spacing w:before="22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582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gramStart"/>
            <w:r w:rsidRPr="00EC1582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и запросы должностных лиц Счетной палаты, связанные с осуществлением ими своих должностных полномочий, установленных законодательством Российской Федерации и законодательством Республики Татарстан, являются обязательными для исполнения органами государственной власти и государственными органами, органами </w:t>
            </w:r>
            <w:r w:rsidRPr="00EC1582">
              <w:rPr>
                <w:rFonts w:ascii="Times New Roman" w:hAnsi="Times New Roman" w:cs="Times New Roman"/>
                <w:b/>
                <w:sz w:val="24"/>
                <w:szCs w:val="24"/>
              </w:rPr>
              <w:t>Республики Татарстан</w:t>
            </w:r>
            <w:r w:rsidRPr="00EC1582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территориальных государственных внебюджетных фондов Республики Татарстан, органами местного самоуправления и муниципальными органами в Республике Татарстан, организациями, в отношении которых осуществляется внешний государственный финансовый контроль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1582">
              <w:rPr>
                <w:rFonts w:ascii="Times New Roman" w:hAnsi="Times New Roman" w:cs="Times New Roman"/>
                <w:b/>
                <w:sz w:val="24"/>
                <w:szCs w:val="24"/>
              </w:rPr>
              <w:t>(далее</w:t>
            </w:r>
            <w:proofErr w:type="gramEnd"/>
            <w:r w:rsidRPr="00EC15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также ‒ проверяемые органы и организации).</w:t>
            </w:r>
          </w:p>
        </w:tc>
      </w:tr>
      <w:tr w:rsidR="00EC1582" w:rsidRPr="00961154" w:rsidTr="00FB29EA">
        <w:tc>
          <w:tcPr>
            <w:tcW w:w="7648" w:type="dxa"/>
          </w:tcPr>
          <w:p w:rsidR="00EC1582" w:rsidRPr="00EC1582" w:rsidRDefault="00EC1582" w:rsidP="00EC1582">
            <w:pPr>
              <w:pStyle w:val="ConsPlusTitle"/>
              <w:ind w:firstLine="54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C1582">
              <w:rPr>
                <w:rFonts w:ascii="Times New Roman" w:hAnsi="Times New Roman" w:cs="Times New Roman"/>
                <w:sz w:val="24"/>
                <w:szCs w:val="24"/>
              </w:rPr>
              <w:t xml:space="preserve">Статья 21. Оперативный </w:t>
            </w:r>
            <w:proofErr w:type="gramStart"/>
            <w:r w:rsidRPr="00EC1582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EC1582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исполнением бюджета Республики Татарстан</w:t>
            </w:r>
          </w:p>
          <w:p w:rsidR="00EC1582" w:rsidRPr="00EC1582" w:rsidRDefault="00EC1582" w:rsidP="00EC158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1582" w:rsidRPr="00EC1582" w:rsidRDefault="00EC1582" w:rsidP="00EC158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582">
              <w:rPr>
                <w:rFonts w:ascii="Times New Roman" w:hAnsi="Times New Roman" w:cs="Times New Roman"/>
                <w:sz w:val="24"/>
                <w:szCs w:val="24"/>
              </w:rPr>
              <w:t xml:space="preserve">1. Счетная палата в процессе исполнения бюджета Республики Татарстан контролирует полноту и своевременность денежных поступлений, фактическое расходование бюджетных ассигнований в </w:t>
            </w:r>
            <w:r w:rsidRPr="00EC15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сравнении с законодательно утвержденными показателями бюджета Республики Татарстан, выявляет отклонения и нарушения, проводит их анализ, вносит предложения по их устранению.</w:t>
            </w:r>
          </w:p>
          <w:p w:rsidR="00EC1582" w:rsidRPr="00EC1582" w:rsidRDefault="00EC1582" w:rsidP="00EC158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582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gramStart"/>
            <w:r w:rsidRPr="00EC1582">
              <w:rPr>
                <w:rFonts w:ascii="Times New Roman" w:hAnsi="Times New Roman" w:cs="Times New Roman"/>
                <w:sz w:val="24"/>
                <w:szCs w:val="24"/>
              </w:rPr>
              <w:t>Счетная палата ежеквартально представляет Президенту Республики Татарстан, в Государственный Совет Республики Татарстан информацию о ходе исполнения бюджета Республики Татарстан, в которой приводятся фактические данные о формировании доходов и произведенных расходах в сравнении с утвержденными законом о бюджете Республики Татарстан на текущий год показателями и соблюдении участниками бюджетного процесса действующего законодательства.</w:t>
            </w:r>
            <w:proofErr w:type="gramEnd"/>
          </w:p>
          <w:p w:rsidR="00EC1582" w:rsidRPr="00EC1582" w:rsidRDefault="00EC1582" w:rsidP="00EC158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8" w:type="dxa"/>
          </w:tcPr>
          <w:p w:rsidR="00EC1582" w:rsidRPr="00EC1582" w:rsidRDefault="00EC1582" w:rsidP="00ED08DD">
            <w:pPr>
              <w:pStyle w:val="ConsPlusTitle"/>
              <w:ind w:firstLine="54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C15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Статья 21. Оперативный </w:t>
            </w:r>
            <w:proofErr w:type="gramStart"/>
            <w:r w:rsidRPr="00EC1582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EC1582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исполнением бюджета Республики Татарстан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158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бюджетов территориальных государственных внебюджетных фондов Республики Татарстан</w:t>
            </w:r>
          </w:p>
          <w:p w:rsidR="00EC1582" w:rsidRPr="00EC1582" w:rsidRDefault="00EC1582" w:rsidP="00ED08D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1582" w:rsidRPr="00EC1582" w:rsidRDefault="00EC1582" w:rsidP="00ED08D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582">
              <w:rPr>
                <w:rFonts w:ascii="Times New Roman" w:hAnsi="Times New Roman" w:cs="Times New Roman"/>
                <w:sz w:val="24"/>
                <w:szCs w:val="24"/>
              </w:rPr>
              <w:t>1. Счетная палата в процессе исполнения бюджета Республики Татарстан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15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бюджетов территориальных государственных </w:t>
            </w:r>
            <w:r w:rsidRPr="00EC158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внебюджетных фондов Республики Татарстан</w:t>
            </w:r>
            <w:r w:rsidRPr="00EC1582">
              <w:rPr>
                <w:rFonts w:ascii="Times New Roman" w:hAnsi="Times New Roman" w:cs="Times New Roman"/>
                <w:sz w:val="24"/>
                <w:szCs w:val="24"/>
              </w:rPr>
              <w:t xml:space="preserve"> контролирует полноту и своевременность денежных поступлений, фактическое расходование бюджетных ассигнований в сравнении с законодательно утвержденными показателями бюджета Республики Татарстан, выявляет отклонения и нарушения, проводит их анализ, вносит предложения по их устранению.</w:t>
            </w:r>
          </w:p>
          <w:p w:rsidR="00EC1582" w:rsidRPr="00EC1582" w:rsidRDefault="00EC1582" w:rsidP="006B12B9">
            <w:pPr>
              <w:autoSpaceDE w:val="0"/>
              <w:autoSpaceDN w:val="0"/>
              <w:adjustRightInd w:val="0"/>
              <w:spacing w:after="0" w:line="240" w:lineRule="auto"/>
              <w:ind w:firstLine="5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15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  <w:proofErr w:type="gramStart"/>
            <w:r w:rsidRPr="00EC1582">
              <w:rPr>
                <w:rFonts w:ascii="Times New Roman" w:hAnsi="Times New Roman" w:cs="Times New Roman"/>
                <w:b/>
                <w:sz w:val="24"/>
                <w:szCs w:val="24"/>
              </w:rPr>
              <w:t>Счетная палата ежеквартально представляет Президенту Республики Татарстан, в Государственный Совет Республики Татарстан информацию о ходе исполнения бюджета Республики Татарстан, информацию о ходе исполнения бюджетов территориальных государственных внебюджетных фондов Республики Татарстан, в которых приводится анализ данных о доходах, расходах и об источниках финансирования дефицита бюджета Республики Татарстан, бюджетов территориальных государственных внебюджетных фондов Республики Татарстан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C1582">
              <w:rPr>
                <w:rFonts w:ascii="Times New Roman" w:hAnsi="Times New Roman" w:cs="Times New Roman"/>
                <w:b/>
                <w:sz w:val="24"/>
                <w:szCs w:val="24"/>
              </w:rPr>
              <w:t>в сравнении с утвержденными показателями законов о</w:t>
            </w:r>
            <w:proofErr w:type="gramEnd"/>
            <w:r w:rsidRPr="00EC15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EC1582">
              <w:rPr>
                <w:rFonts w:ascii="Times New Roman" w:hAnsi="Times New Roman" w:cs="Times New Roman"/>
                <w:b/>
                <w:sz w:val="24"/>
                <w:szCs w:val="24"/>
              </w:rPr>
              <w:t>бюджете</w:t>
            </w:r>
            <w:proofErr w:type="gramEnd"/>
            <w:r w:rsidRPr="00EC15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Республики Татарстан, о бюджетах территориальных государственных внебюджетных фондов Республики Татарстан.</w:t>
            </w:r>
          </w:p>
        </w:tc>
      </w:tr>
      <w:tr w:rsidR="00961C22" w:rsidRPr="00961154" w:rsidTr="00FB29EA">
        <w:tc>
          <w:tcPr>
            <w:tcW w:w="7648" w:type="dxa"/>
          </w:tcPr>
          <w:p w:rsidR="00961C22" w:rsidRPr="001708A0" w:rsidRDefault="00961C22" w:rsidP="001708A0">
            <w:pPr>
              <w:pStyle w:val="ConsPlusTitle"/>
              <w:ind w:firstLine="54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708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Статья 22. Ревизии и проверки</w:t>
            </w:r>
          </w:p>
          <w:p w:rsidR="00961C22" w:rsidRPr="001708A0" w:rsidRDefault="00961C22" w:rsidP="001708A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C22" w:rsidRPr="001708A0" w:rsidRDefault="00961C22" w:rsidP="001708A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8A0">
              <w:rPr>
                <w:rFonts w:ascii="Times New Roman" w:hAnsi="Times New Roman" w:cs="Times New Roman"/>
                <w:sz w:val="24"/>
                <w:szCs w:val="24"/>
              </w:rPr>
              <w:t xml:space="preserve">1. В рамках </w:t>
            </w:r>
            <w:proofErr w:type="gramStart"/>
            <w:r w:rsidRPr="001708A0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1708A0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исполнением бюджета Республики Татарстан и бюджетов территориальных государственных внебюджетных фондов Республики Татарстан Счетная палата проводит комплексные ревизии и тематические проверки. </w:t>
            </w:r>
            <w:r w:rsidRPr="001708A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Ревизии и проверки проводятся по месту расположения проверяемых объектов</w:t>
            </w:r>
            <w:r w:rsidRPr="001708A0">
              <w:rPr>
                <w:rFonts w:ascii="Times New Roman" w:hAnsi="Times New Roman" w:cs="Times New Roman"/>
                <w:sz w:val="24"/>
                <w:szCs w:val="24"/>
              </w:rPr>
              <w:t>. Сроки, объемы и способы их проведения устанавливаются Счетной палатой.</w:t>
            </w:r>
          </w:p>
          <w:p w:rsidR="00961C22" w:rsidRPr="001708A0" w:rsidRDefault="00961C22" w:rsidP="001708A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8A0">
              <w:rPr>
                <w:rFonts w:ascii="Times New Roman" w:hAnsi="Times New Roman" w:cs="Times New Roman"/>
                <w:sz w:val="24"/>
                <w:szCs w:val="24"/>
              </w:rPr>
              <w:t>2. В ходе проведения ревизий и проверок на основе документального подтверждения законности производственно-хозяйственной деятельности, достоверности бухгалтерского учета и финансовой отчетности определяются своевременность и полнота взаимных платежей проверяемого объекта и бюджета Республики Татарстан.</w:t>
            </w:r>
          </w:p>
          <w:p w:rsidR="00961C22" w:rsidRPr="001708A0" w:rsidRDefault="00961C22" w:rsidP="001708A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8A0">
              <w:rPr>
                <w:rFonts w:ascii="Times New Roman" w:hAnsi="Times New Roman" w:cs="Times New Roman"/>
                <w:sz w:val="24"/>
                <w:szCs w:val="24"/>
              </w:rPr>
              <w:t>3. По итогам проведения ревизии или проверки составляется отчет, за достоверность которого соответствующие должностные лица Счетной палаты несут персональную ответственность.</w:t>
            </w:r>
          </w:p>
          <w:p w:rsidR="00961C22" w:rsidRPr="001708A0" w:rsidRDefault="00961C22" w:rsidP="001708A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8A0">
              <w:rPr>
                <w:rFonts w:ascii="Times New Roman" w:hAnsi="Times New Roman" w:cs="Times New Roman"/>
                <w:sz w:val="24"/>
                <w:szCs w:val="24"/>
              </w:rPr>
              <w:t xml:space="preserve">4. О результатах проведенных ревизий и проверок, в том числе об </w:t>
            </w:r>
            <w:r w:rsidRPr="001708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ущербе, причиненном государству, и о выявленных нарушениях законодательства Счетная палата информирует Президента Республики Татарстан, Государственный Совет Республики Татарстан, доводит их до сведения руководителей проверяемых органов и организаций.</w:t>
            </w:r>
          </w:p>
          <w:p w:rsidR="00961C22" w:rsidRPr="001708A0" w:rsidRDefault="00961C22" w:rsidP="001708A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8A0">
              <w:rPr>
                <w:rFonts w:ascii="Times New Roman" w:hAnsi="Times New Roman" w:cs="Times New Roman"/>
                <w:sz w:val="24"/>
                <w:szCs w:val="24"/>
              </w:rPr>
              <w:t>5. В случае</w:t>
            </w:r>
            <w:proofErr w:type="gramStart"/>
            <w:r w:rsidRPr="001708A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1708A0">
              <w:rPr>
                <w:rFonts w:ascii="Times New Roman" w:hAnsi="Times New Roman" w:cs="Times New Roman"/>
                <w:sz w:val="24"/>
                <w:szCs w:val="24"/>
              </w:rPr>
              <w:t xml:space="preserve"> если при проведении контрольных мероприятий выявлены факты незаконного использования средств бюджета Республики Татарстан, местного бюджета, а также средств бюджетов территориальных государственных внебюджетных фондов Республики Татарстан, в которых усматриваются признаки преступления или коррупционного правонарушения, Счетная палата в установленном порядке незамедлительно передает материалы контрольных мероприятий в правоохранительные органы.</w:t>
            </w:r>
          </w:p>
          <w:p w:rsidR="00961C22" w:rsidRPr="001708A0" w:rsidRDefault="00961C22" w:rsidP="001708A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8A0">
              <w:rPr>
                <w:rFonts w:ascii="Times New Roman" w:hAnsi="Times New Roman" w:cs="Times New Roman"/>
                <w:sz w:val="24"/>
                <w:szCs w:val="24"/>
              </w:rPr>
              <w:t>6. Должностные лица Счетной палаты и привлеченные к ее работе специалисты могут использовать данные, полученные в ходе ревизий и проверок, только при выполнении работ, поручаемых Счетной палатой.</w:t>
            </w:r>
          </w:p>
          <w:p w:rsidR="00961C22" w:rsidRPr="001708A0" w:rsidRDefault="00961C22" w:rsidP="001708A0">
            <w:pPr>
              <w:pStyle w:val="ConsPlusTitle"/>
              <w:ind w:firstLine="54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8" w:type="dxa"/>
          </w:tcPr>
          <w:p w:rsidR="00961C22" w:rsidRPr="001708A0" w:rsidRDefault="00961C22" w:rsidP="001708A0">
            <w:pPr>
              <w:pStyle w:val="ConsPlusTitle"/>
              <w:ind w:firstLine="54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708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Статья 22. Ревизии и проверки</w:t>
            </w:r>
          </w:p>
          <w:p w:rsidR="00961C22" w:rsidRPr="001708A0" w:rsidRDefault="00961C22" w:rsidP="001708A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C22" w:rsidRPr="001708A0" w:rsidRDefault="00961C22" w:rsidP="001708A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8A0">
              <w:rPr>
                <w:rFonts w:ascii="Times New Roman" w:hAnsi="Times New Roman" w:cs="Times New Roman"/>
                <w:sz w:val="24"/>
                <w:szCs w:val="24"/>
              </w:rPr>
              <w:t xml:space="preserve">1. В рамках </w:t>
            </w:r>
            <w:proofErr w:type="gramStart"/>
            <w:r w:rsidRPr="001708A0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1708A0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исполнением бюджета Республики Татарстан и бюджетов территориальных государственных внебюджетных фондов Республики Татарстан Счетная палата проводит комплексные ревизии и тематические проверки. Сроки, объемы и способы их проведения устанавливаются Счетной палатой.</w:t>
            </w:r>
          </w:p>
          <w:p w:rsidR="001708A0" w:rsidRPr="001708A0" w:rsidRDefault="001708A0" w:rsidP="001708A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8A0">
              <w:rPr>
                <w:rFonts w:ascii="Times New Roman" w:hAnsi="Times New Roman" w:cs="Times New Roman"/>
                <w:b/>
                <w:sz w:val="24"/>
                <w:szCs w:val="24"/>
              </w:rPr>
              <w:t>2. Под ревизией понимается комплексная проверка деятельности объекта контроля, которая выражается в проведении контрольных действий по документальному и фактическому изучению законности всей совокупности совершенных финансовых и хозяйственных операций, достоверности и правильности их отражения в бюджетной (бухгалтерской) отчетности.</w:t>
            </w:r>
          </w:p>
          <w:p w:rsidR="001708A0" w:rsidRPr="001708A0" w:rsidRDefault="001708A0" w:rsidP="001708A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8A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1708A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1</w:t>
            </w:r>
            <w:r w:rsidRPr="001708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Под проверкой понимается совершение контрольных действий по документальному и фактическому изучению законности отдельных финансовых и хозяйственных операций, достоверности бюджетного (бухгалтерского) учета и бюджетной (бухгалтерской) отчетности в отношении деятельности объекта </w:t>
            </w:r>
            <w:r w:rsidRPr="001708A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контроля за определенный период.</w:t>
            </w:r>
          </w:p>
          <w:p w:rsidR="00961C22" w:rsidRPr="001708A0" w:rsidRDefault="00961C22" w:rsidP="001708A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8A0">
              <w:rPr>
                <w:rFonts w:ascii="Times New Roman" w:hAnsi="Times New Roman" w:cs="Times New Roman"/>
                <w:sz w:val="24"/>
                <w:szCs w:val="24"/>
              </w:rPr>
              <w:t>3. По итогам проведения ревизии или проверки составляется отчет, за достоверность которого соответствующие должностные лица Счетной палаты несут персональную ответственность.</w:t>
            </w:r>
          </w:p>
          <w:p w:rsidR="00961C22" w:rsidRPr="001708A0" w:rsidRDefault="00961C22" w:rsidP="001708A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8A0">
              <w:rPr>
                <w:rFonts w:ascii="Times New Roman" w:hAnsi="Times New Roman" w:cs="Times New Roman"/>
                <w:sz w:val="24"/>
                <w:szCs w:val="24"/>
              </w:rPr>
              <w:t>4. О результатах проведенных ревизий и проверок, в том числе об ущербе, причиненном государству, и о выявленных нарушениях законодательства Счетная палата информирует Президента Республики Татарстан, Государственный Совет Республики Татарстан, доводит их до сведения руководителей проверяемых органов и организаций.</w:t>
            </w:r>
          </w:p>
          <w:p w:rsidR="00961C22" w:rsidRPr="001708A0" w:rsidRDefault="00961C22" w:rsidP="001708A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8A0">
              <w:rPr>
                <w:rFonts w:ascii="Times New Roman" w:hAnsi="Times New Roman" w:cs="Times New Roman"/>
                <w:sz w:val="24"/>
                <w:szCs w:val="24"/>
              </w:rPr>
              <w:t>5. В случае</w:t>
            </w:r>
            <w:proofErr w:type="gramStart"/>
            <w:r w:rsidRPr="001708A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1708A0">
              <w:rPr>
                <w:rFonts w:ascii="Times New Roman" w:hAnsi="Times New Roman" w:cs="Times New Roman"/>
                <w:sz w:val="24"/>
                <w:szCs w:val="24"/>
              </w:rPr>
              <w:t xml:space="preserve"> если при проведении контрольных мероприятий выявлены факты незаконного использования средств бюджета Республики Татарстан, местного бюджета, а также средств бюджетов территориальных государственных внебюджетных фондов Республики Татарстан, в которых усматриваются признаки преступления или коррупционного правонарушения, Счетная палата в установленном порядке незамедлительно передает материалы контрольных мероприятий в правоохранительные органы.</w:t>
            </w:r>
            <w:r w:rsidR="001708A0" w:rsidRPr="001708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708A0" w:rsidRPr="001708A0">
              <w:rPr>
                <w:rFonts w:ascii="Times New Roman" w:hAnsi="Times New Roman" w:cs="Times New Roman"/>
                <w:b/>
                <w:sz w:val="24"/>
                <w:szCs w:val="24"/>
              </w:rPr>
              <w:t>Правоохранительные органы обязаны предоставлять Счетной палате информацию о ходе рассмотрения и принятых решениях по переданным Счетной палатой материалам.</w:t>
            </w:r>
          </w:p>
          <w:p w:rsidR="00961C22" w:rsidRPr="001708A0" w:rsidRDefault="00961C22" w:rsidP="001708A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8A0">
              <w:rPr>
                <w:rFonts w:ascii="Times New Roman" w:hAnsi="Times New Roman" w:cs="Times New Roman"/>
                <w:sz w:val="24"/>
                <w:szCs w:val="24"/>
              </w:rPr>
              <w:t>6. Должностные лица Счетной палаты и привлеченные к ее работе специалисты могут использовать данные, полученные в ходе ревизий и проверок, только при выполнении работ, поручаемых Счетной палатой.</w:t>
            </w:r>
          </w:p>
        </w:tc>
      </w:tr>
      <w:tr w:rsidR="00961C22" w:rsidRPr="00961154" w:rsidTr="00FB29EA">
        <w:tc>
          <w:tcPr>
            <w:tcW w:w="7648" w:type="dxa"/>
          </w:tcPr>
          <w:p w:rsidR="001708A0" w:rsidRPr="001708A0" w:rsidRDefault="001708A0" w:rsidP="001708A0">
            <w:pPr>
              <w:pStyle w:val="ConsPlusTitle"/>
              <w:ind w:firstLine="54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708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Статья 23. </w:t>
            </w:r>
            <w:proofErr w:type="gramStart"/>
            <w:r w:rsidRPr="001708A0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1708A0">
              <w:rPr>
                <w:rFonts w:ascii="Times New Roman" w:hAnsi="Times New Roman" w:cs="Times New Roman"/>
                <w:sz w:val="24"/>
                <w:szCs w:val="24"/>
              </w:rPr>
              <w:t xml:space="preserve"> состоянием государственного внутреннего и внешнего долга Республики Татарстан и за использованием кредитных ресурсов</w:t>
            </w:r>
          </w:p>
          <w:p w:rsidR="001708A0" w:rsidRPr="001708A0" w:rsidRDefault="001708A0" w:rsidP="001708A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8A0" w:rsidRPr="001708A0" w:rsidRDefault="001708A0" w:rsidP="001708A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8A0">
              <w:rPr>
                <w:rFonts w:ascii="Times New Roman" w:hAnsi="Times New Roman" w:cs="Times New Roman"/>
                <w:sz w:val="24"/>
                <w:szCs w:val="24"/>
              </w:rPr>
              <w:t xml:space="preserve">Счетная палата осуществляет контроль </w:t>
            </w:r>
            <w:proofErr w:type="gramStart"/>
            <w:r w:rsidRPr="001708A0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1708A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1708A0" w:rsidRPr="001708A0" w:rsidRDefault="001708A0" w:rsidP="001708A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8A0">
              <w:rPr>
                <w:rFonts w:ascii="Times New Roman" w:hAnsi="Times New Roman" w:cs="Times New Roman"/>
                <w:sz w:val="24"/>
                <w:szCs w:val="24"/>
              </w:rPr>
              <w:t>1) управлением и обслуживанием государственного внутреннего и внешнего долга Республики Татарстан;</w:t>
            </w:r>
          </w:p>
          <w:p w:rsidR="001708A0" w:rsidRPr="001708A0" w:rsidRDefault="001708A0" w:rsidP="001708A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8A0">
              <w:rPr>
                <w:rFonts w:ascii="Times New Roman" w:hAnsi="Times New Roman" w:cs="Times New Roman"/>
                <w:sz w:val="24"/>
                <w:szCs w:val="24"/>
              </w:rPr>
              <w:t>2) законностью, рациональностью и эффективностью использования иностранных кредитов и займов, получаемых Кабинетом Министров Республики Татарстан от иностранных государств и финансовых организаций;</w:t>
            </w:r>
          </w:p>
          <w:p w:rsidR="001708A0" w:rsidRPr="001708A0" w:rsidRDefault="001708A0" w:rsidP="001708A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8A0">
              <w:rPr>
                <w:rFonts w:ascii="Times New Roman" w:hAnsi="Times New Roman" w:cs="Times New Roman"/>
                <w:sz w:val="24"/>
                <w:szCs w:val="24"/>
              </w:rPr>
              <w:t>3) эффективностью размещения централизованных финансовых ресурсов, выдаваемых на возвратной основе;</w:t>
            </w:r>
          </w:p>
          <w:p w:rsidR="00961C22" w:rsidRPr="001708A0" w:rsidRDefault="001708A0" w:rsidP="001708A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8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4) предоставлением бюджетных кредитов, государственных гарантий, а также предоставлением средств бюджета Республики Татарстан на безвозмездной основе иностранным государствам и международным организациям.</w:t>
            </w:r>
          </w:p>
        </w:tc>
        <w:tc>
          <w:tcPr>
            <w:tcW w:w="7648" w:type="dxa"/>
          </w:tcPr>
          <w:p w:rsidR="001708A0" w:rsidRPr="001708A0" w:rsidRDefault="001708A0" w:rsidP="001708A0">
            <w:pPr>
              <w:autoSpaceDE w:val="0"/>
              <w:autoSpaceDN w:val="0"/>
              <w:adjustRightInd w:val="0"/>
              <w:spacing w:after="0" w:line="240" w:lineRule="auto"/>
              <w:ind w:firstLine="57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8A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Статья 23. </w:t>
            </w:r>
            <w:proofErr w:type="gramStart"/>
            <w:r w:rsidRPr="001708A0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 за</w:t>
            </w:r>
            <w:proofErr w:type="gramEnd"/>
            <w:r w:rsidRPr="001708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состоянием государственного внутреннего и внешнего долга Республики Татарстан, бюджетных кредитов, предоставленных из бюджета Республики Татарстан </w:t>
            </w:r>
          </w:p>
          <w:p w:rsidR="001708A0" w:rsidRPr="001708A0" w:rsidRDefault="001708A0" w:rsidP="001708A0">
            <w:pPr>
              <w:autoSpaceDE w:val="0"/>
              <w:autoSpaceDN w:val="0"/>
              <w:adjustRightInd w:val="0"/>
              <w:spacing w:after="0" w:line="240" w:lineRule="auto"/>
              <w:ind w:firstLine="57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08A0" w:rsidRPr="001708A0" w:rsidRDefault="001708A0" w:rsidP="001708A0">
            <w:pPr>
              <w:autoSpaceDE w:val="0"/>
              <w:autoSpaceDN w:val="0"/>
              <w:adjustRightInd w:val="0"/>
              <w:spacing w:after="0" w:line="240" w:lineRule="auto"/>
              <w:ind w:firstLine="57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8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Счетная палата осуществляет контроль </w:t>
            </w:r>
            <w:proofErr w:type="gramStart"/>
            <w:r w:rsidRPr="001708A0">
              <w:rPr>
                <w:rFonts w:ascii="Times New Roman" w:hAnsi="Times New Roman" w:cs="Times New Roman"/>
                <w:b/>
                <w:sz w:val="24"/>
                <w:szCs w:val="24"/>
              </w:rPr>
              <w:t>за</w:t>
            </w:r>
            <w:proofErr w:type="gramEnd"/>
            <w:r w:rsidRPr="001708A0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1708A0" w:rsidRPr="001708A0" w:rsidRDefault="001708A0" w:rsidP="001708A0">
            <w:pPr>
              <w:autoSpaceDE w:val="0"/>
              <w:autoSpaceDN w:val="0"/>
              <w:adjustRightInd w:val="0"/>
              <w:spacing w:after="0" w:line="240" w:lineRule="auto"/>
              <w:ind w:firstLine="57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8A0">
              <w:rPr>
                <w:rFonts w:ascii="Times New Roman" w:hAnsi="Times New Roman" w:cs="Times New Roman"/>
                <w:b/>
                <w:sz w:val="24"/>
                <w:szCs w:val="24"/>
              </w:rPr>
              <w:t>1) управлением и обслуживанием государственного внутреннего и внешнего долга Республики Татарстан;</w:t>
            </w:r>
          </w:p>
          <w:p w:rsidR="001708A0" w:rsidRPr="001708A0" w:rsidRDefault="001708A0" w:rsidP="001708A0">
            <w:pPr>
              <w:autoSpaceDE w:val="0"/>
              <w:autoSpaceDN w:val="0"/>
              <w:adjustRightInd w:val="0"/>
              <w:spacing w:after="0" w:line="240" w:lineRule="auto"/>
              <w:ind w:firstLine="57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8A0">
              <w:rPr>
                <w:rFonts w:ascii="Times New Roman" w:hAnsi="Times New Roman" w:cs="Times New Roman"/>
                <w:b/>
                <w:sz w:val="24"/>
                <w:szCs w:val="24"/>
              </w:rPr>
              <w:t>2) законностью осуществления государственных внутренних и внешних заимствований Республики Татарстан;</w:t>
            </w:r>
          </w:p>
          <w:p w:rsidR="001708A0" w:rsidRPr="001708A0" w:rsidRDefault="001708A0" w:rsidP="001708A0">
            <w:pPr>
              <w:autoSpaceDE w:val="0"/>
              <w:autoSpaceDN w:val="0"/>
              <w:adjustRightInd w:val="0"/>
              <w:spacing w:after="0" w:line="240" w:lineRule="auto"/>
              <w:ind w:firstLine="57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8A0">
              <w:rPr>
                <w:rFonts w:ascii="Times New Roman" w:hAnsi="Times New Roman" w:cs="Times New Roman"/>
                <w:b/>
                <w:sz w:val="24"/>
                <w:szCs w:val="24"/>
              </w:rPr>
              <w:t>3) соблюдением порядка предоставления и исполнения государственных гарантий Республики Татарстан;</w:t>
            </w:r>
          </w:p>
          <w:p w:rsidR="001708A0" w:rsidRPr="001708A0" w:rsidRDefault="001708A0" w:rsidP="001708A0">
            <w:pPr>
              <w:autoSpaceDE w:val="0"/>
              <w:autoSpaceDN w:val="0"/>
              <w:adjustRightInd w:val="0"/>
              <w:spacing w:after="0" w:line="240" w:lineRule="auto"/>
              <w:ind w:firstLine="57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8A0">
              <w:rPr>
                <w:rFonts w:ascii="Times New Roman" w:hAnsi="Times New Roman" w:cs="Times New Roman"/>
                <w:b/>
                <w:sz w:val="24"/>
                <w:szCs w:val="24"/>
              </w:rPr>
              <w:t>4) соблюдением порядка предоставления бюджетных кредитов из бюджета Республики Татарстан;</w:t>
            </w:r>
          </w:p>
          <w:p w:rsidR="00961C22" w:rsidRPr="001708A0" w:rsidRDefault="001708A0" w:rsidP="001708A0">
            <w:pPr>
              <w:pStyle w:val="ConsPlusTitle"/>
              <w:ind w:firstLine="574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708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5) эффективностью и соблюдением </w:t>
            </w:r>
            <w:proofErr w:type="gramStart"/>
            <w:r w:rsidRPr="001708A0">
              <w:rPr>
                <w:rFonts w:ascii="Times New Roman" w:hAnsi="Times New Roman" w:cs="Times New Roman"/>
                <w:sz w:val="24"/>
                <w:szCs w:val="24"/>
              </w:rPr>
              <w:t>порядка размещения средств бюджета Республики</w:t>
            </w:r>
            <w:proofErr w:type="gramEnd"/>
            <w:r w:rsidRPr="001708A0">
              <w:rPr>
                <w:rFonts w:ascii="Times New Roman" w:hAnsi="Times New Roman" w:cs="Times New Roman"/>
                <w:sz w:val="24"/>
                <w:szCs w:val="24"/>
              </w:rPr>
              <w:t xml:space="preserve"> Татарстан в банках и иных кредитных организациях.</w:t>
            </w:r>
          </w:p>
        </w:tc>
      </w:tr>
      <w:tr w:rsidR="001708A0" w:rsidRPr="00961154" w:rsidTr="00FB29EA">
        <w:tc>
          <w:tcPr>
            <w:tcW w:w="7648" w:type="dxa"/>
          </w:tcPr>
          <w:p w:rsidR="001708A0" w:rsidRPr="001708A0" w:rsidRDefault="001708A0" w:rsidP="001708A0">
            <w:pPr>
              <w:pStyle w:val="ConsPlusTitle"/>
              <w:ind w:firstLine="54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708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Статья 26. Экспертиза и заключения Счетной палаты</w:t>
            </w:r>
          </w:p>
          <w:p w:rsidR="001708A0" w:rsidRPr="001708A0" w:rsidRDefault="001708A0" w:rsidP="001708A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8A0" w:rsidRPr="001708A0" w:rsidRDefault="001708A0" w:rsidP="001708A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8A0">
              <w:rPr>
                <w:rFonts w:ascii="Times New Roman" w:hAnsi="Times New Roman" w:cs="Times New Roman"/>
                <w:sz w:val="24"/>
                <w:szCs w:val="24"/>
              </w:rPr>
              <w:t xml:space="preserve">1. Счетная палата проводит экспертизу и дает заключения </w:t>
            </w:r>
            <w:proofErr w:type="gramStart"/>
            <w:r w:rsidRPr="001708A0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1708A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1708A0" w:rsidRPr="001708A0" w:rsidRDefault="001708A0" w:rsidP="001708A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8A0">
              <w:rPr>
                <w:rFonts w:ascii="Times New Roman" w:hAnsi="Times New Roman" w:cs="Times New Roman"/>
                <w:sz w:val="24"/>
                <w:szCs w:val="24"/>
              </w:rPr>
              <w:t>1) проект бюджета Республики Татарстан, в том числе обоснованность его доходных и расходных статей, размеры государственного внутреннего и внешнего долга и дефицита бюджета Республики Татарстан;</w:t>
            </w:r>
          </w:p>
          <w:p w:rsidR="001708A0" w:rsidRPr="001708A0" w:rsidRDefault="001708A0" w:rsidP="001708A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8A0">
              <w:rPr>
                <w:rFonts w:ascii="Times New Roman" w:hAnsi="Times New Roman" w:cs="Times New Roman"/>
                <w:sz w:val="24"/>
                <w:szCs w:val="24"/>
              </w:rPr>
              <w:t>2) отчет об исполнении бюджета Республики Татарстан;</w:t>
            </w:r>
          </w:p>
          <w:p w:rsidR="001708A0" w:rsidRPr="001708A0" w:rsidRDefault="001708A0" w:rsidP="001708A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8A0">
              <w:rPr>
                <w:rFonts w:ascii="Times New Roman" w:hAnsi="Times New Roman" w:cs="Times New Roman"/>
                <w:sz w:val="24"/>
                <w:szCs w:val="24"/>
              </w:rPr>
              <w:t>3) проекты законодательных и иных нормативных правовых актов, вносимые на рассмотрение Государственного Совета Республики Татарстан и влекущие правовые последствия для бюджета Республики Татарстан, проекты договоров и соглашений Республики Татарстан;</w:t>
            </w:r>
          </w:p>
          <w:p w:rsidR="001708A0" w:rsidRPr="001708A0" w:rsidRDefault="001708A0" w:rsidP="001708A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8A0">
              <w:rPr>
                <w:rFonts w:ascii="Times New Roman" w:hAnsi="Times New Roman" w:cs="Times New Roman"/>
                <w:sz w:val="24"/>
                <w:szCs w:val="24"/>
              </w:rPr>
              <w:t>4) проекты государственных программ, на финансирование которых предусматриваются средства бюджета Республики Татарстан.</w:t>
            </w:r>
          </w:p>
          <w:p w:rsidR="001708A0" w:rsidRPr="001708A0" w:rsidRDefault="001708A0" w:rsidP="001708A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8A0">
              <w:rPr>
                <w:rFonts w:ascii="Times New Roman" w:hAnsi="Times New Roman" w:cs="Times New Roman"/>
                <w:sz w:val="24"/>
                <w:szCs w:val="24"/>
              </w:rPr>
              <w:t xml:space="preserve">(в ред. </w:t>
            </w:r>
            <w:hyperlink r:id="rId22" w:history="1">
              <w:r w:rsidRPr="001708A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Закона</w:t>
              </w:r>
            </w:hyperlink>
            <w:r w:rsidRPr="001708A0">
              <w:rPr>
                <w:rFonts w:ascii="Times New Roman" w:hAnsi="Times New Roman" w:cs="Times New Roman"/>
                <w:sz w:val="24"/>
                <w:szCs w:val="24"/>
              </w:rPr>
              <w:t xml:space="preserve"> РТ от 09.06.2014 N 44-ЗРТ)</w:t>
            </w:r>
          </w:p>
          <w:p w:rsidR="001708A0" w:rsidRPr="001708A0" w:rsidRDefault="001708A0" w:rsidP="001708A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8A0">
              <w:rPr>
                <w:rFonts w:ascii="Times New Roman" w:hAnsi="Times New Roman" w:cs="Times New Roman"/>
                <w:sz w:val="24"/>
                <w:szCs w:val="24"/>
              </w:rPr>
              <w:t>2. По другим вопросам, входящим в ее компетенцию, Счетная палата осуществляет подготовку и представление заключений или письменных ответов на основании:</w:t>
            </w:r>
          </w:p>
          <w:p w:rsidR="001708A0" w:rsidRPr="001708A0" w:rsidRDefault="001708A0" w:rsidP="001708A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8A0">
              <w:rPr>
                <w:rFonts w:ascii="Times New Roman" w:hAnsi="Times New Roman" w:cs="Times New Roman"/>
                <w:sz w:val="24"/>
                <w:szCs w:val="24"/>
              </w:rPr>
              <w:t>1) поручений Президента Республики Татарстан;</w:t>
            </w:r>
          </w:p>
          <w:p w:rsidR="001708A0" w:rsidRPr="001708A0" w:rsidRDefault="001708A0" w:rsidP="001708A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8A0">
              <w:rPr>
                <w:rFonts w:ascii="Times New Roman" w:hAnsi="Times New Roman" w:cs="Times New Roman"/>
                <w:sz w:val="24"/>
                <w:szCs w:val="24"/>
              </w:rPr>
              <w:t>2) поручений Государственного Совета Республики Татарстан, оформленных соответствующими постановлениями;</w:t>
            </w:r>
          </w:p>
          <w:p w:rsidR="001708A0" w:rsidRPr="001708A0" w:rsidRDefault="001708A0" w:rsidP="001708A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8A0">
              <w:rPr>
                <w:rFonts w:ascii="Times New Roman" w:hAnsi="Times New Roman" w:cs="Times New Roman"/>
                <w:sz w:val="24"/>
                <w:szCs w:val="24"/>
              </w:rPr>
              <w:t>3) запросов комитетов и комиссий Государственного Совета Республики Татарстан;</w:t>
            </w:r>
          </w:p>
          <w:p w:rsidR="001708A0" w:rsidRPr="001708A0" w:rsidRDefault="001708A0" w:rsidP="001708A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8A0">
              <w:rPr>
                <w:rFonts w:ascii="Times New Roman" w:hAnsi="Times New Roman" w:cs="Times New Roman"/>
                <w:sz w:val="24"/>
                <w:szCs w:val="24"/>
              </w:rPr>
              <w:t>4) запросов депутатов Государственного Совета Республики Татарстан;</w:t>
            </w:r>
          </w:p>
          <w:p w:rsidR="001708A0" w:rsidRPr="001708A0" w:rsidRDefault="001708A0" w:rsidP="001708A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8A0">
              <w:rPr>
                <w:rFonts w:ascii="Times New Roman" w:hAnsi="Times New Roman" w:cs="Times New Roman"/>
                <w:sz w:val="24"/>
                <w:szCs w:val="24"/>
              </w:rPr>
              <w:t>5) запросов Кабинета Министров Республики Татарстан;</w:t>
            </w:r>
          </w:p>
          <w:p w:rsidR="001708A0" w:rsidRPr="001708A0" w:rsidRDefault="001708A0" w:rsidP="001708A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8A0">
              <w:rPr>
                <w:rFonts w:ascii="Times New Roman" w:hAnsi="Times New Roman" w:cs="Times New Roman"/>
                <w:sz w:val="24"/>
                <w:szCs w:val="24"/>
              </w:rPr>
              <w:t>6) запросов органов местного самоуправления в Республике Татарстан.</w:t>
            </w:r>
          </w:p>
          <w:p w:rsidR="001708A0" w:rsidRPr="001708A0" w:rsidRDefault="001708A0" w:rsidP="001708A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8A0">
              <w:rPr>
                <w:rFonts w:ascii="Times New Roman" w:hAnsi="Times New Roman" w:cs="Times New Roman"/>
                <w:sz w:val="24"/>
                <w:szCs w:val="24"/>
              </w:rPr>
              <w:t>3. Решение о рассмотрении запроса и подготовке заключения или об отказе в этом принимается Коллегией Счетной палаты. В случае отказа Председатель Счетной палаты возвращает запрос с указанием причин отказа.</w:t>
            </w:r>
          </w:p>
          <w:p w:rsidR="001708A0" w:rsidRPr="001708A0" w:rsidRDefault="001708A0" w:rsidP="001708A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8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 Заключения Счетной палаты не могут содержать политических оценок решений, принимаемых органами законодательной и исполнительной власти Республики Татарстан по вопросам ее ведения.</w:t>
            </w:r>
          </w:p>
        </w:tc>
        <w:tc>
          <w:tcPr>
            <w:tcW w:w="7648" w:type="dxa"/>
          </w:tcPr>
          <w:p w:rsidR="001708A0" w:rsidRPr="001708A0" w:rsidRDefault="001708A0" w:rsidP="004F6215">
            <w:pPr>
              <w:pStyle w:val="ConsPlusTitle"/>
              <w:ind w:firstLine="54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708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Статья 26. Экспертиза и заключения Счетной палаты</w:t>
            </w:r>
          </w:p>
          <w:p w:rsidR="001708A0" w:rsidRPr="001708A0" w:rsidRDefault="001708A0" w:rsidP="004F621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8A0" w:rsidRPr="001708A0" w:rsidRDefault="001708A0" w:rsidP="004F621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8A0">
              <w:rPr>
                <w:rFonts w:ascii="Times New Roman" w:hAnsi="Times New Roman" w:cs="Times New Roman"/>
                <w:sz w:val="24"/>
                <w:szCs w:val="24"/>
              </w:rPr>
              <w:t xml:space="preserve">1. Счетная палата проводит экспертизу и дает заключения </w:t>
            </w:r>
            <w:proofErr w:type="gramStart"/>
            <w:r w:rsidRPr="001708A0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1708A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1708A0" w:rsidRPr="001708A0" w:rsidRDefault="001708A0" w:rsidP="004F621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8A0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Pr="001708A0">
              <w:rPr>
                <w:rFonts w:ascii="Times New Roman" w:hAnsi="Times New Roman" w:cs="Times New Roman"/>
                <w:b/>
                <w:sz w:val="24"/>
                <w:szCs w:val="24"/>
              </w:rPr>
              <w:t>проект закона о бюджете</w:t>
            </w:r>
            <w:r w:rsidRPr="001708A0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Татарстан, в том числе обоснованность его доходных и расходных статей, размеры государственного внутреннего и внешнего долга и дефицита бюджета Республики Татарстан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708A0">
              <w:rPr>
                <w:rFonts w:ascii="Times New Roman" w:hAnsi="Times New Roman" w:cs="Times New Roman"/>
                <w:b/>
                <w:sz w:val="24"/>
                <w:szCs w:val="24"/>
              </w:rPr>
              <w:t>проекты законов о бюджетах территориальных государственных внебюджетных фондов Республики Татарстан</w:t>
            </w:r>
            <w:r w:rsidRPr="001708A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708A0" w:rsidRPr="001708A0" w:rsidRDefault="001708A0" w:rsidP="004F621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8A0">
              <w:rPr>
                <w:rFonts w:ascii="Times New Roman" w:hAnsi="Times New Roman" w:cs="Times New Roman"/>
                <w:sz w:val="24"/>
                <w:szCs w:val="24"/>
              </w:rPr>
              <w:t>2) отчет об исполнении бюджета Республики Татарстан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708A0">
              <w:rPr>
                <w:rFonts w:ascii="Times New Roman" w:hAnsi="Times New Roman" w:cs="Times New Roman"/>
                <w:b/>
                <w:sz w:val="24"/>
                <w:szCs w:val="24"/>
              </w:rPr>
              <w:t>бюджетов территориальных государственных внебюджетных фондов Республики Татарстан</w:t>
            </w:r>
            <w:r w:rsidRPr="001708A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708A0" w:rsidRPr="001708A0" w:rsidRDefault="001708A0" w:rsidP="004F621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8A0">
              <w:rPr>
                <w:rFonts w:ascii="Times New Roman" w:hAnsi="Times New Roman" w:cs="Times New Roman"/>
                <w:b/>
                <w:sz w:val="24"/>
                <w:szCs w:val="24"/>
              </w:rPr>
              <w:t>3) проекты законодательных и иных нормативных правовых актов (включая обоснованность финансово-экономических обоснований) по бюджетно-финансовым вопросам, вносимым на рассмотрение Государственного Совета Республики Татарстан</w:t>
            </w:r>
            <w:r w:rsidRPr="001708A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708A0" w:rsidRPr="001708A0" w:rsidRDefault="001708A0" w:rsidP="004F621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8A0">
              <w:rPr>
                <w:rFonts w:ascii="Times New Roman" w:hAnsi="Times New Roman" w:cs="Times New Roman"/>
                <w:sz w:val="24"/>
                <w:szCs w:val="24"/>
              </w:rPr>
              <w:t>4) проекты государственных программ, на финансирование которых предусматриваются средства бюдже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 Республики Татарстан;</w:t>
            </w:r>
          </w:p>
          <w:p w:rsidR="001708A0" w:rsidRDefault="001708A0" w:rsidP="004F621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8A0">
              <w:rPr>
                <w:rFonts w:ascii="Times New Roman" w:hAnsi="Times New Roman" w:cs="Times New Roman"/>
                <w:sz w:val="24"/>
                <w:szCs w:val="24"/>
              </w:rPr>
              <w:t xml:space="preserve">(в ред. </w:t>
            </w:r>
            <w:hyperlink r:id="rId23" w:history="1">
              <w:r w:rsidRPr="001708A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Закона</w:t>
              </w:r>
            </w:hyperlink>
            <w:r w:rsidRPr="001708A0">
              <w:rPr>
                <w:rFonts w:ascii="Times New Roman" w:hAnsi="Times New Roman" w:cs="Times New Roman"/>
                <w:sz w:val="24"/>
                <w:szCs w:val="24"/>
              </w:rPr>
              <w:t xml:space="preserve"> РТ от 09.06.2014 N 44-ЗРТ)</w:t>
            </w:r>
          </w:p>
          <w:p w:rsidR="001708A0" w:rsidRPr="001708A0" w:rsidRDefault="001708A0" w:rsidP="004F621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8A0">
              <w:rPr>
                <w:rFonts w:ascii="Times New Roman" w:hAnsi="Times New Roman" w:cs="Times New Roman"/>
                <w:b/>
                <w:sz w:val="24"/>
                <w:szCs w:val="24"/>
              </w:rPr>
              <w:t>5) проекты договоров и соглашений Республики Татарстан, влекущие правовые последствия для бюджета Республики Татарстан</w:t>
            </w:r>
          </w:p>
          <w:p w:rsidR="001708A0" w:rsidRPr="001708A0" w:rsidRDefault="001708A0" w:rsidP="004F621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8A0">
              <w:rPr>
                <w:rFonts w:ascii="Times New Roman" w:hAnsi="Times New Roman" w:cs="Times New Roman"/>
                <w:sz w:val="24"/>
                <w:szCs w:val="24"/>
              </w:rPr>
              <w:t>2. По другим вопросам, входящим в ее компетенцию, Счетная палата осуществляет подготовку и представление заключений или письменных ответов на основании:</w:t>
            </w:r>
          </w:p>
          <w:p w:rsidR="001708A0" w:rsidRPr="001708A0" w:rsidRDefault="001708A0" w:rsidP="004F621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8A0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Pr="001708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запросов </w:t>
            </w:r>
            <w:r w:rsidRPr="001708A0">
              <w:rPr>
                <w:rFonts w:ascii="Times New Roman" w:hAnsi="Times New Roman" w:cs="Times New Roman"/>
                <w:sz w:val="24"/>
                <w:szCs w:val="24"/>
              </w:rPr>
              <w:t>Президента Республики Татарстан;</w:t>
            </w:r>
          </w:p>
          <w:p w:rsidR="001708A0" w:rsidRPr="001708A0" w:rsidRDefault="001708A0" w:rsidP="004F621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8A0">
              <w:rPr>
                <w:rFonts w:ascii="Times New Roman" w:hAnsi="Times New Roman" w:cs="Times New Roman"/>
                <w:sz w:val="24"/>
                <w:szCs w:val="24"/>
              </w:rPr>
              <w:t>2) поручений Государственного Совета Республики Татарстан, оформленных соответствующими постановлениями;</w:t>
            </w:r>
          </w:p>
          <w:p w:rsidR="001708A0" w:rsidRPr="001708A0" w:rsidRDefault="001708A0" w:rsidP="004F621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8A0">
              <w:rPr>
                <w:rFonts w:ascii="Times New Roman" w:hAnsi="Times New Roman" w:cs="Times New Roman"/>
                <w:sz w:val="24"/>
                <w:szCs w:val="24"/>
              </w:rPr>
              <w:t>3) запросов комитетов и комиссий Государственного Совета Республики Татарстан;</w:t>
            </w:r>
          </w:p>
          <w:p w:rsidR="001708A0" w:rsidRPr="001708A0" w:rsidRDefault="001708A0" w:rsidP="004F621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8A0">
              <w:rPr>
                <w:rFonts w:ascii="Times New Roman" w:hAnsi="Times New Roman" w:cs="Times New Roman"/>
                <w:sz w:val="24"/>
                <w:szCs w:val="24"/>
              </w:rPr>
              <w:t>4) запросов депутатов Государственного Совета Республики Татарстан;</w:t>
            </w:r>
          </w:p>
          <w:p w:rsidR="001708A0" w:rsidRPr="001708A0" w:rsidRDefault="001708A0" w:rsidP="004F621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8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5) запросов Кабинета Министров Республики Татарстан;</w:t>
            </w:r>
          </w:p>
          <w:p w:rsidR="001708A0" w:rsidRPr="001708A0" w:rsidRDefault="001708A0" w:rsidP="004F621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8A0">
              <w:rPr>
                <w:rFonts w:ascii="Times New Roman" w:hAnsi="Times New Roman" w:cs="Times New Roman"/>
                <w:sz w:val="24"/>
                <w:szCs w:val="24"/>
              </w:rPr>
              <w:t>6) запросов органов местного самоуправления в Республике Татарстан.</w:t>
            </w:r>
          </w:p>
          <w:p w:rsidR="001708A0" w:rsidRPr="001708A0" w:rsidRDefault="001708A0" w:rsidP="004F621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8A0">
              <w:rPr>
                <w:rFonts w:ascii="Times New Roman" w:hAnsi="Times New Roman" w:cs="Times New Roman"/>
                <w:sz w:val="24"/>
                <w:szCs w:val="24"/>
              </w:rPr>
              <w:t>3. Решение о рассмотрении запроса и подготовке заключения или об отказе в этом принимается Коллегией Счетной палаты. В случае отказа Председатель Счетной палаты возвращает запрос с указанием причин отказа.</w:t>
            </w:r>
          </w:p>
          <w:p w:rsidR="001708A0" w:rsidRPr="001708A0" w:rsidRDefault="001708A0" w:rsidP="004F621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8A0">
              <w:rPr>
                <w:rFonts w:ascii="Times New Roman" w:hAnsi="Times New Roman" w:cs="Times New Roman"/>
                <w:sz w:val="24"/>
                <w:szCs w:val="24"/>
              </w:rPr>
              <w:t xml:space="preserve">4. Заключения Счетной палаты не могут содержать политических оценок решений, принимаемых органами законодательной и исполнительной власти Республики Татарстан </w:t>
            </w:r>
            <w:r w:rsidRPr="001708A0">
              <w:rPr>
                <w:rFonts w:ascii="Times New Roman" w:hAnsi="Times New Roman" w:cs="Times New Roman"/>
                <w:b/>
                <w:sz w:val="24"/>
                <w:szCs w:val="24"/>
              </w:rPr>
              <w:t>по вопросам их ведения</w:t>
            </w:r>
            <w:r w:rsidRPr="001708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708A0" w:rsidRPr="00961154" w:rsidTr="00FB29EA">
        <w:tc>
          <w:tcPr>
            <w:tcW w:w="7648" w:type="dxa"/>
          </w:tcPr>
          <w:p w:rsidR="001708A0" w:rsidRPr="00546A96" w:rsidRDefault="001708A0" w:rsidP="00546A96">
            <w:pPr>
              <w:pStyle w:val="ConsPlusTitle"/>
              <w:ind w:firstLine="54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8" w:type="dxa"/>
          </w:tcPr>
          <w:p w:rsidR="007F7EFF" w:rsidRPr="007F7EFF" w:rsidRDefault="007F7EFF" w:rsidP="004F6215">
            <w:pPr>
              <w:autoSpaceDE w:val="0"/>
              <w:autoSpaceDN w:val="0"/>
              <w:adjustRightInd w:val="0"/>
              <w:spacing w:after="0" w:line="240" w:lineRule="auto"/>
              <w:ind w:firstLine="574"/>
              <w:jc w:val="both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7EFF">
              <w:rPr>
                <w:rFonts w:ascii="Times New Roman" w:hAnsi="Times New Roman" w:cs="Times New Roman"/>
                <w:b/>
                <w:sz w:val="24"/>
                <w:szCs w:val="24"/>
              </w:rPr>
              <w:t>Статья 32</w:t>
            </w:r>
            <w:r w:rsidRPr="007F7EFF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1</w:t>
            </w:r>
            <w:r w:rsidRPr="007F7E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7F7E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Порядок заключения соглашений о передаче Счетной палате полномочий по осуществлению внешнего муниципального финансового контроля</w:t>
            </w:r>
          </w:p>
          <w:p w:rsidR="007F7EFF" w:rsidRPr="007F7EFF" w:rsidRDefault="007F7EFF" w:rsidP="004F6215">
            <w:pPr>
              <w:autoSpaceDE w:val="0"/>
              <w:autoSpaceDN w:val="0"/>
              <w:adjustRightInd w:val="0"/>
              <w:spacing w:after="0" w:line="240" w:lineRule="auto"/>
              <w:ind w:firstLine="57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F7EFF" w:rsidRPr="007F7EFF" w:rsidRDefault="007F7EFF" w:rsidP="004F6215">
            <w:pPr>
              <w:autoSpaceDE w:val="0"/>
              <w:autoSpaceDN w:val="0"/>
              <w:adjustRightInd w:val="0"/>
              <w:spacing w:after="0" w:line="240" w:lineRule="auto"/>
              <w:ind w:firstLine="57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7E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Представительные органы муниципальных образований Республики Татарстан вправе обратиться </w:t>
            </w:r>
            <w:proofErr w:type="gramStart"/>
            <w:r w:rsidRPr="007F7EFF">
              <w:rPr>
                <w:rFonts w:ascii="Times New Roman" w:hAnsi="Times New Roman" w:cs="Times New Roman"/>
                <w:b/>
                <w:sz w:val="24"/>
                <w:szCs w:val="24"/>
              </w:rPr>
              <w:t>в Счетную палату с предложением о заключении соглашения о передаче Счетной палате полномочий по осуществлению</w:t>
            </w:r>
            <w:proofErr w:type="gramEnd"/>
            <w:r w:rsidRPr="007F7E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внешнего муниципального финансового контроля при условии:</w:t>
            </w:r>
          </w:p>
          <w:p w:rsidR="007F7EFF" w:rsidRPr="007F7EFF" w:rsidRDefault="007F7EFF" w:rsidP="004F6215">
            <w:pPr>
              <w:autoSpaceDE w:val="0"/>
              <w:autoSpaceDN w:val="0"/>
              <w:adjustRightInd w:val="0"/>
              <w:spacing w:after="0" w:line="240" w:lineRule="auto"/>
              <w:ind w:firstLine="57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7EFF">
              <w:rPr>
                <w:rFonts w:ascii="Times New Roman" w:hAnsi="Times New Roman" w:cs="Times New Roman"/>
                <w:b/>
                <w:sz w:val="24"/>
                <w:szCs w:val="24"/>
              </w:rPr>
              <w:t>1) отсутствия в структуре органов местного самоуправления муниципального образования контрольно-счетного органа;</w:t>
            </w:r>
          </w:p>
          <w:p w:rsidR="007F7EFF" w:rsidRPr="007F7EFF" w:rsidRDefault="007F7EFF" w:rsidP="004F6215">
            <w:pPr>
              <w:autoSpaceDE w:val="0"/>
              <w:autoSpaceDN w:val="0"/>
              <w:adjustRightInd w:val="0"/>
              <w:spacing w:after="0" w:line="240" w:lineRule="auto"/>
              <w:ind w:firstLine="57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7E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2) отсутствия заключенных представительным органом поселения, входящего в состав муниципального района, на очередной финансовый год соглашений о передаче контрольно-счетному органу муниципального района полномочий контрольно-счетного органа поселения по осуществлению внешнего муниципального финансового контроля. </w:t>
            </w:r>
          </w:p>
          <w:p w:rsidR="007F7EFF" w:rsidRPr="007F7EFF" w:rsidRDefault="007F7EFF" w:rsidP="004F6215">
            <w:pPr>
              <w:autoSpaceDE w:val="0"/>
              <w:autoSpaceDN w:val="0"/>
              <w:adjustRightInd w:val="0"/>
              <w:spacing w:after="0" w:line="240" w:lineRule="auto"/>
              <w:ind w:firstLine="57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7EFF">
              <w:rPr>
                <w:rFonts w:ascii="Times New Roman" w:hAnsi="Times New Roman" w:cs="Times New Roman"/>
                <w:b/>
                <w:sz w:val="24"/>
                <w:szCs w:val="24"/>
              </w:rPr>
              <w:t>2. Обращение представительного органа муниципального образования Республики Татарстан о заключении соглашения о передаче Счетной палате полномочий по осуществлению внешнего муниципального финансового контроля (далее ‒ обращение о заключении соглашения) с очередного финансового года направляется в Счетную палату до 1 июля текущего финансового года.</w:t>
            </w:r>
          </w:p>
          <w:p w:rsidR="007F7EFF" w:rsidRPr="007F7EFF" w:rsidRDefault="007F7EFF" w:rsidP="004F6215">
            <w:pPr>
              <w:autoSpaceDE w:val="0"/>
              <w:autoSpaceDN w:val="0"/>
              <w:adjustRightInd w:val="0"/>
              <w:spacing w:after="0" w:line="240" w:lineRule="auto"/>
              <w:ind w:firstLine="57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7E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По результатам рассмотрения обращения о заключении </w:t>
            </w:r>
            <w:r w:rsidRPr="007F7EF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соглашения Счетная палата не позднее чем через 30 дней после его получения принимает одно из следующих решений:</w:t>
            </w:r>
          </w:p>
          <w:p w:rsidR="007F7EFF" w:rsidRPr="007F7EFF" w:rsidRDefault="007F7EFF" w:rsidP="004F6215">
            <w:pPr>
              <w:autoSpaceDE w:val="0"/>
              <w:autoSpaceDN w:val="0"/>
              <w:adjustRightInd w:val="0"/>
              <w:spacing w:after="0" w:line="240" w:lineRule="auto"/>
              <w:ind w:firstLine="57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7E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1) </w:t>
            </w:r>
            <w:hyperlink r:id="rId24" w:history="1">
              <w:r w:rsidRPr="007F7EFF">
                <w:rPr>
                  <w:rStyle w:val="ab"/>
                  <w:rFonts w:ascii="Times New Roman" w:hAnsi="Times New Roman" w:cs="Times New Roman"/>
                  <w:b/>
                  <w:sz w:val="24"/>
                  <w:szCs w:val="24"/>
                </w:rPr>
                <w:t>решение</w:t>
              </w:r>
            </w:hyperlink>
            <w:r w:rsidRPr="007F7E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 заключении соглашения о передаче Счетной палате полномочий по осуществлению внешнего муниципального финансового контроля;</w:t>
            </w:r>
          </w:p>
          <w:p w:rsidR="007F7EFF" w:rsidRPr="007F7EFF" w:rsidRDefault="007F7EFF" w:rsidP="004F6215">
            <w:pPr>
              <w:autoSpaceDE w:val="0"/>
              <w:autoSpaceDN w:val="0"/>
              <w:adjustRightInd w:val="0"/>
              <w:spacing w:after="0" w:line="240" w:lineRule="auto"/>
              <w:ind w:firstLine="57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7E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2) мотивированное </w:t>
            </w:r>
            <w:hyperlink r:id="rId25" w:history="1">
              <w:r w:rsidRPr="007F7EFF">
                <w:rPr>
                  <w:rStyle w:val="ab"/>
                  <w:rFonts w:ascii="Times New Roman" w:hAnsi="Times New Roman" w:cs="Times New Roman"/>
                  <w:b/>
                  <w:sz w:val="24"/>
                  <w:szCs w:val="24"/>
                </w:rPr>
                <w:t>решение</w:t>
              </w:r>
            </w:hyperlink>
            <w:r w:rsidRPr="007F7E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 отказе от заключения такого соглашения.</w:t>
            </w:r>
          </w:p>
          <w:p w:rsidR="007F7EFF" w:rsidRPr="007F7EFF" w:rsidRDefault="007F7EFF" w:rsidP="004F6215">
            <w:pPr>
              <w:autoSpaceDE w:val="0"/>
              <w:autoSpaceDN w:val="0"/>
              <w:adjustRightInd w:val="0"/>
              <w:spacing w:after="0" w:line="240" w:lineRule="auto"/>
              <w:ind w:firstLine="57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7E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Счетная палата </w:t>
            </w:r>
            <w:proofErr w:type="gramStart"/>
            <w:r w:rsidRPr="007F7EFF">
              <w:rPr>
                <w:rFonts w:ascii="Times New Roman" w:hAnsi="Times New Roman" w:cs="Times New Roman"/>
                <w:b/>
                <w:sz w:val="24"/>
                <w:szCs w:val="24"/>
              </w:rPr>
              <w:t>в случае принятия решения о заключении соглашения о передаче Счетной палате полномочий по осуществлению внешнего муниципального финансового контроля в течение</w:t>
            </w:r>
            <w:proofErr w:type="gramEnd"/>
            <w:r w:rsidRPr="007F7E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10 дней направляет в представительный орган муниципального образования Республики Татарстан проект соглашения в трех экземплярах для рассмотрения и подписания.</w:t>
            </w:r>
          </w:p>
          <w:p w:rsidR="007F7EFF" w:rsidRPr="007F7EFF" w:rsidRDefault="007F7EFF" w:rsidP="004F6215">
            <w:pPr>
              <w:autoSpaceDE w:val="0"/>
              <w:autoSpaceDN w:val="0"/>
              <w:adjustRightInd w:val="0"/>
              <w:spacing w:after="0" w:line="240" w:lineRule="auto"/>
              <w:ind w:firstLine="57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7E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5. Представительный орган муниципального образования Республики Татарстан направляет подписанное соглашение в трех экземплярах в Счетную палату для подписания. </w:t>
            </w:r>
          </w:p>
          <w:p w:rsidR="007F7EFF" w:rsidRPr="007F7EFF" w:rsidRDefault="007F7EFF" w:rsidP="004F6215">
            <w:pPr>
              <w:autoSpaceDE w:val="0"/>
              <w:autoSpaceDN w:val="0"/>
              <w:adjustRightInd w:val="0"/>
              <w:spacing w:after="0" w:line="240" w:lineRule="auto"/>
              <w:ind w:firstLine="57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7E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6. </w:t>
            </w:r>
            <w:r w:rsidR="00081203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7F7E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дин экземпляр заключенного соглашения о передаче Счетной палате полномочий по осуществлению внешнего муниципального финансового контроля направляется в Кабинет Министров Республики Татарстан для расчета в установленном им порядке дополнительной потребности в штатных единицах и в финансовом обеспечении переданных в соответствии с соглашением полномочий. </w:t>
            </w:r>
          </w:p>
          <w:p w:rsidR="001708A0" w:rsidRPr="007F7EFF" w:rsidRDefault="007F7EFF" w:rsidP="004F6215">
            <w:pPr>
              <w:pStyle w:val="ConsPlusTitle"/>
              <w:ind w:firstLine="574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F7EFF">
              <w:rPr>
                <w:rFonts w:ascii="Times New Roman" w:hAnsi="Times New Roman" w:cs="Times New Roman"/>
                <w:sz w:val="24"/>
                <w:szCs w:val="24"/>
              </w:rPr>
              <w:t>7. О заключенных с представительными органами муниципальных образований Республики Татарстан соглашениях о передаче Счетной палате полномочий по осуществлению внешнего муниципального финансового контроля Счетная палата уведомляет Государственный Совет Республики Татарстан.</w:t>
            </w:r>
          </w:p>
        </w:tc>
      </w:tr>
    </w:tbl>
    <w:p w:rsidR="00351CF3" w:rsidRPr="00AC12B8" w:rsidRDefault="00351CF3" w:rsidP="002578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51CF3" w:rsidRPr="00AC12B8" w:rsidSect="00D623C2">
      <w:footerReference w:type="default" r:id="rId26"/>
      <w:pgSz w:w="16838" w:h="11906" w:orient="landscape"/>
      <w:pgMar w:top="709" w:right="62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599C" w:rsidRDefault="00C7599C" w:rsidP="00171752">
      <w:pPr>
        <w:spacing w:after="0" w:line="240" w:lineRule="auto"/>
      </w:pPr>
      <w:r>
        <w:separator/>
      </w:r>
    </w:p>
  </w:endnote>
  <w:endnote w:type="continuationSeparator" w:id="0">
    <w:p w:rsidR="00C7599C" w:rsidRDefault="00C7599C" w:rsidP="001717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-726061136"/>
      <w:docPartObj>
        <w:docPartGallery w:val="Page Numbers (Bottom of Page)"/>
        <w:docPartUnique/>
      </w:docPartObj>
    </w:sdtPr>
    <w:sdtEndPr/>
    <w:sdtContent>
      <w:p w:rsidR="00171752" w:rsidRPr="00171752" w:rsidRDefault="00DF7FCB">
        <w:pPr>
          <w:pStyle w:val="a6"/>
          <w:jc w:val="right"/>
          <w:rPr>
            <w:rFonts w:ascii="Times New Roman" w:hAnsi="Times New Roman" w:cs="Times New Roman"/>
          </w:rPr>
        </w:pPr>
        <w:r w:rsidRPr="00171752">
          <w:rPr>
            <w:rFonts w:ascii="Times New Roman" w:hAnsi="Times New Roman" w:cs="Times New Roman"/>
          </w:rPr>
          <w:fldChar w:fldCharType="begin"/>
        </w:r>
        <w:r w:rsidR="00171752" w:rsidRPr="00171752">
          <w:rPr>
            <w:rFonts w:ascii="Times New Roman" w:hAnsi="Times New Roman" w:cs="Times New Roman"/>
          </w:rPr>
          <w:instrText>PAGE   \* MERGEFORMAT</w:instrText>
        </w:r>
        <w:r w:rsidRPr="00171752">
          <w:rPr>
            <w:rFonts w:ascii="Times New Roman" w:hAnsi="Times New Roman" w:cs="Times New Roman"/>
          </w:rPr>
          <w:fldChar w:fldCharType="separate"/>
        </w:r>
        <w:r w:rsidR="009A243F">
          <w:rPr>
            <w:rFonts w:ascii="Times New Roman" w:hAnsi="Times New Roman" w:cs="Times New Roman"/>
            <w:noProof/>
          </w:rPr>
          <w:t>1</w:t>
        </w:r>
        <w:r w:rsidRPr="00171752">
          <w:rPr>
            <w:rFonts w:ascii="Times New Roman" w:hAnsi="Times New Roman" w:cs="Times New Roman"/>
          </w:rPr>
          <w:fldChar w:fldCharType="end"/>
        </w:r>
      </w:p>
    </w:sdtContent>
  </w:sdt>
  <w:p w:rsidR="00171752" w:rsidRPr="00171752" w:rsidRDefault="00171752">
    <w:pPr>
      <w:pStyle w:val="a6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599C" w:rsidRDefault="00C7599C" w:rsidP="00171752">
      <w:pPr>
        <w:spacing w:after="0" w:line="240" w:lineRule="auto"/>
      </w:pPr>
      <w:r>
        <w:separator/>
      </w:r>
    </w:p>
  </w:footnote>
  <w:footnote w:type="continuationSeparator" w:id="0">
    <w:p w:rsidR="00C7599C" w:rsidRDefault="00C7599C" w:rsidP="001717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12B8"/>
    <w:rsid w:val="00002C1D"/>
    <w:rsid w:val="00056CC6"/>
    <w:rsid w:val="00081203"/>
    <w:rsid w:val="000C0545"/>
    <w:rsid w:val="001113E4"/>
    <w:rsid w:val="00116184"/>
    <w:rsid w:val="00131C81"/>
    <w:rsid w:val="001708A0"/>
    <w:rsid w:val="00171752"/>
    <w:rsid w:val="001837BB"/>
    <w:rsid w:val="001B6FA1"/>
    <w:rsid w:val="00204918"/>
    <w:rsid w:val="00212458"/>
    <w:rsid w:val="002163AE"/>
    <w:rsid w:val="00257866"/>
    <w:rsid w:val="00280B79"/>
    <w:rsid w:val="002B025E"/>
    <w:rsid w:val="003408BE"/>
    <w:rsid w:val="003442FD"/>
    <w:rsid w:val="00351CF3"/>
    <w:rsid w:val="00413423"/>
    <w:rsid w:val="004954A8"/>
    <w:rsid w:val="004D011C"/>
    <w:rsid w:val="004F6215"/>
    <w:rsid w:val="00507323"/>
    <w:rsid w:val="00544C15"/>
    <w:rsid w:val="00546A96"/>
    <w:rsid w:val="005D1489"/>
    <w:rsid w:val="006720FC"/>
    <w:rsid w:val="00686881"/>
    <w:rsid w:val="006A4A1F"/>
    <w:rsid w:val="006B12B9"/>
    <w:rsid w:val="006F1661"/>
    <w:rsid w:val="00723EFD"/>
    <w:rsid w:val="007E1B54"/>
    <w:rsid w:val="007F7EFF"/>
    <w:rsid w:val="00826BC6"/>
    <w:rsid w:val="00840E61"/>
    <w:rsid w:val="008D7A8C"/>
    <w:rsid w:val="008E5822"/>
    <w:rsid w:val="008F6E5E"/>
    <w:rsid w:val="009206C1"/>
    <w:rsid w:val="00961C22"/>
    <w:rsid w:val="009A243F"/>
    <w:rsid w:val="009C497D"/>
    <w:rsid w:val="009C5DDB"/>
    <w:rsid w:val="00A01229"/>
    <w:rsid w:val="00A41F49"/>
    <w:rsid w:val="00A86185"/>
    <w:rsid w:val="00AB1D90"/>
    <w:rsid w:val="00AB665A"/>
    <w:rsid w:val="00AC12B8"/>
    <w:rsid w:val="00B1043A"/>
    <w:rsid w:val="00B249DD"/>
    <w:rsid w:val="00B44965"/>
    <w:rsid w:val="00BB0A10"/>
    <w:rsid w:val="00BD6394"/>
    <w:rsid w:val="00C12894"/>
    <w:rsid w:val="00C21016"/>
    <w:rsid w:val="00C53A8E"/>
    <w:rsid w:val="00C7599C"/>
    <w:rsid w:val="00CB789B"/>
    <w:rsid w:val="00CE620F"/>
    <w:rsid w:val="00D623C2"/>
    <w:rsid w:val="00D83BFF"/>
    <w:rsid w:val="00D95761"/>
    <w:rsid w:val="00DF7FCB"/>
    <w:rsid w:val="00E1397C"/>
    <w:rsid w:val="00E213B8"/>
    <w:rsid w:val="00E73F48"/>
    <w:rsid w:val="00E8375C"/>
    <w:rsid w:val="00EA0486"/>
    <w:rsid w:val="00EC1582"/>
    <w:rsid w:val="00ED350E"/>
    <w:rsid w:val="00EF4578"/>
    <w:rsid w:val="00F85A02"/>
    <w:rsid w:val="00FA40B5"/>
    <w:rsid w:val="00FB29EA"/>
    <w:rsid w:val="00FD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2B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C12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6">
    <w:name w:val="blk6"/>
    <w:basedOn w:val="a0"/>
    <w:rsid w:val="00AC12B8"/>
    <w:rPr>
      <w:vanish w:val="0"/>
      <w:webHidden w:val="0"/>
      <w:specVanish w:val="0"/>
    </w:rPr>
  </w:style>
  <w:style w:type="paragraph" w:styleId="a4">
    <w:name w:val="header"/>
    <w:basedOn w:val="a"/>
    <w:link w:val="a5"/>
    <w:uiPriority w:val="99"/>
    <w:unhideWhenUsed/>
    <w:rsid w:val="001717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71752"/>
  </w:style>
  <w:style w:type="paragraph" w:styleId="a6">
    <w:name w:val="footer"/>
    <w:basedOn w:val="a"/>
    <w:link w:val="a7"/>
    <w:uiPriority w:val="99"/>
    <w:unhideWhenUsed/>
    <w:rsid w:val="001717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71752"/>
  </w:style>
  <w:style w:type="paragraph" w:styleId="a8">
    <w:name w:val="Balloon Text"/>
    <w:basedOn w:val="a"/>
    <w:link w:val="a9"/>
    <w:uiPriority w:val="99"/>
    <w:semiHidden/>
    <w:unhideWhenUsed/>
    <w:rsid w:val="00B449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4965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AB1D90"/>
    <w:pPr>
      <w:spacing w:after="200" w:line="276" w:lineRule="auto"/>
      <w:ind w:left="720"/>
      <w:contextualSpacing/>
    </w:pPr>
  </w:style>
  <w:style w:type="paragraph" w:customStyle="1" w:styleId="ConsPlusNormal">
    <w:name w:val="ConsPlusNormal"/>
    <w:rsid w:val="004D011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D011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b">
    <w:name w:val="Hyperlink"/>
    <w:basedOn w:val="a0"/>
    <w:uiPriority w:val="99"/>
    <w:semiHidden/>
    <w:unhideWhenUsed/>
    <w:rsid w:val="007F7EF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2B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C12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6">
    <w:name w:val="blk6"/>
    <w:basedOn w:val="a0"/>
    <w:rsid w:val="00AC12B8"/>
    <w:rPr>
      <w:vanish w:val="0"/>
      <w:webHidden w:val="0"/>
      <w:specVanish w:val="0"/>
    </w:rPr>
  </w:style>
  <w:style w:type="paragraph" w:styleId="a4">
    <w:name w:val="header"/>
    <w:basedOn w:val="a"/>
    <w:link w:val="a5"/>
    <w:uiPriority w:val="99"/>
    <w:unhideWhenUsed/>
    <w:rsid w:val="001717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71752"/>
  </w:style>
  <w:style w:type="paragraph" w:styleId="a6">
    <w:name w:val="footer"/>
    <w:basedOn w:val="a"/>
    <w:link w:val="a7"/>
    <w:uiPriority w:val="99"/>
    <w:unhideWhenUsed/>
    <w:rsid w:val="001717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71752"/>
  </w:style>
  <w:style w:type="paragraph" w:styleId="a8">
    <w:name w:val="Balloon Text"/>
    <w:basedOn w:val="a"/>
    <w:link w:val="a9"/>
    <w:uiPriority w:val="99"/>
    <w:semiHidden/>
    <w:unhideWhenUsed/>
    <w:rsid w:val="00B449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49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C2D84DC997E6DE464138BFDD0B7250A5C8F56A29A2CF960305B64132BC3329E5E2CFC4539D4D5ECBE9FF8iCC6K" TargetMode="External"/><Relationship Id="rId13" Type="http://schemas.openxmlformats.org/officeDocument/2006/relationships/hyperlink" Target="consultantplus://offline/ref=4C2D84DC997E6DE464138BFDD0B7250A5D8655AF927AAE62610E6A162393688E5A65A94127DDCFF2B881FBCFFCi3C6K" TargetMode="External"/><Relationship Id="rId18" Type="http://schemas.openxmlformats.org/officeDocument/2006/relationships/hyperlink" Target="consultantplus://offline/ref=4C2D84DC997E6DE4641395F0C6DB78015D8C0FAA977EA6363551314B749A62D90F2AA80F63D9D0F2BC9DFFCFF66BD70EE336E11CC4522E55F52904i1CDK" TargetMode="External"/><Relationship Id="rId26" Type="http://schemas.openxmlformats.org/officeDocument/2006/relationships/footer" Target="footer1.xm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4C2D84DC997E6DE4641395F0C6DB78015D8C0FAA977EA6363551314B749A62D90F2AA80F63D9D0F2BC9DFCC6F66BD70EE336E11CC4522E55F52904i1CDK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C2D84DC997E6DE464138BFDD0B7250A5C8F56A29A2CF960305B64132BC3329E5E2CFC4539D4D5ECBE9FF8iCC6K" TargetMode="External"/><Relationship Id="rId17" Type="http://schemas.openxmlformats.org/officeDocument/2006/relationships/hyperlink" Target="consultantplus://offline/ref=4C2D84DC997E6DE4641395F0C6DB78015D8C0FAA997CA0353E51314B749A62D90F2AA80F63D9D0F2BC9FF9C7F66BD70EE336E11CC4522E55F52904i1CDK" TargetMode="External"/><Relationship Id="rId25" Type="http://schemas.openxmlformats.org/officeDocument/2006/relationships/hyperlink" Target="consultantplus://offline/ref=D8A801EBA501539AACB7D11CA2F045E629439069781B5335ED749FAA39463D77B057D72A659E47A38A7293050EE6C5528B698BE55F330B10740DM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4C2D84DC997E6DE4641395F0C6DB78015D8C0FAA997CA0353E51314B749A62D90F2AA80F63D9D0F2BC9FF9C7F66BD70EE336E11CC4522E55F52904i1CDK" TargetMode="External"/><Relationship Id="rId20" Type="http://schemas.openxmlformats.org/officeDocument/2006/relationships/hyperlink" Target="consultantplus://offline/ref=4C2D84DC997E6DE4641395F0C6DB78015D8C0FAA977EA6363551314B749A62D90F2AA80F63D9D0F2BC9DFFCFF66BD70EE336E11CC4522E55F52904i1CDK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C2D84DC997E6DE4641395F0C6DB78015D8C0FAA9079A2313A5A6C417CC36EDB0825F718769084FFBC96E7CFF921844AB7i3C2K" TargetMode="External"/><Relationship Id="rId24" Type="http://schemas.openxmlformats.org/officeDocument/2006/relationships/hyperlink" Target="consultantplus://offline/ref=D8A801EBA501539AACB7D11CA2F045E629439069781B5335ED749FAA39463D77B057D72A659E47A28B7293050EE6C5528B698BE55F330B10740D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4C2D84DC997E6DE4641395F0C6DB78015D8C0FAA9079A2313A5A6C417CC36EDB0825F718769084FFBC96E7CFF921844AB7i3C2K" TargetMode="External"/><Relationship Id="rId23" Type="http://schemas.openxmlformats.org/officeDocument/2006/relationships/hyperlink" Target="consultantplus://offline/ref=4C2D84DC997E6DE4641395F0C6DB78015D8C0FAA997CA0353E51314B749A62D90F2AA80F63D9D0F2BC9FF8CAF66BD70EE336E11CC4522E55F52904i1CDK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4C2D84DC997E6DE4641395F0C6DB78015D8C0FAA9773AD333F51314B749A62D90F2AA81D6381DCF2B581F9CBE33D864BiBCFK" TargetMode="External"/><Relationship Id="rId19" Type="http://schemas.openxmlformats.org/officeDocument/2006/relationships/hyperlink" Target="consultantplus://offline/ref=4C2D84DC997E6DE4641395F0C6DB78015D8C0FAA977EA6363551314B749A62D90F2AA80F63D9D0F2BC9DFCC6F66BD70EE336E11CC4522E55F52904i1CD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C2D84DC997E6DE464138BFDD0B7250A5D8655AF927AAE62610E6A162393688E5A65A94127DDCFF2B881FBCFFCi3C6K" TargetMode="External"/><Relationship Id="rId14" Type="http://schemas.openxmlformats.org/officeDocument/2006/relationships/hyperlink" Target="consultantplus://offline/ref=4C2D84DC997E6DE4641395F0C6DB78015D8C0FAA9773AD333F51314B749A62D90F2AA81D6381DCF2B581F9CBE33D864BiBCFK" TargetMode="External"/><Relationship Id="rId22" Type="http://schemas.openxmlformats.org/officeDocument/2006/relationships/hyperlink" Target="consultantplus://offline/ref=4C2D84DC997E6DE4641395F0C6DB78015D8C0FAA997CA0353E51314B749A62D90F2AA80F63D9D0F2BC9FF8CAF66BD70EE336E11CC4522E55F52904i1CDK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A8035D-C3C3-4E44-B84C-960453BBC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9</Pages>
  <Words>4396</Words>
  <Characters>25059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Минфин РТ - Ерашова Ирина Викторовна</dc:creator>
  <cp:lastModifiedBy>Сафина Венера Ринатовна</cp:lastModifiedBy>
  <cp:revision>24</cp:revision>
  <cp:lastPrinted>2016-12-15T14:29:00Z</cp:lastPrinted>
  <dcterms:created xsi:type="dcterms:W3CDTF">2017-09-15T12:25:00Z</dcterms:created>
  <dcterms:modified xsi:type="dcterms:W3CDTF">2019-04-12T08:13:00Z</dcterms:modified>
</cp:coreProperties>
</file>