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40D" w:rsidRPr="00B16532" w:rsidRDefault="00D6140D" w:rsidP="005F3838">
      <w:pPr>
        <w:pStyle w:val="a3"/>
        <w:spacing w:line="288" w:lineRule="auto"/>
        <w:rPr>
          <w:color w:val="000000"/>
          <w:szCs w:val="28"/>
        </w:rPr>
      </w:pPr>
      <w:r w:rsidRPr="00B16532">
        <w:rPr>
          <w:color w:val="000000"/>
          <w:szCs w:val="28"/>
        </w:rPr>
        <w:t>Пояснительная записка</w:t>
      </w:r>
    </w:p>
    <w:p w:rsidR="00D6140D" w:rsidRPr="00B16532" w:rsidRDefault="00D6140D" w:rsidP="005F3838">
      <w:pPr>
        <w:spacing w:line="288" w:lineRule="auto"/>
        <w:jc w:val="center"/>
        <w:rPr>
          <w:color w:val="000000"/>
          <w:sz w:val="28"/>
          <w:szCs w:val="28"/>
        </w:rPr>
      </w:pPr>
      <w:r w:rsidRPr="00B16532">
        <w:rPr>
          <w:color w:val="000000"/>
          <w:sz w:val="28"/>
          <w:szCs w:val="28"/>
        </w:rPr>
        <w:t xml:space="preserve">к проекту закона Республики Татарстан «О внесении изменений в </w:t>
      </w:r>
    </w:p>
    <w:p w:rsidR="00D6140D" w:rsidRPr="00B16532" w:rsidRDefault="00D6140D" w:rsidP="005F3838">
      <w:pPr>
        <w:spacing w:line="288" w:lineRule="auto"/>
        <w:jc w:val="center"/>
        <w:rPr>
          <w:color w:val="000000"/>
          <w:sz w:val="28"/>
          <w:szCs w:val="28"/>
        </w:rPr>
      </w:pPr>
      <w:r w:rsidRPr="00B16532">
        <w:rPr>
          <w:color w:val="000000"/>
          <w:sz w:val="28"/>
          <w:szCs w:val="28"/>
        </w:rPr>
        <w:t xml:space="preserve">Закон </w:t>
      </w:r>
      <w:r w:rsidRPr="00B16532">
        <w:rPr>
          <w:rFonts w:eastAsia="Calibri"/>
          <w:color w:val="000000"/>
          <w:sz w:val="28"/>
          <w:szCs w:val="28"/>
          <w:lang w:eastAsia="en-US"/>
        </w:rPr>
        <w:t xml:space="preserve">Республики Татарстан </w:t>
      </w:r>
      <w:r w:rsidR="00917BDC" w:rsidRPr="00B16532">
        <w:rPr>
          <w:color w:val="000000"/>
          <w:sz w:val="28"/>
          <w:szCs w:val="28"/>
        </w:rPr>
        <w:t xml:space="preserve">«О бюджете </w:t>
      </w:r>
      <w:r w:rsidR="00917BDC" w:rsidRPr="00B16532">
        <w:rPr>
          <w:rFonts w:eastAsia="Calibri"/>
          <w:color w:val="000000"/>
          <w:sz w:val="28"/>
          <w:szCs w:val="28"/>
          <w:lang w:eastAsia="en-US"/>
        </w:rPr>
        <w:t xml:space="preserve">Республики Татарстан </w:t>
      </w:r>
      <w:r w:rsidR="00917BDC" w:rsidRPr="00B16532">
        <w:rPr>
          <w:color w:val="000000"/>
          <w:sz w:val="28"/>
          <w:szCs w:val="28"/>
        </w:rPr>
        <w:t xml:space="preserve">на </w:t>
      </w:r>
      <w:r w:rsidR="00AE1211">
        <w:rPr>
          <w:color w:val="000000"/>
          <w:sz w:val="28"/>
          <w:szCs w:val="28"/>
        </w:rPr>
        <w:t>2019</w:t>
      </w:r>
      <w:r w:rsidR="00917BDC" w:rsidRPr="00B16532">
        <w:rPr>
          <w:color w:val="000000"/>
          <w:sz w:val="28"/>
          <w:szCs w:val="28"/>
        </w:rPr>
        <w:t xml:space="preserve"> год</w:t>
      </w:r>
      <w:r w:rsidR="00917BDC" w:rsidRPr="00B16532">
        <w:rPr>
          <w:rFonts w:eastAsia="Calibri"/>
          <w:sz w:val="28"/>
          <w:szCs w:val="28"/>
        </w:rPr>
        <w:t xml:space="preserve"> и на плановый период </w:t>
      </w:r>
      <w:r w:rsidR="00AE1211">
        <w:rPr>
          <w:rFonts w:eastAsia="Calibri"/>
          <w:sz w:val="28"/>
          <w:szCs w:val="28"/>
        </w:rPr>
        <w:t>2020</w:t>
      </w:r>
      <w:r w:rsidR="00917BDC" w:rsidRPr="00B16532">
        <w:rPr>
          <w:rFonts w:eastAsia="Calibri"/>
          <w:sz w:val="28"/>
          <w:szCs w:val="28"/>
        </w:rPr>
        <w:t xml:space="preserve"> и </w:t>
      </w:r>
      <w:r w:rsidR="00AE1211">
        <w:rPr>
          <w:rFonts w:eastAsia="Calibri"/>
          <w:sz w:val="28"/>
          <w:szCs w:val="28"/>
        </w:rPr>
        <w:t>2021</w:t>
      </w:r>
      <w:r w:rsidR="00917BDC" w:rsidRPr="00B16532">
        <w:rPr>
          <w:rFonts w:eastAsia="Calibri"/>
          <w:sz w:val="28"/>
          <w:szCs w:val="28"/>
        </w:rPr>
        <w:t xml:space="preserve"> годов</w:t>
      </w:r>
      <w:r w:rsidR="00917BDC" w:rsidRPr="00B16532">
        <w:rPr>
          <w:color w:val="000000"/>
          <w:sz w:val="28"/>
          <w:szCs w:val="28"/>
        </w:rPr>
        <w:t xml:space="preserve">»  </w:t>
      </w:r>
      <w:r w:rsidRPr="00B16532">
        <w:rPr>
          <w:color w:val="000000"/>
          <w:sz w:val="28"/>
          <w:szCs w:val="28"/>
        </w:rPr>
        <w:t xml:space="preserve"> </w:t>
      </w:r>
    </w:p>
    <w:p w:rsidR="00D6140D" w:rsidRPr="00B16532" w:rsidRDefault="00D6140D" w:rsidP="005F3838">
      <w:pPr>
        <w:spacing w:line="288" w:lineRule="auto"/>
        <w:jc w:val="center"/>
        <w:rPr>
          <w:color w:val="000000"/>
          <w:sz w:val="28"/>
          <w:szCs w:val="28"/>
        </w:rPr>
      </w:pPr>
    </w:p>
    <w:p w:rsidR="00D6140D" w:rsidRPr="00B16532" w:rsidRDefault="00D6140D" w:rsidP="001D7825">
      <w:pPr>
        <w:tabs>
          <w:tab w:val="left" w:pos="0"/>
        </w:tabs>
        <w:spacing w:line="288" w:lineRule="auto"/>
        <w:ind w:firstLine="567"/>
        <w:jc w:val="both"/>
        <w:rPr>
          <w:bCs/>
          <w:sz w:val="28"/>
          <w:szCs w:val="28"/>
        </w:rPr>
      </w:pPr>
      <w:r w:rsidRPr="00B16532">
        <w:rPr>
          <w:bCs/>
          <w:sz w:val="28"/>
          <w:szCs w:val="28"/>
        </w:rPr>
        <w:t xml:space="preserve">Проект закона Республики Татарстан «О внесении изменений в Закон Республики Татарстан «О бюджете Республики Татарстан на </w:t>
      </w:r>
      <w:r w:rsidR="00AE1211">
        <w:rPr>
          <w:bCs/>
          <w:sz w:val="28"/>
          <w:szCs w:val="28"/>
        </w:rPr>
        <w:t>2019</w:t>
      </w:r>
      <w:r w:rsidR="00F7767D">
        <w:rPr>
          <w:bCs/>
          <w:sz w:val="28"/>
          <w:szCs w:val="28"/>
        </w:rPr>
        <w:t xml:space="preserve"> год</w:t>
      </w:r>
      <w:r w:rsidR="00E75906" w:rsidRPr="00B16532">
        <w:rPr>
          <w:bCs/>
          <w:sz w:val="28"/>
          <w:szCs w:val="28"/>
        </w:rPr>
        <w:t xml:space="preserve"> </w:t>
      </w:r>
      <w:r w:rsidR="00E75906" w:rsidRPr="00B16532">
        <w:rPr>
          <w:rFonts w:eastAsia="Calibri"/>
          <w:sz w:val="28"/>
          <w:szCs w:val="28"/>
        </w:rPr>
        <w:t xml:space="preserve">и на плановый период </w:t>
      </w:r>
      <w:r w:rsidR="00AE1211">
        <w:rPr>
          <w:rFonts w:eastAsia="Calibri"/>
          <w:sz w:val="28"/>
          <w:szCs w:val="28"/>
        </w:rPr>
        <w:t>2020</w:t>
      </w:r>
      <w:r w:rsidR="00E75906" w:rsidRPr="00B16532">
        <w:rPr>
          <w:rFonts w:eastAsia="Calibri"/>
          <w:sz w:val="28"/>
          <w:szCs w:val="28"/>
        </w:rPr>
        <w:t xml:space="preserve"> и </w:t>
      </w:r>
      <w:r w:rsidR="00AE1211">
        <w:rPr>
          <w:rFonts w:eastAsia="Calibri"/>
          <w:sz w:val="28"/>
          <w:szCs w:val="28"/>
        </w:rPr>
        <w:t>2021</w:t>
      </w:r>
      <w:r w:rsidR="00E75906" w:rsidRPr="00B16532">
        <w:rPr>
          <w:rFonts w:eastAsia="Calibri"/>
          <w:sz w:val="28"/>
          <w:szCs w:val="28"/>
        </w:rPr>
        <w:t xml:space="preserve"> годов</w:t>
      </w:r>
      <w:r w:rsidR="00E75906" w:rsidRPr="00B16532">
        <w:rPr>
          <w:color w:val="000000"/>
          <w:sz w:val="28"/>
          <w:szCs w:val="28"/>
        </w:rPr>
        <w:t xml:space="preserve">» </w:t>
      </w:r>
      <w:r w:rsidRPr="00B16532">
        <w:rPr>
          <w:bCs/>
          <w:sz w:val="28"/>
          <w:szCs w:val="28"/>
        </w:rPr>
        <w:t xml:space="preserve">вносится в соответствии с нормами Бюджетного кодекса Республики Татарстан. </w:t>
      </w:r>
    </w:p>
    <w:p w:rsidR="00B035A9" w:rsidRPr="00B16532" w:rsidRDefault="00B035A9" w:rsidP="001D7825">
      <w:pPr>
        <w:tabs>
          <w:tab w:val="left" w:pos="0"/>
        </w:tabs>
        <w:spacing w:line="288" w:lineRule="auto"/>
        <w:ind w:firstLine="567"/>
        <w:jc w:val="both"/>
        <w:rPr>
          <w:bCs/>
          <w:sz w:val="28"/>
          <w:szCs w:val="28"/>
        </w:rPr>
      </w:pPr>
      <w:r w:rsidRPr="00B16532">
        <w:rPr>
          <w:bCs/>
          <w:sz w:val="28"/>
          <w:szCs w:val="28"/>
        </w:rPr>
        <w:t xml:space="preserve">По итогам фактического исполнения бюджета республики за </w:t>
      </w:r>
      <w:r w:rsidR="00F05F82">
        <w:rPr>
          <w:bCs/>
          <w:sz w:val="28"/>
          <w:szCs w:val="28"/>
        </w:rPr>
        <w:t>8</w:t>
      </w:r>
      <w:r w:rsidRPr="00B16532">
        <w:rPr>
          <w:bCs/>
          <w:sz w:val="28"/>
          <w:szCs w:val="28"/>
        </w:rPr>
        <w:t xml:space="preserve"> месяц</w:t>
      </w:r>
      <w:r w:rsidR="00F05F82">
        <w:rPr>
          <w:bCs/>
          <w:sz w:val="28"/>
          <w:szCs w:val="28"/>
        </w:rPr>
        <w:t>ев</w:t>
      </w:r>
      <w:r w:rsidRPr="00B16532">
        <w:rPr>
          <w:bCs/>
          <w:sz w:val="28"/>
          <w:szCs w:val="28"/>
        </w:rPr>
        <w:t xml:space="preserve"> </w:t>
      </w:r>
      <w:r w:rsidR="00AE1211">
        <w:rPr>
          <w:bCs/>
          <w:sz w:val="28"/>
          <w:szCs w:val="28"/>
        </w:rPr>
        <w:t>2019</w:t>
      </w:r>
      <w:r w:rsidRPr="00B16532">
        <w:rPr>
          <w:bCs/>
          <w:sz w:val="28"/>
          <w:szCs w:val="28"/>
        </w:rPr>
        <w:t xml:space="preserve"> года и ожидаемого исполнения за год налоговые и неналоговые доходы бюджета Республики Татарстан</w:t>
      </w:r>
      <w:r w:rsidR="001307AA">
        <w:rPr>
          <w:bCs/>
          <w:sz w:val="28"/>
          <w:szCs w:val="28"/>
        </w:rPr>
        <w:t xml:space="preserve"> </w:t>
      </w:r>
      <w:r w:rsidRPr="00B16532">
        <w:rPr>
          <w:bCs/>
          <w:sz w:val="28"/>
          <w:szCs w:val="28"/>
        </w:rPr>
        <w:t>предлагается увеличить на</w:t>
      </w:r>
      <w:r w:rsidRPr="00B035A9">
        <w:rPr>
          <w:bCs/>
          <w:sz w:val="28"/>
          <w:szCs w:val="28"/>
        </w:rPr>
        <w:t xml:space="preserve"> </w:t>
      </w:r>
      <w:r w:rsidR="00594D0D">
        <w:rPr>
          <w:bCs/>
          <w:sz w:val="28"/>
          <w:szCs w:val="28"/>
        </w:rPr>
        <w:t>9 150,0</w:t>
      </w:r>
      <w:r w:rsidRPr="00B16532">
        <w:rPr>
          <w:bCs/>
          <w:sz w:val="28"/>
          <w:szCs w:val="28"/>
        </w:rPr>
        <w:t xml:space="preserve"> млн. рублей.</w:t>
      </w:r>
    </w:p>
    <w:p w:rsidR="00594D0D" w:rsidRDefault="0097293A" w:rsidP="0097293A">
      <w:pPr>
        <w:tabs>
          <w:tab w:val="left" w:pos="0"/>
        </w:tabs>
        <w:spacing w:line="288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Исходя из динамики фактических поступлений</w:t>
      </w:r>
      <w:r w:rsidRPr="007064C1">
        <w:rPr>
          <w:bCs/>
          <w:sz w:val="28"/>
          <w:szCs w:val="28"/>
        </w:rPr>
        <w:t xml:space="preserve"> </w:t>
      </w:r>
      <w:r w:rsidR="00B035A9" w:rsidRPr="007064C1">
        <w:rPr>
          <w:bCs/>
          <w:sz w:val="28"/>
          <w:szCs w:val="28"/>
        </w:rPr>
        <w:t>предлагается увеличить планов</w:t>
      </w:r>
      <w:r>
        <w:rPr>
          <w:bCs/>
          <w:sz w:val="28"/>
          <w:szCs w:val="28"/>
        </w:rPr>
        <w:t>ые</w:t>
      </w:r>
      <w:r w:rsidR="00B035A9" w:rsidRPr="007064C1">
        <w:rPr>
          <w:bCs/>
          <w:sz w:val="28"/>
          <w:szCs w:val="28"/>
        </w:rPr>
        <w:t xml:space="preserve"> назначени</w:t>
      </w:r>
      <w:r>
        <w:rPr>
          <w:bCs/>
          <w:sz w:val="28"/>
          <w:szCs w:val="28"/>
        </w:rPr>
        <w:t>я</w:t>
      </w:r>
      <w:r w:rsidR="00B035A9" w:rsidRPr="007064C1">
        <w:rPr>
          <w:bCs/>
          <w:sz w:val="28"/>
          <w:szCs w:val="28"/>
        </w:rPr>
        <w:t xml:space="preserve"> </w:t>
      </w:r>
      <w:r w:rsidR="0003244D">
        <w:rPr>
          <w:bCs/>
          <w:sz w:val="28"/>
          <w:szCs w:val="28"/>
        </w:rPr>
        <w:t>п</w:t>
      </w:r>
      <w:r w:rsidR="0003244D" w:rsidRPr="0097149D">
        <w:rPr>
          <w:bCs/>
          <w:sz w:val="28"/>
          <w:szCs w:val="28"/>
        </w:rPr>
        <w:t xml:space="preserve">о налогу на имущество организаций </w:t>
      </w:r>
      <w:r w:rsidR="0003244D">
        <w:rPr>
          <w:bCs/>
          <w:sz w:val="28"/>
          <w:szCs w:val="28"/>
        </w:rPr>
        <w:t xml:space="preserve">– </w:t>
      </w:r>
      <w:r w:rsidR="0003244D" w:rsidRPr="0097149D">
        <w:rPr>
          <w:bCs/>
          <w:sz w:val="28"/>
          <w:szCs w:val="28"/>
        </w:rPr>
        <w:t>на 5 700,</w:t>
      </w:r>
      <w:r w:rsidR="0003244D">
        <w:rPr>
          <w:bCs/>
          <w:sz w:val="28"/>
          <w:szCs w:val="28"/>
        </w:rPr>
        <w:t xml:space="preserve">0 </w:t>
      </w:r>
      <w:r w:rsidR="0003244D" w:rsidRPr="0097149D">
        <w:rPr>
          <w:bCs/>
          <w:sz w:val="28"/>
          <w:szCs w:val="28"/>
        </w:rPr>
        <w:t>млн. рублей</w:t>
      </w:r>
      <w:r w:rsidR="0003244D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п</w:t>
      </w:r>
      <w:r w:rsidRPr="007064C1">
        <w:rPr>
          <w:bCs/>
          <w:sz w:val="28"/>
          <w:szCs w:val="28"/>
        </w:rPr>
        <w:t xml:space="preserve">о акцизам </w:t>
      </w:r>
      <w:r w:rsidR="00B035A9" w:rsidRPr="007064C1">
        <w:rPr>
          <w:bCs/>
          <w:sz w:val="28"/>
          <w:szCs w:val="28"/>
        </w:rPr>
        <w:t xml:space="preserve">на </w:t>
      </w:r>
      <w:r w:rsidR="00AE1211">
        <w:rPr>
          <w:bCs/>
          <w:sz w:val="28"/>
          <w:szCs w:val="28"/>
        </w:rPr>
        <w:t>2 </w:t>
      </w:r>
      <w:r w:rsidR="00594D0D">
        <w:rPr>
          <w:bCs/>
          <w:sz w:val="28"/>
          <w:szCs w:val="28"/>
        </w:rPr>
        <w:t>3</w:t>
      </w:r>
      <w:r w:rsidR="00AE1211">
        <w:rPr>
          <w:bCs/>
          <w:sz w:val="28"/>
          <w:szCs w:val="28"/>
        </w:rPr>
        <w:t>00,0</w:t>
      </w:r>
      <w:r w:rsidR="00B035A9" w:rsidRPr="007064C1">
        <w:rPr>
          <w:bCs/>
          <w:sz w:val="28"/>
          <w:szCs w:val="28"/>
        </w:rPr>
        <w:t xml:space="preserve"> млн.рублей</w:t>
      </w:r>
      <w:r w:rsidR="00594D0D">
        <w:rPr>
          <w:bCs/>
          <w:sz w:val="28"/>
          <w:szCs w:val="28"/>
        </w:rPr>
        <w:t>.</w:t>
      </w:r>
      <w:r w:rsidR="00594D0D" w:rsidRPr="0097149D">
        <w:rPr>
          <w:bCs/>
          <w:sz w:val="28"/>
          <w:szCs w:val="28"/>
        </w:rPr>
        <w:t xml:space="preserve"> </w:t>
      </w:r>
    </w:p>
    <w:p w:rsidR="00594D0D" w:rsidRPr="0090504A" w:rsidRDefault="00594D0D" w:rsidP="00594D0D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  <w:r w:rsidRPr="0090504A">
        <w:rPr>
          <w:bCs/>
          <w:sz w:val="28"/>
          <w:szCs w:val="28"/>
        </w:rPr>
        <w:t xml:space="preserve">План по транспортному налогу </w:t>
      </w:r>
      <w:r>
        <w:rPr>
          <w:bCs/>
          <w:sz w:val="28"/>
          <w:szCs w:val="28"/>
        </w:rPr>
        <w:t xml:space="preserve">предлагается уточнить на 350,0 </w:t>
      </w:r>
      <w:r w:rsidRPr="0090504A">
        <w:rPr>
          <w:bCs/>
          <w:sz w:val="28"/>
          <w:szCs w:val="28"/>
        </w:rPr>
        <w:t>млн. рублей в связи с ростом налогооблагаемой базы.</w:t>
      </w:r>
    </w:p>
    <w:p w:rsidR="00594D0D" w:rsidRDefault="00594D0D" w:rsidP="00594D0D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  <w:r w:rsidRPr="00B0738B">
        <w:rPr>
          <w:bCs/>
          <w:sz w:val="28"/>
          <w:szCs w:val="28"/>
        </w:rPr>
        <w:t>Увеличение прогноза по налогу, взимаемому в связи с применением упрощенной системы налогообложения</w:t>
      </w:r>
      <w:r w:rsidR="00747B15">
        <w:rPr>
          <w:bCs/>
          <w:sz w:val="28"/>
          <w:szCs w:val="28"/>
        </w:rPr>
        <w:t>,</w:t>
      </w:r>
      <w:r w:rsidRPr="00B0738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предлагается</w:t>
      </w:r>
      <w:r w:rsidRPr="00B0738B">
        <w:rPr>
          <w:bCs/>
          <w:sz w:val="28"/>
          <w:szCs w:val="28"/>
        </w:rPr>
        <w:t xml:space="preserve"> на </w:t>
      </w:r>
      <w:r>
        <w:rPr>
          <w:bCs/>
          <w:sz w:val="28"/>
          <w:szCs w:val="28"/>
        </w:rPr>
        <w:t>760,0</w:t>
      </w:r>
      <w:r w:rsidRPr="00B0738B">
        <w:rPr>
          <w:bCs/>
          <w:sz w:val="28"/>
          <w:szCs w:val="28"/>
        </w:rPr>
        <w:t xml:space="preserve"> млн. рублей</w:t>
      </w:r>
      <w:r>
        <w:rPr>
          <w:bCs/>
          <w:sz w:val="28"/>
          <w:szCs w:val="28"/>
        </w:rPr>
        <w:t>, что обусловлено</w:t>
      </w:r>
      <w:r w:rsidRPr="00B0738B">
        <w:rPr>
          <w:bCs/>
          <w:sz w:val="28"/>
          <w:szCs w:val="28"/>
        </w:rPr>
        <w:t xml:space="preserve"> улучшением показателей финансово</w:t>
      </w:r>
      <w:r>
        <w:rPr>
          <w:bCs/>
          <w:sz w:val="28"/>
          <w:szCs w:val="28"/>
        </w:rPr>
        <w:t>-хозяйственно</w:t>
      </w:r>
      <w:r w:rsidRPr="00B0738B">
        <w:rPr>
          <w:bCs/>
          <w:sz w:val="28"/>
          <w:szCs w:val="28"/>
        </w:rPr>
        <w:t>й деятельности налогоплательщиков.</w:t>
      </w:r>
    </w:p>
    <w:p w:rsidR="00594D0D" w:rsidRPr="0097149D" w:rsidRDefault="00594D0D" w:rsidP="00594D0D">
      <w:pPr>
        <w:tabs>
          <w:tab w:val="left" w:pos="0"/>
        </w:tabs>
        <w:spacing w:line="264" w:lineRule="auto"/>
        <w:ind w:right="15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Установление плана по налогу на профессиональный доход в сумме 40,0 млн. рублей связано</w:t>
      </w:r>
      <w:r w:rsidRPr="0090504A">
        <w:rPr>
          <w:rFonts w:eastAsia="Calibri"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</w:rPr>
        <w:t xml:space="preserve">с включением Республики Татарстан в </w:t>
      </w:r>
      <w:r w:rsidRPr="00E93B6F">
        <w:rPr>
          <w:rFonts w:eastAsia="Calibri"/>
          <w:sz w:val="28"/>
          <w:szCs w:val="28"/>
          <w:lang w:eastAsia="en-US"/>
        </w:rPr>
        <w:t xml:space="preserve">эксперимент по установлению специального налогового режима «Налог на профессиональный доход» </w:t>
      </w:r>
      <w:r>
        <w:rPr>
          <w:rFonts w:eastAsia="Calibri"/>
          <w:sz w:val="28"/>
          <w:szCs w:val="28"/>
          <w:lang w:eastAsia="en-US"/>
        </w:rPr>
        <w:t xml:space="preserve">в соответствии с Федеральным законом </w:t>
      </w:r>
      <w:r>
        <w:rPr>
          <w:bCs/>
          <w:sz w:val="28"/>
          <w:szCs w:val="28"/>
        </w:rPr>
        <w:t xml:space="preserve">от </w:t>
      </w:r>
      <w:r>
        <w:rPr>
          <w:rFonts w:eastAsia="Calibri"/>
          <w:sz w:val="28"/>
          <w:szCs w:val="28"/>
          <w:lang w:eastAsia="en-US"/>
        </w:rPr>
        <w:t>27.11.2018г. №422-ФЗ.</w:t>
      </w:r>
    </w:p>
    <w:p w:rsidR="00B035A9" w:rsidRPr="00CB6BE8" w:rsidRDefault="00B035A9" w:rsidP="001D7825">
      <w:pPr>
        <w:autoSpaceDE w:val="0"/>
        <w:autoSpaceDN w:val="0"/>
        <w:spacing w:line="288" w:lineRule="auto"/>
        <w:ind w:firstLine="567"/>
        <w:jc w:val="both"/>
        <w:rPr>
          <w:sz w:val="28"/>
          <w:szCs w:val="28"/>
        </w:rPr>
      </w:pPr>
      <w:r w:rsidRPr="00CB6BE8">
        <w:rPr>
          <w:sz w:val="28"/>
          <w:szCs w:val="28"/>
        </w:rPr>
        <w:t xml:space="preserve">Раздел «Безвозмездные поступления» предлагается увеличить за счет межбюджетных трансфертов </w:t>
      </w:r>
      <w:r w:rsidR="00BD6E93" w:rsidRPr="00CB6BE8">
        <w:rPr>
          <w:sz w:val="28"/>
          <w:szCs w:val="28"/>
        </w:rPr>
        <w:t xml:space="preserve">из федерального бюджета </w:t>
      </w:r>
      <w:r w:rsidR="005F701F" w:rsidRPr="00CB6BE8">
        <w:rPr>
          <w:sz w:val="28"/>
          <w:szCs w:val="28"/>
        </w:rPr>
        <w:t>и</w:t>
      </w:r>
      <w:r w:rsidR="00194C08" w:rsidRPr="00CB6BE8">
        <w:rPr>
          <w:sz w:val="28"/>
          <w:szCs w:val="28"/>
        </w:rPr>
        <w:t xml:space="preserve"> других источников</w:t>
      </w:r>
      <w:r w:rsidR="005F701F" w:rsidRPr="00CB6BE8">
        <w:rPr>
          <w:sz w:val="28"/>
          <w:szCs w:val="28"/>
        </w:rPr>
        <w:t xml:space="preserve"> </w:t>
      </w:r>
      <w:r w:rsidRPr="00CB6BE8">
        <w:rPr>
          <w:sz w:val="28"/>
          <w:szCs w:val="28"/>
        </w:rPr>
        <w:t xml:space="preserve">на </w:t>
      </w:r>
      <w:r w:rsidR="00594D0D" w:rsidRPr="00CB6BE8">
        <w:rPr>
          <w:sz w:val="28"/>
          <w:szCs w:val="28"/>
        </w:rPr>
        <w:t>3 038,9</w:t>
      </w:r>
      <w:r w:rsidRPr="00CB6BE8">
        <w:rPr>
          <w:sz w:val="28"/>
          <w:szCs w:val="28"/>
        </w:rPr>
        <w:t xml:space="preserve"> млн.</w:t>
      </w:r>
      <w:r w:rsidR="00F84FA5" w:rsidRPr="00CB6BE8">
        <w:rPr>
          <w:sz w:val="28"/>
          <w:szCs w:val="28"/>
        </w:rPr>
        <w:t xml:space="preserve"> </w:t>
      </w:r>
      <w:r w:rsidRPr="00CB6BE8">
        <w:rPr>
          <w:sz w:val="28"/>
          <w:szCs w:val="28"/>
        </w:rPr>
        <w:t xml:space="preserve">рублей по следующим направлениям: </w:t>
      </w:r>
    </w:p>
    <w:p w:rsidR="003854E7" w:rsidRPr="00594D0D" w:rsidRDefault="003854E7" w:rsidP="001D7825">
      <w:pPr>
        <w:spacing w:line="288" w:lineRule="auto"/>
        <w:ind w:firstLine="567"/>
        <w:jc w:val="both"/>
        <w:rPr>
          <w:sz w:val="28"/>
          <w:szCs w:val="28"/>
        </w:rPr>
      </w:pPr>
      <w:r w:rsidRPr="00CB6BE8">
        <w:rPr>
          <w:sz w:val="28"/>
          <w:szCs w:val="28"/>
        </w:rPr>
        <w:t xml:space="preserve">- </w:t>
      </w:r>
      <w:r w:rsidR="00594D0D" w:rsidRPr="00CB6BE8">
        <w:rPr>
          <w:sz w:val="28"/>
          <w:szCs w:val="28"/>
        </w:rPr>
        <w:t>софинансирование капитальных вложений в объекты государственной соб</w:t>
      </w:r>
      <w:r w:rsidR="00594D0D" w:rsidRPr="00594D0D">
        <w:rPr>
          <w:sz w:val="28"/>
          <w:szCs w:val="28"/>
        </w:rPr>
        <w:t xml:space="preserve">ственности субъектов Российской Федерации в отраслях </w:t>
      </w:r>
      <w:r w:rsidR="00F7767D">
        <w:rPr>
          <w:sz w:val="28"/>
          <w:szCs w:val="28"/>
        </w:rPr>
        <w:t>«</w:t>
      </w:r>
      <w:r w:rsidR="00594D0D" w:rsidRPr="00594D0D">
        <w:rPr>
          <w:sz w:val="28"/>
          <w:szCs w:val="28"/>
        </w:rPr>
        <w:t>здравоохранение</w:t>
      </w:r>
      <w:r w:rsidR="00F7767D">
        <w:rPr>
          <w:sz w:val="28"/>
          <w:szCs w:val="28"/>
        </w:rPr>
        <w:t>»</w:t>
      </w:r>
      <w:r w:rsidR="00594D0D" w:rsidRPr="00594D0D">
        <w:rPr>
          <w:sz w:val="28"/>
          <w:szCs w:val="28"/>
        </w:rPr>
        <w:t xml:space="preserve"> и </w:t>
      </w:r>
      <w:r w:rsidR="00F7767D">
        <w:rPr>
          <w:sz w:val="28"/>
          <w:szCs w:val="28"/>
        </w:rPr>
        <w:t>«</w:t>
      </w:r>
      <w:r w:rsidR="00594D0D" w:rsidRPr="00594D0D">
        <w:rPr>
          <w:sz w:val="28"/>
          <w:szCs w:val="28"/>
        </w:rPr>
        <w:t>культура</w:t>
      </w:r>
      <w:r w:rsidR="00F7767D">
        <w:rPr>
          <w:sz w:val="28"/>
          <w:szCs w:val="28"/>
        </w:rPr>
        <w:t>»</w:t>
      </w:r>
      <w:r w:rsidR="00594D0D" w:rsidRPr="00594D0D">
        <w:rPr>
          <w:sz w:val="28"/>
          <w:szCs w:val="28"/>
        </w:rPr>
        <w:t xml:space="preserve"> </w:t>
      </w:r>
      <w:r w:rsidRPr="00594D0D">
        <w:rPr>
          <w:sz w:val="28"/>
          <w:szCs w:val="28"/>
        </w:rPr>
        <w:t xml:space="preserve">– </w:t>
      </w:r>
      <w:r w:rsidR="00594D0D" w:rsidRPr="00594D0D">
        <w:rPr>
          <w:sz w:val="28"/>
          <w:szCs w:val="28"/>
        </w:rPr>
        <w:t>979,5</w:t>
      </w:r>
      <w:r w:rsidRPr="00594D0D">
        <w:rPr>
          <w:sz w:val="28"/>
          <w:szCs w:val="28"/>
        </w:rPr>
        <w:t xml:space="preserve"> млн.рублей;</w:t>
      </w:r>
    </w:p>
    <w:p w:rsidR="00594D0D" w:rsidRPr="00594D0D" w:rsidRDefault="00594D0D" w:rsidP="00594D0D">
      <w:pPr>
        <w:autoSpaceDE w:val="0"/>
        <w:autoSpaceDN w:val="0"/>
        <w:spacing w:line="288" w:lineRule="auto"/>
        <w:ind w:firstLine="567"/>
        <w:jc w:val="both"/>
        <w:rPr>
          <w:sz w:val="28"/>
          <w:szCs w:val="28"/>
        </w:rPr>
      </w:pPr>
      <w:r w:rsidRPr="00594D0D">
        <w:rPr>
          <w:sz w:val="28"/>
          <w:szCs w:val="28"/>
        </w:rPr>
        <w:t>- осуществление ежемесячной выплаты в связи с рождением (усыновлением) первого ребенка – 599</w:t>
      </w:r>
      <w:r w:rsidR="0003244D">
        <w:rPr>
          <w:sz w:val="28"/>
          <w:szCs w:val="28"/>
        </w:rPr>
        <w:t>,1</w:t>
      </w:r>
      <w:r w:rsidRPr="00594D0D">
        <w:rPr>
          <w:sz w:val="28"/>
          <w:szCs w:val="28"/>
        </w:rPr>
        <w:t xml:space="preserve"> млн.рублей;</w:t>
      </w:r>
    </w:p>
    <w:p w:rsidR="0072798A" w:rsidRPr="00594D0D" w:rsidRDefault="0072798A" w:rsidP="001D7825">
      <w:pPr>
        <w:spacing w:line="288" w:lineRule="auto"/>
        <w:ind w:firstLine="567"/>
        <w:jc w:val="both"/>
        <w:rPr>
          <w:sz w:val="28"/>
          <w:szCs w:val="28"/>
        </w:rPr>
      </w:pPr>
      <w:r w:rsidRPr="00594D0D">
        <w:rPr>
          <w:sz w:val="28"/>
          <w:szCs w:val="28"/>
        </w:rPr>
        <w:t xml:space="preserve">- </w:t>
      </w:r>
      <w:r w:rsidR="00594D0D" w:rsidRPr="00594D0D">
        <w:rPr>
          <w:sz w:val="28"/>
          <w:szCs w:val="28"/>
        </w:rPr>
        <w:t>модернизация инфраструктуры общего образования</w:t>
      </w:r>
      <w:r w:rsidR="00747B15">
        <w:rPr>
          <w:sz w:val="28"/>
          <w:szCs w:val="28"/>
        </w:rPr>
        <w:t xml:space="preserve"> </w:t>
      </w:r>
      <w:r w:rsidRPr="00594D0D">
        <w:rPr>
          <w:sz w:val="28"/>
          <w:szCs w:val="28"/>
        </w:rPr>
        <w:t xml:space="preserve">– </w:t>
      </w:r>
      <w:r w:rsidR="00594D0D" w:rsidRPr="00594D0D">
        <w:rPr>
          <w:sz w:val="28"/>
          <w:szCs w:val="28"/>
        </w:rPr>
        <w:t>345,0</w:t>
      </w:r>
      <w:r w:rsidR="003854E7" w:rsidRPr="00594D0D">
        <w:rPr>
          <w:sz w:val="28"/>
          <w:szCs w:val="28"/>
        </w:rPr>
        <w:t xml:space="preserve"> </w:t>
      </w:r>
      <w:r w:rsidRPr="00594D0D">
        <w:rPr>
          <w:sz w:val="28"/>
          <w:szCs w:val="28"/>
        </w:rPr>
        <w:t>млн.рублей;</w:t>
      </w:r>
    </w:p>
    <w:p w:rsidR="003854E7" w:rsidRPr="00594D0D" w:rsidRDefault="003854E7" w:rsidP="001D7825">
      <w:pPr>
        <w:spacing w:line="288" w:lineRule="auto"/>
        <w:ind w:firstLine="567"/>
        <w:jc w:val="both"/>
        <w:rPr>
          <w:sz w:val="28"/>
          <w:szCs w:val="28"/>
        </w:rPr>
      </w:pPr>
      <w:r w:rsidRPr="00594D0D">
        <w:rPr>
          <w:sz w:val="28"/>
          <w:szCs w:val="28"/>
        </w:rPr>
        <w:t>- финансовое обеспечение дорожной деятельности – 3</w:t>
      </w:r>
      <w:r w:rsidR="00594D0D" w:rsidRPr="00594D0D">
        <w:rPr>
          <w:sz w:val="28"/>
          <w:szCs w:val="28"/>
        </w:rPr>
        <w:t>0</w:t>
      </w:r>
      <w:r w:rsidRPr="00594D0D">
        <w:rPr>
          <w:sz w:val="28"/>
          <w:szCs w:val="28"/>
        </w:rPr>
        <w:t>0,0 млн.рублей;</w:t>
      </w:r>
    </w:p>
    <w:p w:rsidR="003854E7" w:rsidRPr="00206F18" w:rsidRDefault="003854E7" w:rsidP="001D7825">
      <w:pPr>
        <w:spacing w:line="288" w:lineRule="auto"/>
        <w:ind w:firstLine="567"/>
        <w:jc w:val="both"/>
        <w:rPr>
          <w:sz w:val="28"/>
          <w:szCs w:val="28"/>
        </w:rPr>
      </w:pPr>
      <w:r w:rsidRPr="00206F18">
        <w:rPr>
          <w:sz w:val="28"/>
          <w:szCs w:val="28"/>
        </w:rPr>
        <w:t xml:space="preserve">- государственная поддержка </w:t>
      </w:r>
      <w:r w:rsidR="00594D0D" w:rsidRPr="00206F18">
        <w:rPr>
          <w:sz w:val="28"/>
          <w:szCs w:val="28"/>
        </w:rPr>
        <w:t>малого и среднего предпринимательства</w:t>
      </w:r>
      <w:r w:rsidRPr="00206F18">
        <w:rPr>
          <w:sz w:val="28"/>
          <w:szCs w:val="28"/>
        </w:rPr>
        <w:t xml:space="preserve"> </w:t>
      </w:r>
      <w:r w:rsidR="00594D0D" w:rsidRPr="00206F18">
        <w:rPr>
          <w:sz w:val="28"/>
          <w:szCs w:val="28"/>
        </w:rPr>
        <w:t>–</w:t>
      </w:r>
      <w:r w:rsidRPr="00206F18">
        <w:rPr>
          <w:sz w:val="28"/>
          <w:szCs w:val="28"/>
        </w:rPr>
        <w:t>–</w:t>
      </w:r>
      <w:r w:rsidR="00206F18" w:rsidRPr="00206F18">
        <w:rPr>
          <w:sz w:val="28"/>
          <w:szCs w:val="28"/>
        </w:rPr>
        <w:t>184,9</w:t>
      </w:r>
      <w:r w:rsidRPr="00206F18">
        <w:rPr>
          <w:sz w:val="28"/>
          <w:szCs w:val="28"/>
        </w:rPr>
        <w:t xml:space="preserve"> млн.рублей;</w:t>
      </w:r>
    </w:p>
    <w:p w:rsidR="003854E7" w:rsidRPr="00206F18" w:rsidRDefault="003854E7" w:rsidP="001D7825">
      <w:pPr>
        <w:spacing w:line="288" w:lineRule="auto"/>
        <w:ind w:firstLine="567"/>
        <w:jc w:val="both"/>
        <w:rPr>
          <w:sz w:val="28"/>
          <w:szCs w:val="28"/>
        </w:rPr>
      </w:pPr>
      <w:r w:rsidRPr="00206F18">
        <w:rPr>
          <w:sz w:val="28"/>
          <w:szCs w:val="28"/>
        </w:rPr>
        <w:lastRenderedPageBreak/>
        <w:t xml:space="preserve">- </w:t>
      </w:r>
      <w:r w:rsidR="00206F18">
        <w:rPr>
          <w:sz w:val="28"/>
          <w:szCs w:val="28"/>
        </w:rPr>
        <w:t>с</w:t>
      </w:r>
      <w:r w:rsidR="00206F18" w:rsidRPr="00206F18">
        <w:rPr>
          <w:sz w:val="28"/>
          <w:szCs w:val="28"/>
        </w:rPr>
        <w:t>оздание и модернизация объектов спортивной инфраструктуры региональной собственности для занятий физической культурой и спортом</w:t>
      </w:r>
      <w:r w:rsidR="00F7767D">
        <w:rPr>
          <w:sz w:val="28"/>
          <w:szCs w:val="28"/>
        </w:rPr>
        <w:t xml:space="preserve"> </w:t>
      </w:r>
      <w:r w:rsidRPr="00206F18">
        <w:rPr>
          <w:sz w:val="28"/>
          <w:szCs w:val="28"/>
        </w:rPr>
        <w:t>–</w:t>
      </w:r>
      <w:r w:rsidR="00206F18" w:rsidRPr="00206F18">
        <w:rPr>
          <w:sz w:val="28"/>
          <w:szCs w:val="28"/>
        </w:rPr>
        <w:t xml:space="preserve"> 158,</w:t>
      </w:r>
      <w:r w:rsidR="0003244D">
        <w:rPr>
          <w:sz w:val="28"/>
          <w:szCs w:val="28"/>
        </w:rPr>
        <w:t>2</w:t>
      </w:r>
      <w:r w:rsidRPr="00206F18">
        <w:rPr>
          <w:sz w:val="28"/>
          <w:szCs w:val="28"/>
        </w:rPr>
        <w:t xml:space="preserve"> млн.рублей;</w:t>
      </w:r>
    </w:p>
    <w:p w:rsidR="001D7825" w:rsidRPr="00206F18" w:rsidRDefault="001D7825" w:rsidP="001D7825">
      <w:pPr>
        <w:autoSpaceDE w:val="0"/>
        <w:autoSpaceDN w:val="0"/>
        <w:spacing w:line="288" w:lineRule="auto"/>
        <w:ind w:firstLine="567"/>
        <w:jc w:val="both"/>
        <w:rPr>
          <w:sz w:val="28"/>
          <w:szCs w:val="28"/>
        </w:rPr>
      </w:pPr>
      <w:r w:rsidRPr="00206F18">
        <w:rPr>
          <w:sz w:val="28"/>
          <w:szCs w:val="28"/>
        </w:rPr>
        <w:t xml:space="preserve">- </w:t>
      </w:r>
      <w:r w:rsidR="00206F18">
        <w:rPr>
          <w:sz w:val="28"/>
          <w:szCs w:val="28"/>
        </w:rPr>
        <w:t>о</w:t>
      </w:r>
      <w:r w:rsidR="00206F18" w:rsidRPr="00206F18">
        <w:rPr>
          <w:sz w:val="28"/>
          <w:szCs w:val="28"/>
        </w:rPr>
        <w:t>существление отдельных полномочий в области лекарственного обеспечения</w:t>
      </w:r>
      <w:r w:rsidR="00F7767D">
        <w:rPr>
          <w:sz w:val="28"/>
          <w:szCs w:val="28"/>
        </w:rPr>
        <w:t xml:space="preserve"> </w:t>
      </w:r>
      <w:r w:rsidRPr="00206F18">
        <w:rPr>
          <w:sz w:val="28"/>
          <w:szCs w:val="28"/>
        </w:rPr>
        <w:t xml:space="preserve">– </w:t>
      </w:r>
      <w:r w:rsidR="00206F18" w:rsidRPr="00206F18">
        <w:rPr>
          <w:sz w:val="28"/>
          <w:szCs w:val="28"/>
        </w:rPr>
        <w:t>142,6</w:t>
      </w:r>
      <w:r w:rsidRPr="00206F18">
        <w:rPr>
          <w:sz w:val="28"/>
          <w:szCs w:val="28"/>
        </w:rPr>
        <w:t xml:space="preserve"> млн.рублей;</w:t>
      </w:r>
    </w:p>
    <w:p w:rsidR="001307AA" w:rsidRPr="0080540B" w:rsidRDefault="001307AA" w:rsidP="001307AA">
      <w:pPr>
        <w:autoSpaceDE w:val="0"/>
        <w:autoSpaceDN w:val="0"/>
        <w:spacing w:line="288" w:lineRule="auto"/>
        <w:ind w:firstLine="567"/>
        <w:jc w:val="both"/>
        <w:rPr>
          <w:sz w:val="28"/>
          <w:szCs w:val="28"/>
        </w:rPr>
      </w:pPr>
      <w:r w:rsidRPr="0080540B">
        <w:rPr>
          <w:sz w:val="28"/>
          <w:szCs w:val="28"/>
        </w:rPr>
        <w:t>- обеспечение жильем отдельных категорий граждан – 49,7 млн.рублей;</w:t>
      </w:r>
    </w:p>
    <w:p w:rsidR="003854E7" w:rsidRPr="008D7A0D" w:rsidRDefault="003854E7" w:rsidP="001D7825">
      <w:pPr>
        <w:autoSpaceDE w:val="0"/>
        <w:autoSpaceDN w:val="0"/>
        <w:spacing w:line="288" w:lineRule="auto"/>
        <w:ind w:firstLine="567"/>
        <w:jc w:val="both"/>
        <w:rPr>
          <w:sz w:val="28"/>
          <w:szCs w:val="28"/>
        </w:rPr>
      </w:pPr>
      <w:r w:rsidRPr="008D7A0D">
        <w:rPr>
          <w:sz w:val="28"/>
          <w:szCs w:val="28"/>
        </w:rPr>
        <w:t xml:space="preserve">- </w:t>
      </w:r>
      <w:r w:rsidR="008D7A0D">
        <w:rPr>
          <w:sz w:val="28"/>
          <w:szCs w:val="28"/>
        </w:rPr>
        <w:t>о</w:t>
      </w:r>
      <w:r w:rsidR="008D7A0D" w:rsidRPr="008D7A0D">
        <w:rPr>
          <w:sz w:val="28"/>
          <w:szCs w:val="28"/>
        </w:rPr>
        <w:t>снащение специализированных учреждений лесопожарной техникой и оборудованием для проведения комплекса мероприятий по охране лесов от пожаров</w:t>
      </w:r>
      <w:r w:rsidRPr="008D7A0D">
        <w:rPr>
          <w:sz w:val="28"/>
          <w:szCs w:val="28"/>
        </w:rPr>
        <w:t xml:space="preserve"> – </w:t>
      </w:r>
      <w:r w:rsidR="008D7A0D" w:rsidRPr="008D7A0D">
        <w:rPr>
          <w:sz w:val="28"/>
          <w:szCs w:val="28"/>
        </w:rPr>
        <w:t>34,8</w:t>
      </w:r>
      <w:r w:rsidRPr="008D7A0D">
        <w:rPr>
          <w:sz w:val="28"/>
          <w:szCs w:val="28"/>
        </w:rPr>
        <w:t xml:space="preserve"> млн.рублей;</w:t>
      </w:r>
    </w:p>
    <w:p w:rsidR="00AF47D7" w:rsidRPr="008D7A0D" w:rsidRDefault="00AF47D7" w:rsidP="001D7825">
      <w:pPr>
        <w:autoSpaceDE w:val="0"/>
        <w:autoSpaceDN w:val="0"/>
        <w:spacing w:line="288" w:lineRule="auto"/>
        <w:ind w:firstLine="567"/>
        <w:jc w:val="both"/>
        <w:rPr>
          <w:sz w:val="28"/>
          <w:szCs w:val="28"/>
        </w:rPr>
      </w:pPr>
      <w:r w:rsidRPr="008D7A0D">
        <w:rPr>
          <w:sz w:val="28"/>
          <w:szCs w:val="28"/>
        </w:rPr>
        <w:t xml:space="preserve">- содержание депутатов Государственной Думы и членов Совета Федерации – </w:t>
      </w:r>
      <w:r w:rsidR="008D7A0D">
        <w:rPr>
          <w:sz w:val="28"/>
          <w:szCs w:val="28"/>
        </w:rPr>
        <w:t>15,</w:t>
      </w:r>
      <w:r w:rsidR="0003244D">
        <w:rPr>
          <w:sz w:val="28"/>
          <w:szCs w:val="28"/>
        </w:rPr>
        <w:t>8</w:t>
      </w:r>
      <w:r w:rsidRPr="008D7A0D">
        <w:rPr>
          <w:sz w:val="28"/>
          <w:szCs w:val="28"/>
        </w:rPr>
        <w:t xml:space="preserve"> млн. рублей; </w:t>
      </w:r>
    </w:p>
    <w:p w:rsidR="001307AA" w:rsidRPr="00594D0D" w:rsidRDefault="001307AA" w:rsidP="001307AA">
      <w:pPr>
        <w:autoSpaceDE w:val="0"/>
        <w:autoSpaceDN w:val="0"/>
        <w:spacing w:line="288" w:lineRule="auto"/>
        <w:ind w:firstLine="567"/>
        <w:jc w:val="both"/>
        <w:rPr>
          <w:sz w:val="28"/>
          <w:szCs w:val="28"/>
          <w:highlight w:val="yellow"/>
        </w:rPr>
      </w:pPr>
      <w:r>
        <w:rPr>
          <w:bCs/>
          <w:sz w:val="28"/>
          <w:szCs w:val="28"/>
        </w:rPr>
        <w:t>- о</w:t>
      </w:r>
      <w:r w:rsidRPr="007A127E">
        <w:rPr>
          <w:bCs/>
          <w:sz w:val="28"/>
          <w:szCs w:val="28"/>
        </w:rPr>
        <w:t>существление переданных полномочий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</w:t>
      </w:r>
      <w:r>
        <w:rPr>
          <w:bCs/>
          <w:sz w:val="28"/>
          <w:szCs w:val="28"/>
        </w:rPr>
        <w:t xml:space="preserve"> – 268</w:t>
      </w:r>
      <w:r w:rsidR="00F7767D">
        <w:rPr>
          <w:bCs/>
          <w:sz w:val="28"/>
          <w:szCs w:val="28"/>
        </w:rPr>
        <w:t>,3</w:t>
      </w:r>
      <w:r>
        <w:rPr>
          <w:bCs/>
          <w:sz w:val="28"/>
          <w:szCs w:val="28"/>
        </w:rPr>
        <w:t xml:space="preserve"> тыс.рублей;</w:t>
      </w:r>
    </w:p>
    <w:p w:rsidR="001307AA" w:rsidRPr="008D7A0D" w:rsidRDefault="001307AA" w:rsidP="001307AA">
      <w:pPr>
        <w:autoSpaceDE w:val="0"/>
        <w:autoSpaceDN w:val="0"/>
        <w:spacing w:line="288" w:lineRule="auto"/>
        <w:ind w:firstLine="567"/>
        <w:jc w:val="both"/>
        <w:rPr>
          <w:bCs/>
          <w:sz w:val="28"/>
          <w:szCs w:val="28"/>
        </w:rPr>
      </w:pPr>
      <w:r w:rsidRPr="008D7A0D">
        <w:rPr>
          <w:sz w:val="28"/>
          <w:szCs w:val="28"/>
        </w:rPr>
        <w:t>- осуществление ежемесячной денежной выплаты Героям Советского Со</w:t>
      </w:r>
      <w:r w:rsidRPr="008D7A0D">
        <w:rPr>
          <w:bCs/>
          <w:sz w:val="28"/>
          <w:szCs w:val="28"/>
        </w:rPr>
        <w:t>юза, Российской Федерации и полным кавалерам ордена Трудовой Славы (средства от Пенсионного фонда Российской Федерации) – 63</w:t>
      </w:r>
      <w:r w:rsidR="00F7767D">
        <w:rPr>
          <w:bCs/>
          <w:sz w:val="28"/>
          <w:szCs w:val="28"/>
        </w:rPr>
        <w:t>,2</w:t>
      </w:r>
      <w:r>
        <w:rPr>
          <w:bCs/>
          <w:sz w:val="28"/>
          <w:szCs w:val="28"/>
        </w:rPr>
        <w:t xml:space="preserve"> тыс.рублей;</w:t>
      </w:r>
    </w:p>
    <w:p w:rsidR="002A19C6" w:rsidRPr="008D7A0D" w:rsidRDefault="002A19C6" w:rsidP="001D7825">
      <w:pPr>
        <w:autoSpaceDE w:val="0"/>
        <w:autoSpaceDN w:val="0"/>
        <w:spacing w:line="288" w:lineRule="auto"/>
        <w:ind w:firstLine="567"/>
        <w:jc w:val="both"/>
        <w:rPr>
          <w:sz w:val="28"/>
          <w:szCs w:val="28"/>
        </w:rPr>
      </w:pPr>
      <w:r w:rsidRPr="008D7A0D">
        <w:rPr>
          <w:sz w:val="28"/>
          <w:szCs w:val="28"/>
        </w:rPr>
        <w:t>- безвозмездные поступления от некоммерческой организации «Фонд раз</w:t>
      </w:r>
      <w:r w:rsidR="00521E69" w:rsidRPr="008D7A0D">
        <w:rPr>
          <w:sz w:val="28"/>
          <w:szCs w:val="28"/>
        </w:rPr>
        <w:t>вития моногородов»</w:t>
      </w:r>
      <w:r w:rsidRPr="008D7A0D">
        <w:rPr>
          <w:sz w:val="28"/>
          <w:szCs w:val="28"/>
        </w:rPr>
        <w:t xml:space="preserve"> – </w:t>
      </w:r>
      <w:r w:rsidR="008D7A0D" w:rsidRPr="008D7A0D">
        <w:rPr>
          <w:sz w:val="28"/>
          <w:szCs w:val="28"/>
        </w:rPr>
        <w:t>164,5</w:t>
      </w:r>
      <w:r w:rsidRPr="008D7A0D">
        <w:rPr>
          <w:sz w:val="28"/>
          <w:szCs w:val="28"/>
        </w:rPr>
        <w:t xml:space="preserve"> млн.рублей;</w:t>
      </w:r>
    </w:p>
    <w:p w:rsidR="008D7A0D" w:rsidRDefault="008D7A0D" w:rsidP="007906A9">
      <w:pPr>
        <w:autoSpaceDE w:val="0"/>
        <w:autoSpaceDN w:val="0"/>
        <w:spacing w:line="288" w:lineRule="auto"/>
        <w:ind w:firstLine="567"/>
        <w:jc w:val="both"/>
        <w:rPr>
          <w:bCs/>
          <w:sz w:val="28"/>
          <w:szCs w:val="28"/>
        </w:rPr>
      </w:pPr>
      <w:r w:rsidRPr="007A127E">
        <w:rPr>
          <w:bCs/>
          <w:sz w:val="28"/>
          <w:szCs w:val="28"/>
        </w:rPr>
        <w:t xml:space="preserve">- </w:t>
      </w:r>
      <w:r w:rsidR="00B030FD" w:rsidRPr="007A127E">
        <w:rPr>
          <w:bCs/>
          <w:sz w:val="28"/>
          <w:szCs w:val="28"/>
        </w:rPr>
        <w:t xml:space="preserve">безвозмездные поступления от некоммерческой организации </w:t>
      </w:r>
      <w:r w:rsidRPr="00B16532">
        <w:rPr>
          <w:bCs/>
          <w:sz w:val="28"/>
          <w:szCs w:val="28"/>
        </w:rPr>
        <w:t>Государственной корпорации – Фонда содействия реформированию жилищно-коммунального хозяйства</w:t>
      </w:r>
      <w:r w:rsidR="00B030FD">
        <w:rPr>
          <w:bCs/>
          <w:sz w:val="28"/>
          <w:szCs w:val="28"/>
        </w:rPr>
        <w:t xml:space="preserve"> – 64,</w:t>
      </w:r>
      <w:r w:rsidR="0003244D">
        <w:rPr>
          <w:bCs/>
          <w:sz w:val="28"/>
          <w:szCs w:val="28"/>
        </w:rPr>
        <w:t>5</w:t>
      </w:r>
      <w:r w:rsidR="00B030FD">
        <w:rPr>
          <w:bCs/>
          <w:sz w:val="28"/>
          <w:szCs w:val="28"/>
        </w:rPr>
        <w:t xml:space="preserve"> млн.рублей;</w:t>
      </w:r>
    </w:p>
    <w:p w:rsidR="0097293A" w:rsidRDefault="00594D0D" w:rsidP="0097293A">
      <w:pPr>
        <w:spacing w:line="288" w:lineRule="auto"/>
        <w:ind w:firstLine="567"/>
        <w:jc w:val="both"/>
        <w:rPr>
          <w:sz w:val="28"/>
          <w:szCs w:val="28"/>
        </w:rPr>
      </w:pPr>
      <w:r w:rsidRPr="00BD6E93">
        <w:rPr>
          <w:sz w:val="28"/>
          <w:szCs w:val="28"/>
        </w:rPr>
        <w:t>В разделе «Безвозмездные поступления» предлагается</w:t>
      </w:r>
      <w:r w:rsidR="0097293A">
        <w:rPr>
          <w:sz w:val="28"/>
          <w:szCs w:val="28"/>
        </w:rPr>
        <w:t>:</w:t>
      </w:r>
    </w:p>
    <w:p w:rsidR="0097293A" w:rsidRDefault="0097293A" w:rsidP="0097293A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94D0D" w:rsidRPr="00BD6E93">
        <w:rPr>
          <w:sz w:val="28"/>
          <w:szCs w:val="28"/>
        </w:rPr>
        <w:t xml:space="preserve"> уточнить в сторону уменьшения межбюджетные трансферты из федерального бюджета </w:t>
      </w:r>
      <w:r w:rsidR="007A127E" w:rsidRPr="00BD6E93">
        <w:rPr>
          <w:sz w:val="28"/>
          <w:szCs w:val="28"/>
        </w:rPr>
        <w:t xml:space="preserve">по </w:t>
      </w:r>
      <w:r w:rsidR="007A127E" w:rsidRPr="00F46781">
        <w:rPr>
          <w:bCs/>
          <w:sz w:val="28"/>
          <w:szCs w:val="28"/>
        </w:rPr>
        <w:t>оплат</w:t>
      </w:r>
      <w:r w:rsidR="007A127E">
        <w:rPr>
          <w:bCs/>
          <w:sz w:val="28"/>
          <w:szCs w:val="28"/>
        </w:rPr>
        <w:t>е</w:t>
      </w:r>
      <w:r w:rsidR="007A127E" w:rsidRPr="00F46781">
        <w:rPr>
          <w:bCs/>
          <w:sz w:val="28"/>
          <w:szCs w:val="28"/>
        </w:rPr>
        <w:t xml:space="preserve"> жилищно-коммунальных услуг отдельны</w:t>
      </w:r>
      <w:r w:rsidR="007A127E">
        <w:rPr>
          <w:bCs/>
          <w:sz w:val="28"/>
          <w:szCs w:val="28"/>
        </w:rPr>
        <w:t>м</w:t>
      </w:r>
      <w:r w:rsidR="007A127E" w:rsidRPr="00F46781">
        <w:rPr>
          <w:bCs/>
          <w:sz w:val="28"/>
          <w:szCs w:val="28"/>
        </w:rPr>
        <w:t xml:space="preserve"> категори</w:t>
      </w:r>
      <w:r w:rsidR="007A127E">
        <w:rPr>
          <w:bCs/>
          <w:sz w:val="28"/>
          <w:szCs w:val="28"/>
        </w:rPr>
        <w:t>ям</w:t>
      </w:r>
      <w:r w:rsidR="007A127E" w:rsidRPr="00F46781">
        <w:rPr>
          <w:bCs/>
          <w:sz w:val="28"/>
          <w:szCs w:val="28"/>
        </w:rPr>
        <w:t xml:space="preserve"> граждан</w:t>
      </w:r>
      <w:r w:rsidR="007A127E" w:rsidRPr="00BD6E93">
        <w:rPr>
          <w:sz w:val="28"/>
          <w:szCs w:val="28"/>
        </w:rPr>
        <w:t xml:space="preserve"> </w:t>
      </w:r>
      <w:r w:rsidR="00594D0D" w:rsidRPr="00BD6E93">
        <w:rPr>
          <w:sz w:val="28"/>
          <w:szCs w:val="28"/>
        </w:rPr>
        <w:t xml:space="preserve">на </w:t>
      </w:r>
      <w:r w:rsidR="007A127E">
        <w:rPr>
          <w:sz w:val="28"/>
          <w:szCs w:val="28"/>
          <w:lang w:val="tt-RU"/>
        </w:rPr>
        <w:t>508,2</w:t>
      </w:r>
      <w:r w:rsidR="00594D0D" w:rsidRPr="00BD6E93">
        <w:rPr>
          <w:sz w:val="28"/>
          <w:szCs w:val="28"/>
        </w:rPr>
        <w:t xml:space="preserve"> млн. рублей</w:t>
      </w:r>
      <w:r>
        <w:rPr>
          <w:sz w:val="28"/>
          <w:szCs w:val="28"/>
        </w:rPr>
        <w:t>;</w:t>
      </w:r>
    </w:p>
    <w:p w:rsidR="00EA6448" w:rsidRDefault="0097293A" w:rsidP="0097293A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A6448" w:rsidRPr="00D80676">
        <w:rPr>
          <w:sz w:val="28"/>
          <w:szCs w:val="28"/>
        </w:rPr>
        <w:t xml:space="preserve"> отразить возвраты остатков субсидий, субвенций и иных межбюджетных трансфертов прошлых лет, имеющих целевое назначение, в </w:t>
      </w:r>
      <w:r w:rsidR="00EA6448">
        <w:rPr>
          <w:sz w:val="28"/>
          <w:szCs w:val="28"/>
        </w:rPr>
        <w:t>основном в бюджет Республики Татарстан</w:t>
      </w:r>
      <w:r w:rsidR="00EA6448" w:rsidRPr="00D80676">
        <w:rPr>
          <w:sz w:val="28"/>
          <w:szCs w:val="28"/>
        </w:rPr>
        <w:t xml:space="preserve"> </w:t>
      </w:r>
      <w:r w:rsidR="00EA6448">
        <w:rPr>
          <w:sz w:val="28"/>
          <w:szCs w:val="28"/>
        </w:rPr>
        <w:t>с увеличением</w:t>
      </w:r>
      <w:r w:rsidR="00EA6448" w:rsidRPr="00D80676">
        <w:rPr>
          <w:sz w:val="28"/>
          <w:szCs w:val="28"/>
        </w:rPr>
        <w:t xml:space="preserve"> на </w:t>
      </w:r>
      <w:r w:rsidR="00EA6448">
        <w:rPr>
          <w:sz w:val="28"/>
          <w:szCs w:val="28"/>
        </w:rPr>
        <w:t>1 273,5</w:t>
      </w:r>
      <w:r w:rsidR="00EA6448" w:rsidRPr="00D80676">
        <w:rPr>
          <w:sz w:val="28"/>
          <w:szCs w:val="28"/>
        </w:rPr>
        <w:t xml:space="preserve"> млн. рублей</w:t>
      </w:r>
      <w:r w:rsidR="00EA6448" w:rsidRPr="00C25FC6">
        <w:rPr>
          <w:sz w:val="28"/>
          <w:szCs w:val="28"/>
        </w:rPr>
        <w:t>.</w:t>
      </w:r>
    </w:p>
    <w:p w:rsidR="00442A8F" w:rsidRPr="00025466" w:rsidRDefault="00442A8F" w:rsidP="00EA6448">
      <w:pPr>
        <w:spacing w:line="288" w:lineRule="auto"/>
        <w:ind w:firstLine="567"/>
        <w:jc w:val="both"/>
        <w:rPr>
          <w:sz w:val="28"/>
          <w:szCs w:val="28"/>
        </w:rPr>
      </w:pPr>
      <w:r w:rsidRPr="007A127E">
        <w:rPr>
          <w:sz w:val="28"/>
          <w:szCs w:val="28"/>
        </w:rPr>
        <w:t xml:space="preserve">Общий объем </w:t>
      </w:r>
      <w:r w:rsidR="007A127E" w:rsidRPr="007A127E">
        <w:rPr>
          <w:sz w:val="28"/>
          <w:szCs w:val="28"/>
        </w:rPr>
        <w:t>увеличения</w:t>
      </w:r>
      <w:r w:rsidRPr="007A127E">
        <w:rPr>
          <w:sz w:val="28"/>
          <w:szCs w:val="28"/>
        </w:rPr>
        <w:t xml:space="preserve"> поступлений по разделу «Безвозмездные поступления» составит </w:t>
      </w:r>
      <w:r w:rsidR="00EA6448">
        <w:rPr>
          <w:sz w:val="28"/>
          <w:szCs w:val="28"/>
          <w:lang w:val="tt-RU"/>
        </w:rPr>
        <w:t>3 804,2</w:t>
      </w:r>
      <w:r w:rsidRPr="007A127E">
        <w:rPr>
          <w:sz w:val="28"/>
          <w:szCs w:val="28"/>
        </w:rPr>
        <w:t xml:space="preserve"> млн. рублей.</w:t>
      </w:r>
    </w:p>
    <w:p w:rsidR="00025466" w:rsidRPr="00B16532" w:rsidRDefault="00442A8F" w:rsidP="00EA6448">
      <w:pPr>
        <w:tabs>
          <w:tab w:val="left" w:pos="0"/>
        </w:tabs>
        <w:spacing w:line="288" w:lineRule="auto"/>
        <w:ind w:firstLine="567"/>
        <w:jc w:val="both"/>
        <w:rPr>
          <w:bCs/>
          <w:sz w:val="28"/>
          <w:szCs w:val="28"/>
        </w:rPr>
      </w:pPr>
      <w:r w:rsidRPr="00BD6E93">
        <w:rPr>
          <w:bCs/>
          <w:sz w:val="28"/>
          <w:szCs w:val="28"/>
        </w:rPr>
        <w:t xml:space="preserve">Таким образом, </w:t>
      </w:r>
      <w:r w:rsidR="00025466">
        <w:rPr>
          <w:bCs/>
          <w:sz w:val="28"/>
          <w:szCs w:val="28"/>
        </w:rPr>
        <w:t>з</w:t>
      </w:r>
      <w:r w:rsidR="00025466" w:rsidRPr="00B16532">
        <w:rPr>
          <w:bCs/>
          <w:sz w:val="28"/>
          <w:szCs w:val="28"/>
        </w:rPr>
        <w:t xml:space="preserve">аконопроектом предусматривается увеличение доходной части бюджета в </w:t>
      </w:r>
      <w:r w:rsidR="00025466">
        <w:rPr>
          <w:bCs/>
          <w:sz w:val="28"/>
          <w:szCs w:val="28"/>
        </w:rPr>
        <w:t>2019</w:t>
      </w:r>
      <w:r w:rsidR="00025466" w:rsidRPr="00B16532">
        <w:rPr>
          <w:bCs/>
          <w:sz w:val="28"/>
          <w:szCs w:val="28"/>
        </w:rPr>
        <w:t xml:space="preserve"> году на </w:t>
      </w:r>
      <w:r w:rsidR="007A127E">
        <w:rPr>
          <w:bCs/>
          <w:sz w:val="28"/>
          <w:szCs w:val="28"/>
        </w:rPr>
        <w:t>12 954,2</w:t>
      </w:r>
      <w:r w:rsidR="00025466" w:rsidRPr="00B16532">
        <w:rPr>
          <w:bCs/>
          <w:sz w:val="28"/>
          <w:szCs w:val="28"/>
        </w:rPr>
        <w:t xml:space="preserve"> млн. рублей.</w:t>
      </w:r>
    </w:p>
    <w:p w:rsidR="0072798A" w:rsidRPr="00274681" w:rsidRDefault="0072798A" w:rsidP="001D7825">
      <w:pPr>
        <w:spacing w:line="288" w:lineRule="auto"/>
        <w:ind w:firstLine="567"/>
        <w:jc w:val="both"/>
        <w:rPr>
          <w:sz w:val="28"/>
          <w:szCs w:val="28"/>
        </w:rPr>
      </w:pPr>
      <w:r w:rsidRPr="00EE405B">
        <w:rPr>
          <w:sz w:val="28"/>
          <w:szCs w:val="28"/>
        </w:rPr>
        <w:t>Кроме того, в 20</w:t>
      </w:r>
      <w:r w:rsidR="00EE405B">
        <w:rPr>
          <w:sz w:val="28"/>
          <w:szCs w:val="28"/>
        </w:rPr>
        <w:t>20</w:t>
      </w:r>
      <w:r w:rsidRPr="00EE405B">
        <w:rPr>
          <w:sz w:val="28"/>
          <w:szCs w:val="28"/>
        </w:rPr>
        <w:t xml:space="preserve"> – 202</w:t>
      </w:r>
      <w:r w:rsidR="00EE405B">
        <w:rPr>
          <w:sz w:val="28"/>
          <w:szCs w:val="28"/>
        </w:rPr>
        <w:t>1</w:t>
      </w:r>
      <w:r w:rsidRPr="00EE405B">
        <w:rPr>
          <w:sz w:val="28"/>
          <w:szCs w:val="28"/>
        </w:rPr>
        <w:t xml:space="preserve"> годах необходимо отразить </w:t>
      </w:r>
      <w:r w:rsidR="003467BC">
        <w:rPr>
          <w:sz w:val="28"/>
          <w:szCs w:val="28"/>
        </w:rPr>
        <w:t xml:space="preserve">увеличение </w:t>
      </w:r>
      <w:r w:rsidRPr="00EE405B">
        <w:rPr>
          <w:sz w:val="28"/>
          <w:szCs w:val="28"/>
        </w:rPr>
        <w:t xml:space="preserve">в доходах и расходах </w:t>
      </w:r>
      <w:r w:rsidR="003467BC">
        <w:rPr>
          <w:sz w:val="28"/>
          <w:szCs w:val="28"/>
        </w:rPr>
        <w:t xml:space="preserve">по </w:t>
      </w:r>
      <w:r w:rsidRPr="00EE405B">
        <w:rPr>
          <w:sz w:val="28"/>
          <w:szCs w:val="28"/>
        </w:rPr>
        <w:t>средства</w:t>
      </w:r>
      <w:r w:rsidR="003467BC">
        <w:rPr>
          <w:sz w:val="28"/>
          <w:szCs w:val="28"/>
        </w:rPr>
        <w:t>м</w:t>
      </w:r>
      <w:r w:rsidRPr="00EE405B">
        <w:rPr>
          <w:sz w:val="28"/>
          <w:szCs w:val="28"/>
        </w:rPr>
        <w:t xml:space="preserve"> федерального бюджета</w:t>
      </w:r>
      <w:r w:rsidR="00EA6448">
        <w:rPr>
          <w:sz w:val="28"/>
          <w:szCs w:val="28"/>
        </w:rPr>
        <w:t xml:space="preserve"> </w:t>
      </w:r>
      <w:r w:rsidR="00EA6448" w:rsidRPr="00EE405B">
        <w:rPr>
          <w:sz w:val="28"/>
          <w:szCs w:val="28"/>
        </w:rPr>
        <w:t>в 20</w:t>
      </w:r>
      <w:r w:rsidR="00EA6448">
        <w:rPr>
          <w:sz w:val="28"/>
          <w:szCs w:val="28"/>
        </w:rPr>
        <w:t>20</w:t>
      </w:r>
      <w:r w:rsidR="00EA6448" w:rsidRPr="00EE405B">
        <w:rPr>
          <w:sz w:val="28"/>
          <w:szCs w:val="28"/>
        </w:rPr>
        <w:t xml:space="preserve"> году </w:t>
      </w:r>
      <w:r w:rsidR="003467BC">
        <w:rPr>
          <w:sz w:val="28"/>
          <w:szCs w:val="28"/>
        </w:rPr>
        <w:t>на</w:t>
      </w:r>
      <w:r w:rsidR="00EA6448" w:rsidRPr="00EE405B">
        <w:rPr>
          <w:sz w:val="28"/>
          <w:szCs w:val="28"/>
        </w:rPr>
        <w:t xml:space="preserve"> </w:t>
      </w:r>
      <w:r w:rsidR="00EA6448">
        <w:rPr>
          <w:sz w:val="28"/>
          <w:szCs w:val="28"/>
        </w:rPr>
        <w:t>125,2</w:t>
      </w:r>
      <w:r w:rsidR="00EA6448" w:rsidRPr="00EE405B">
        <w:rPr>
          <w:sz w:val="28"/>
          <w:szCs w:val="28"/>
        </w:rPr>
        <w:t xml:space="preserve"> млн.рублей, </w:t>
      </w:r>
      <w:r w:rsidR="00EA6448" w:rsidRPr="00EE405B">
        <w:rPr>
          <w:sz w:val="28"/>
          <w:szCs w:val="28"/>
        </w:rPr>
        <w:lastRenderedPageBreak/>
        <w:t>в 202</w:t>
      </w:r>
      <w:r w:rsidR="00EA6448">
        <w:rPr>
          <w:sz w:val="28"/>
          <w:szCs w:val="28"/>
        </w:rPr>
        <w:t>1</w:t>
      </w:r>
      <w:r w:rsidR="00EA6448" w:rsidRPr="00EE405B">
        <w:rPr>
          <w:sz w:val="28"/>
          <w:szCs w:val="28"/>
        </w:rPr>
        <w:t xml:space="preserve"> году – </w:t>
      </w:r>
      <w:r w:rsidR="003467BC">
        <w:rPr>
          <w:sz w:val="28"/>
          <w:szCs w:val="28"/>
        </w:rPr>
        <w:t xml:space="preserve">на </w:t>
      </w:r>
      <w:r w:rsidR="00EA6448">
        <w:rPr>
          <w:sz w:val="28"/>
          <w:szCs w:val="28"/>
        </w:rPr>
        <w:t>41,0</w:t>
      </w:r>
      <w:r w:rsidR="00EA6448" w:rsidRPr="00EE405B">
        <w:rPr>
          <w:sz w:val="28"/>
          <w:szCs w:val="28"/>
        </w:rPr>
        <w:t xml:space="preserve"> млн.рублей.</w:t>
      </w:r>
      <w:r w:rsidR="00EA6448">
        <w:rPr>
          <w:sz w:val="28"/>
          <w:szCs w:val="28"/>
        </w:rPr>
        <w:t xml:space="preserve"> </w:t>
      </w:r>
      <w:r w:rsidR="0097293A">
        <w:rPr>
          <w:sz w:val="28"/>
          <w:szCs w:val="28"/>
        </w:rPr>
        <w:t xml:space="preserve">Изменения затрагивают 8 направлений. </w:t>
      </w:r>
      <w:r w:rsidR="0097293A" w:rsidRPr="00EA6448">
        <w:rPr>
          <w:sz w:val="28"/>
          <w:szCs w:val="28"/>
        </w:rPr>
        <w:t xml:space="preserve"> </w:t>
      </w:r>
      <w:r w:rsidR="00EA6448" w:rsidRPr="00274681">
        <w:rPr>
          <w:sz w:val="28"/>
          <w:szCs w:val="28"/>
        </w:rPr>
        <w:t xml:space="preserve">Основные </w:t>
      </w:r>
      <w:r w:rsidR="0097293A" w:rsidRPr="00274681">
        <w:rPr>
          <w:sz w:val="28"/>
          <w:szCs w:val="28"/>
        </w:rPr>
        <w:t>из них</w:t>
      </w:r>
      <w:r w:rsidR="00EA6448" w:rsidRPr="00274681">
        <w:rPr>
          <w:sz w:val="28"/>
          <w:szCs w:val="28"/>
        </w:rPr>
        <w:t xml:space="preserve"> касаются </w:t>
      </w:r>
      <w:r w:rsidR="007A127E" w:rsidRPr="00274681">
        <w:rPr>
          <w:sz w:val="28"/>
          <w:szCs w:val="28"/>
        </w:rPr>
        <w:t>отрасли</w:t>
      </w:r>
      <w:r w:rsidRPr="00274681">
        <w:rPr>
          <w:sz w:val="28"/>
          <w:szCs w:val="28"/>
        </w:rPr>
        <w:t xml:space="preserve"> </w:t>
      </w:r>
      <w:r w:rsidR="007A127E" w:rsidRPr="00274681">
        <w:rPr>
          <w:sz w:val="28"/>
          <w:szCs w:val="28"/>
        </w:rPr>
        <w:t xml:space="preserve">«культура», </w:t>
      </w:r>
      <w:r w:rsidR="00EA6448" w:rsidRPr="00274681">
        <w:rPr>
          <w:sz w:val="28"/>
          <w:szCs w:val="28"/>
        </w:rPr>
        <w:t>государственной поддержки малого и среднего предпринимательства.</w:t>
      </w:r>
    </w:p>
    <w:p w:rsidR="003467BC" w:rsidRDefault="00CF4795" w:rsidP="00CF4795">
      <w:pPr>
        <w:autoSpaceDE w:val="0"/>
        <w:autoSpaceDN w:val="0"/>
        <w:spacing w:line="288" w:lineRule="auto"/>
        <w:ind w:firstLine="567"/>
        <w:jc w:val="both"/>
        <w:rPr>
          <w:bCs/>
          <w:sz w:val="28"/>
          <w:szCs w:val="28"/>
        </w:rPr>
      </w:pPr>
      <w:r w:rsidRPr="009761F4">
        <w:rPr>
          <w:bCs/>
          <w:sz w:val="28"/>
          <w:szCs w:val="28"/>
        </w:rPr>
        <w:t>Расходную часть бюджета Республики Татарстан в 201</w:t>
      </w:r>
      <w:r>
        <w:rPr>
          <w:bCs/>
          <w:sz w:val="28"/>
          <w:szCs w:val="28"/>
        </w:rPr>
        <w:t>9</w:t>
      </w:r>
      <w:r w:rsidRPr="009761F4">
        <w:rPr>
          <w:bCs/>
          <w:sz w:val="28"/>
          <w:szCs w:val="28"/>
        </w:rPr>
        <w:t xml:space="preserve"> году предлагается увеличить </w:t>
      </w:r>
      <w:r w:rsidRPr="00B21907"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 xml:space="preserve">общую сумму </w:t>
      </w:r>
      <w:r w:rsidR="00EA6448">
        <w:rPr>
          <w:bCs/>
          <w:sz w:val="28"/>
          <w:szCs w:val="28"/>
        </w:rPr>
        <w:t>9 344,1</w:t>
      </w:r>
      <w:r w:rsidRPr="00CF4795">
        <w:rPr>
          <w:bCs/>
          <w:sz w:val="28"/>
          <w:szCs w:val="28"/>
        </w:rPr>
        <w:t xml:space="preserve"> </w:t>
      </w:r>
      <w:r w:rsidRPr="00B21907">
        <w:rPr>
          <w:bCs/>
          <w:sz w:val="28"/>
          <w:szCs w:val="28"/>
        </w:rPr>
        <w:t>млн. рублей</w:t>
      </w:r>
      <w:r w:rsidR="003467BC" w:rsidRPr="005D352A">
        <w:rPr>
          <w:sz w:val="28"/>
          <w:szCs w:val="28"/>
        </w:rPr>
        <w:t>, в том числе:</w:t>
      </w:r>
      <w:r w:rsidRPr="00B21907">
        <w:rPr>
          <w:bCs/>
          <w:sz w:val="28"/>
          <w:szCs w:val="28"/>
        </w:rPr>
        <w:t xml:space="preserve"> </w:t>
      </w:r>
    </w:p>
    <w:p w:rsidR="00CF4795" w:rsidRDefault="003467BC" w:rsidP="003467BC">
      <w:pPr>
        <w:pStyle w:val="ConsNormal"/>
        <w:spacing w:line="288" w:lineRule="auto"/>
        <w:ind w:right="0" w:firstLine="567"/>
        <w:jc w:val="both"/>
        <w:rPr>
          <w:rFonts w:ascii="Times New Roman" w:hAnsi="Times New Roman"/>
          <w:sz w:val="28"/>
          <w:szCs w:val="28"/>
        </w:rPr>
      </w:pPr>
      <w:r w:rsidRPr="005D352A">
        <w:rPr>
          <w:rFonts w:ascii="Times New Roman" w:hAnsi="Times New Roman"/>
          <w:sz w:val="28"/>
          <w:szCs w:val="28"/>
        </w:rPr>
        <w:t>- целевые средства федерального бюджета, Пенсионного фонда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352A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2 530,7</w:t>
      </w:r>
      <w:r w:rsidRPr="005D352A">
        <w:rPr>
          <w:rFonts w:ascii="Times New Roman" w:hAnsi="Times New Roman"/>
          <w:sz w:val="28"/>
          <w:szCs w:val="28"/>
        </w:rPr>
        <w:t xml:space="preserve"> млн.рублей</w:t>
      </w:r>
      <w:r>
        <w:rPr>
          <w:rFonts w:ascii="Times New Roman" w:hAnsi="Times New Roman"/>
          <w:sz w:val="28"/>
          <w:szCs w:val="28"/>
        </w:rPr>
        <w:t xml:space="preserve">. </w:t>
      </w:r>
      <w:r w:rsidR="00CF4795" w:rsidRPr="003467BC">
        <w:rPr>
          <w:rFonts w:ascii="Times New Roman" w:hAnsi="Times New Roman"/>
          <w:sz w:val="28"/>
          <w:szCs w:val="28"/>
        </w:rPr>
        <w:t>Направления увеличения и уменьшения целевых расходов за счет безвозмездных поступлений отражены в доходн</w:t>
      </w:r>
      <w:r>
        <w:rPr>
          <w:rFonts w:ascii="Times New Roman" w:hAnsi="Times New Roman"/>
          <w:sz w:val="28"/>
          <w:szCs w:val="28"/>
        </w:rPr>
        <w:t>ой части пояснительной записки;</w:t>
      </w:r>
    </w:p>
    <w:p w:rsidR="003467BC" w:rsidRPr="003467BC" w:rsidRDefault="003467BC" w:rsidP="003467BC">
      <w:pPr>
        <w:pStyle w:val="ConsNormal"/>
        <w:spacing w:line="288" w:lineRule="auto"/>
        <w:ind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ост</w:t>
      </w:r>
      <w:r w:rsidRPr="005D352A">
        <w:rPr>
          <w:rFonts w:ascii="Times New Roman" w:hAnsi="Times New Roman"/>
          <w:bCs/>
          <w:sz w:val="28"/>
          <w:szCs w:val="28"/>
        </w:rPr>
        <w:t xml:space="preserve">атки средств прошлых лет некоммерческой организации «Фонд развития моногородов» </w:t>
      </w:r>
      <w:r w:rsidRPr="005D352A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</w:rPr>
        <w:t>0,3</w:t>
      </w:r>
      <w:r w:rsidRPr="005D352A">
        <w:rPr>
          <w:rFonts w:ascii="Times New Roman" w:hAnsi="Times New Roman"/>
          <w:bCs/>
          <w:sz w:val="28"/>
          <w:szCs w:val="28"/>
        </w:rPr>
        <w:t xml:space="preserve"> млн.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D352A">
        <w:rPr>
          <w:rFonts w:ascii="Times New Roman" w:hAnsi="Times New Roman"/>
          <w:bCs/>
          <w:sz w:val="28"/>
          <w:szCs w:val="28"/>
        </w:rPr>
        <w:t>рублей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CF4795" w:rsidRDefault="00833F31" w:rsidP="00833F31">
      <w:pPr>
        <w:autoSpaceDE w:val="0"/>
        <w:autoSpaceDN w:val="0"/>
        <w:spacing w:line="288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</w:t>
      </w:r>
      <w:r w:rsidR="00CF4795">
        <w:rPr>
          <w:bCs/>
          <w:sz w:val="28"/>
          <w:szCs w:val="28"/>
        </w:rPr>
        <w:t>обственные р</w:t>
      </w:r>
      <w:r w:rsidR="00CF4795" w:rsidRPr="00B21907">
        <w:rPr>
          <w:bCs/>
          <w:sz w:val="28"/>
          <w:szCs w:val="28"/>
        </w:rPr>
        <w:t xml:space="preserve">асходы бюджета </w:t>
      </w:r>
      <w:r w:rsidR="00CF4795" w:rsidRPr="00B21907">
        <w:rPr>
          <w:rFonts w:cs="Arial"/>
          <w:bCs/>
          <w:spacing w:val="-2"/>
          <w:sz w:val="28"/>
          <w:szCs w:val="28"/>
        </w:rPr>
        <w:t xml:space="preserve">Республики Татарстан </w:t>
      </w:r>
      <w:r>
        <w:rPr>
          <w:bCs/>
          <w:sz w:val="28"/>
          <w:szCs w:val="28"/>
        </w:rPr>
        <w:t xml:space="preserve">– </w:t>
      </w:r>
      <w:r>
        <w:rPr>
          <w:bCs/>
          <w:sz w:val="28"/>
          <w:szCs w:val="28"/>
          <w:lang w:val="tt-RU"/>
        </w:rPr>
        <w:t>6 813,1</w:t>
      </w:r>
      <w:r w:rsidR="00CF4795" w:rsidRPr="00B21907">
        <w:rPr>
          <w:bCs/>
          <w:sz w:val="28"/>
          <w:szCs w:val="28"/>
          <w:lang w:val="tt-RU"/>
        </w:rPr>
        <w:t xml:space="preserve"> </w:t>
      </w:r>
      <w:r w:rsidR="00CF4795" w:rsidRPr="00B21907">
        <w:rPr>
          <w:bCs/>
          <w:sz w:val="28"/>
          <w:szCs w:val="28"/>
        </w:rPr>
        <w:t>млн.</w:t>
      </w:r>
      <w:r w:rsidR="00CF4795">
        <w:rPr>
          <w:bCs/>
          <w:sz w:val="28"/>
          <w:szCs w:val="28"/>
        </w:rPr>
        <w:t xml:space="preserve"> </w:t>
      </w:r>
      <w:r w:rsidR="00CF4795" w:rsidRPr="00B21907">
        <w:rPr>
          <w:bCs/>
          <w:sz w:val="28"/>
          <w:szCs w:val="28"/>
        </w:rPr>
        <w:t>рублей с направлением их на:</w:t>
      </w:r>
    </w:p>
    <w:p w:rsidR="00833F31" w:rsidRPr="00046D89" w:rsidRDefault="00833F31" w:rsidP="00833F31">
      <w:pPr>
        <w:pStyle w:val="ConsNormal"/>
        <w:spacing w:line="288" w:lineRule="auto"/>
        <w:ind w:righ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46D89">
        <w:rPr>
          <w:rFonts w:ascii="Times New Roman" w:hAnsi="Times New Roman"/>
          <w:bCs/>
          <w:sz w:val="28"/>
          <w:szCs w:val="28"/>
        </w:rPr>
        <w:t>- текущие расходы и погашение кредиторской задолженности бюджетных учреждений республики, включая материально-техническое оснащение;</w:t>
      </w:r>
    </w:p>
    <w:p w:rsidR="00CF4795" w:rsidRDefault="00CF4795" w:rsidP="00CF4795">
      <w:pPr>
        <w:tabs>
          <w:tab w:val="left" w:pos="0"/>
        </w:tabs>
        <w:spacing w:line="288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833F31">
        <w:rPr>
          <w:bCs/>
          <w:sz w:val="28"/>
          <w:szCs w:val="28"/>
        </w:rPr>
        <w:t>п</w:t>
      </w:r>
      <w:r w:rsidR="00833F31" w:rsidRPr="00833F31">
        <w:rPr>
          <w:bCs/>
          <w:sz w:val="28"/>
          <w:szCs w:val="28"/>
        </w:rPr>
        <w:t>роведение социально-значимых, научных, культурных и спортивных мероприятий</w:t>
      </w:r>
      <w:r>
        <w:rPr>
          <w:bCs/>
          <w:sz w:val="28"/>
          <w:szCs w:val="28"/>
        </w:rPr>
        <w:t>;</w:t>
      </w:r>
    </w:p>
    <w:p w:rsidR="00CF4795" w:rsidRPr="00B21907" w:rsidRDefault="00CF4795" w:rsidP="00CF4795">
      <w:pPr>
        <w:tabs>
          <w:tab w:val="left" w:pos="0"/>
        </w:tabs>
        <w:spacing w:line="288" w:lineRule="auto"/>
        <w:ind w:firstLine="567"/>
        <w:jc w:val="both"/>
        <w:rPr>
          <w:bCs/>
          <w:sz w:val="28"/>
          <w:szCs w:val="28"/>
        </w:rPr>
      </w:pPr>
      <w:r w:rsidRPr="00B21907">
        <w:rPr>
          <w:sz w:val="28"/>
          <w:szCs w:val="28"/>
        </w:rPr>
        <w:t>- капитальное строительство и ремонт объектов социально-культурной сферы, инженерной инфраструктуры,</w:t>
      </w:r>
      <w:r>
        <w:rPr>
          <w:sz w:val="28"/>
          <w:szCs w:val="28"/>
        </w:rPr>
        <w:t xml:space="preserve"> дорог</w:t>
      </w:r>
      <w:r w:rsidRPr="00B21907">
        <w:rPr>
          <w:bCs/>
          <w:sz w:val="28"/>
          <w:szCs w:val="28"/>
        </w:rPr>
        <w:t>;</w:t>
      </w:r>
    </w:p>
    <w:p w:rsidR="00CF4795" w:rsidRPr="00B21907" w:rsidRDefault="00CF4795" w:rsidP="00CF4795">
      <w:pPr>
        <w:tabs>
          <w:tab w:val="left" w:pos="0"/>
        </w:tabs>
        <w:spacing w:line="288" w:lineRule="auto"/>
        <w:ind w:firstLine="567"/>
        <w:jc w:val="both"/>
        <w:rPr>
          <w:bCs/>
          <w:sz w:val="28"/>
          <w:szCs w:val="28"/>
        </w:rPr>
      </w:pPr>
      <w:r w:rsidRPr="00046D89">
        <w:rPr>
          <w:bCs/>
          <w:sz w:val="28"/>
          <w:szCs w:val="28"/>
        </w:rPr>
        <w:t xml:space="preserve">- </w:t>
      </w:r>
      <w:r w:rsidRPr="00046D89">
        <w:rPr>
          <w:sz w:val="28"/>
          <w:szCs w:val="28"/>
        </w:rPr>
        <w:t>софинансирование</w:t>
      </w:r>
      <w:r w:rsidRPr="00046D89">
        <w:rPr>
          <w:bCs/>
          <w:sz w:val="28"/>
          <w:szCs w:val="28"/>
        </w:rPr>
        <w:t xml:space="preserve"> мероприятий национальных проектов, продолжение</w:t>
      </w:r>
      <w:r w:rsidRPr="00B21907">
        <w:rPr>
          <w:bCs/>
          <w:sz w:val="28"/>
          <w:szCs w:val="28"/>
        </w:rPr>
        <w:t xml:space="preserve"> реализации государственных и республиканских целевых программ.</w:t>
      </w:r>
    </w:p>
    <w:p w:rsidR="00D6140D" w:rsidRPr="00B16532" w:rsidRDefault="00D6140D" w:rsidP="001D7825">
      <w:pPr>
        <w:autoSpaceDE w:val="0"/>
        <w:autoSpaceDN w:val="0"/>
        <w:adjustRightInd w:val="0"/>
        <w:spacing w:line="288" w:lineRule="auto"/>
        <w:ind w:firstLine="567"/>
        <w:jc w:val="both"/>
        <w:rPr>
          <w:rFonts w:cs="Arial"/>
          <w:sz w:val="28"/>
          <w:szCs w:val="28"/>
        </w:rPr>
      </w:pPr>
      <w:r w:rsidRPr="00DF6760">
        <w:rPr>
          <w:rFonts w:cs="Arial"/>
          <w:sz w:val="28"/>
          <w:szCs w:val="28"/>
        </w:rPr>
        <w:t xml:space="preserve">В расходной части бюджета предлагается </w:t>
      </w:r>
      <w:r w:rsidR="00CF4795">
        <w:rPr>
          <w:rFonts w:cs="Arial"/>
          <w:sz w:val="28"/>
          <w:szCs w:val="28"/>
        </w:rPr>
        <w:t xml:space="preserve">также </w:t>
      </w:r>
      <w:r w:rsidRPr="00DF6760">
        <w:rPr>
          <w:rFonts w:cs="Arial"/>
          <w:sz w:val="28"/>
          <w:szCs w:val="28"/>
        </w:rPr>
        <w:t>отразить перераспределение ас</w:t>
      </w:r>
      <w:r w:rsidRPr="00B16532">
        <w:rPr>
          <w:rFonts w:cs="Arial"/>
          <w:sz w:val="28"/>
          <w:szCs w:val="28"/>
        </w:rPr>
        <w:t>сигнований</w:t>
      </w:r>
      <w:r w:rsidR="008E52E3" w:rsidRPr="00B16532">
        <w:rPr>
          <w:rFonts w:cs="Arial"/>
          <w:sz w:val="28"/>
          <w:szCs w:val="28"/>
        </w:rPr>
        <w:t xml:space="preserve"> между</w:t>
      </w:r>
      <w:r w:rsidR="0052626F" w:rsidRPr="0052626F">
        <w:rPr>
          <w:rFonts w:cs="Arial"/>
          <w:sz w:val="28"/>
          <w:szCs w:val="28"/>
        </w:rPr>
        <w:t xml:space="preserve"> </w:t>
      </w:r>
      <w:r w:rsidR="0052626F" w:rsidRPr="00B16532">
        <w:rPr>
          <w:rFonts w:cs="Arial"/>
          <w:sz w:val="28"/>
          <w:szCs w:val="28"/>
        </w:rPr>
        <w:t xml:space="preserve">главными распорядителями бюджетных средств и </w:t>
      </w:r>
      <w:r w:rsidR="0052626F" w:rsidRPr="00B16532">
        <w:rPr>
          <w:sz w:val="28"/>
          <w:szCs w:val="28"/>
        </w:rPr>
        <w:t>кодами бюджетной классификации расходов</w:t>
      </w:r>
      <w:r w:rsidRPr="00B16532">
        <w:rPr>
          <w:rFonts w:cs="Arial"/>
          <w:sz w:val="28"/>
          <w:szCs w:val="28"/>
        </w:rPr>
        <w:t>:</w:t>
      </w:r>
    </w:p>
    <w:p w:rsidR="00442A8F" w:rsidRDefault="00442A8F" w:rsidP="001D7825">
      <w:pPr>
        <w:autoSpaceDE w:val="0"/>
        <w:autoSpaceDN w:val="0"/>
        <w:adjustRightInd w:val="0"/>
        <w:spacing w:line="288" w:lineRule="auto"/>
        <w:ind w:firstLine="567"/>
        <w:jc w:val="both"/>
        <w:rPr>
          <w:rFonts w:cs="Arial"/>
          <w:sz w:val="28"/>
          <w:szCs w:val="28"/>
        </w:rPr>
      </w:pPr>
      <w:r w:rsidRPr="00B21907">
        <w:rPr>
          <w:rFonts w:cs="Arial"/>
          <w:sz w:val="28"/>
          <w:szCs w:val="28"/>
        </w:rPr>
        <w:t>- по соответствующим нормативным правовым актам по программам капитальных вложений и капитального ремонта;</w:t>
      </w:r>
    </w:p>
    <w:p w:rsidR="00061889" w:rsidRPr="00B21907" w:rsidRDefault="00061889" w:rsidP="001D7825">
      <w:pPr>
        <w:autoSpaceDE w:val="0"/>
        <w:autoSpaceDN w:val="0"/>
        <w:adjustRightInd w:val="0"/>
        <w:spacing w:line="288" w:lineRule="auto"/>
        <w:ind w:firstLine="567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</w:t>
      </w:r>
      <w:r w:rsidR="0097293A">
        <w:rPr>
          <w:rFonts w:cs="Arial"/>
          <w:sz w:val="28"/>
          <w:szCs w:val="28"/>
        </w:rPr>
        <w:t xml:space="preserve"> по</w:t>
      </w:r>
      <w:r>
        <w:rPr>
          <w:rFonts w:cs="Arial"/>
          <w:sz w:val="28"/>
          <w:szCs w:val="28"/>
        </w:rPr>
        <w:t xml:space="preserve"> </w:t>
      </w:r>
      <w:r w:rsidR="0097293A">
        <w:rPr>
          <w:rFonts w:cs="Arial"/>
          <w:sz w:val="28"/>
          <w:szCs w:val="28"/>
        </w:rPr>
        <w:t xml:space="preserve">социальным выплатам отдельным категориям граждан в связи </w:t>
      </w:r>
      <w:r w:rsidR="00F7767D">
        <w:rPr>
          <w:rFonts w:cs="Arial"/>
          <w:sz w:val="28"/>
          <w:szCs w:val="28"/>
        </w:rPr>
        <w:t xml:space="preserve">с </w:t>
      </w:r>
      <w:r w:rsidR="0097293A">
        <w:rPr>
          <w:rFonts w:cs="Arial"/>
          <w:sz w:val="28"/>
          <w:szCs w:val="28"/>
        </w:rPr>
        <w:t>уточнением количества получателей средств;</w:t>
      </w:r>
    </w:p>
    <w:p w:rsidR="00442A8F" w:rsidRPr="00B21907" w:rsidRDefault="00442A8F" w:rsidP="001D7825">
      <w:pPr>
        <w:autoSpaceDE w:val="0"/>
        <w:autoSpaceDN w:val="0"/>
        <w:adjustRightInd w:val="0"/>
        <w:spacing w:line="288" w:lineRule="auto"/>
        <w:ind w:firstLine="567"/>
        <w:jc w:val="both"/>
        <w:rPr>
          <w:sz w:val="28"/>
          <w:szCs w:val="28"/>
        </w:rPr>
      </w:pPr>
      <w:r w:rsidRPr="00B21907">
        <w:rPr>
          <w:sz w:val="28"/>
          <w:szCs w:val="28"/>
        </w:rPr>
        <w:t>- в целях уплаты налога на имущество организаций за счет зарезервированных средств на данные цели;</w:t>
      </w:r>
    </w:p>
    <w:p w:rsidR="00442A8F" w:rsidRPr="00B21907" w:rsidRDefault="00442A8F" w:rsidP="001D7825">
      <w:pPr>
        <w:autoSpaceDE w:val="0"/>
        <w:autoSpaceDN w:val="0"/>
        <w:adjustRightInd w:val="0"/>
        <w:spacing w:line="288" w:lineRule="auto"/>
        <w:ind w:firstLine="567"/>
        <w:jc w:val="both"/>
        <w:rPr>
          <w:sz w:val="28"/>
          <w:szCs w:val="28"/>
        </w:rPr>
      </w:pPr>
      <w:r w:rsidRPr="00B21907">
        <w:rPr>
          <w:sz w:val="28"/>
          <w:szCs w:val="28"/>
        </w:rPr>
        <w:t xml:space="preserve">- в связи с изменениями, внесенными в государственные программы </w:t>
      </w:r>
      <w:r w:rsidRPr="00B21907">
        <w:rPr>
          <w:rFonts w:cs="Arial"/>
          <w:spacing w:val="-2"/>
          <w:sz w:val="28"/>
          <w:szCs w:val="28"/>
        </w:rPr>
        <w:t xml:space="preserve">Республики Татарстан </w:t>
      </w:r>
      <w:r w:rsidRPr="00B21907">
        <w:rPr>
          <w:sz w:val="28"/>
          <w:szCs w:val="28"/>
        </w:rPr>
        <w:t>в установленном порядке, включая плановый период.</w:t>
      </w:r>
    </w:p>
    <w:p w:rsidR="00442A8F" w:rsidRDefault="00442A8F" w:rsidP="001D7825">
      <w:pPr>
        <w:autoSpaceDE w:val="0"/>
        <w:autoSpaceDN w:val="0"/>
        <w:adjustRightInd w:val="0"/>
        <w:spacing w:line="288" w:lineRule="auto"/>
        <w:ind w:firstLine="567"/>
        <w:jc w:val="both"/>
        <w:rPr>
          <w:rFonts w:cs="Arial"/>
          <w:sz w:val="28"/>
          <w:szCs w:val="28"/>
        </w:rPr>
      </w:pPr>
    </w:p>
    <w:p w:rsidR="007C7566" w:rsidRPr="001307AA" w:rsidRDefault="00D6140D" w:rsidP="001D7825">
      <w:pPr>
        <w:autoSpaceDE w:val="0"/>
        <w:autoSpaceDN w:val="0"/>
        <w:adjustRightInd w:val="0"/>
        <w:spacing w:line="288" w:lineRule="auto"/>
        <w:ind w:firstLine="567"/>
        <w:jc w:val="both"/>
        <w:rPr>
          <w:rFonts w:cs="Arial"/>
          <w:sz w:val="28"/>
          <w:szCs w:val="28"/>
        </w:rPr>
      </w:pPr>
      <w:r w:rsidRPr="001307AA">
        <w:rPr>
          <w:rFonts w:cs="Arial"/>
          <w:sz w:val="28"/>
          <w:szCs w:val="28"/>
        </w:rPr>
        <w:t xml:space="preserve">По указанным предложениям общий объем бюджета Республики Татарстан </w:t>
      </w:r>
      <w:r w:rsidR="007C7566" w:rsidRPr="001307AA">
        <w:rPr>
          <w:rFonts w:cs="Arial"/>
          <w:sz w:val="28"/>
          <w:szCs w:val="28"/>
        </w:rPr>
        <w:t>прогнозируется:</w:t>
      </w:r>
    </w:p>
    <w:p w:rsidR="007C7566" w:rsidRPr="001307AA" w:rsidRDefault="007C7566" w:rsidP="001307AA">
      <w:pPr>
        <w:autoSpaceDE w:val="0"/>
        <w:autoSpaceDN w:val="0"/>
        <w:adjustRightInd w:val="0"/>
        <w:spacing w:line="288" w:lineRule="auto"/>
        <w:ind w:firstLine="567"/>
        <w:jc w:val="both"/>
        <w:rPr>
          <w:rFonts w:cs="Arial"/>
          <w:sz w:val="28"/>
          <w:szCs w:val="28"/>
        </w:rPr>
      </w:pPr>
      <w:r w:rsidRPr="001307AA">
        <w:rPr>
          <w:rFonts w:cs="Arial"/>
          <w:sz w:val="28"/>
          <w:szCs w:val="28"/>
        </w:rPr>
        <w:lastRenderedPageBreak/>
        <w:t xml:space="preserve">- </w:t>
      </w:r>
      <w:r w:rsidR="00EA4B58" w:rsidRPr="001307AA">
        <w:rPr>
          <w:rFonts w:cs="Arial"/>
          <w:sz w:val="28"/>
          <w:szCs w:val="28"/>
        </w:rPr>
        <w:t xml:space="preserve">на </w:t>
      </w:r>
      <w:r w:rsidR="00AE1211" w:rsidRPr="001307AA">
        <w:rPr>
          <w:rFonts w:cs="Arial"/>
          <w:sz w:val="28"/>
          <w:szCs w:val="28"/>
        </w:rPr>
        <w:t>2019</w:t>
      </w:r>
      <w:r w:rsidR="00EA4B58" w:rsidRPr="001307AA">
        <w:rPr>
          <w:rFonts w:cs="Arial"/>
          <w:sz w:val="28"/>
          <w:szCs w:val="28"/>
        </w:rPr>
        <w:t xml:space="preserve"> год </w:t>
      </w:r>
      <w:r w:rsidR="006B1566" w:rsidRPr="001307AA">
        <w:rPr>
          <w:rFonts w:cs="Arial"/>
          <w:sz w:val="28"/>
          <w:szCs w:val="28"/>
        </w:rPr>
        <w:t xml:space="preserve">по доходам </w:t>
      </w:r>
      <w:r w:rsidR="00EA4B58" w:rsidRPr="001307AA">
        <w:rPr>
          <w:rFonts w:cs="Arial"/>
          <w:sz w:val="28"/>
          <w:szCs w:val="28"/>
        </w:rPr>
        <w:t>в сумме</w:t>
      </w:r>
      <w:r w:rsidR="00D6140D" w:rsidRPr="001307AA">
        <w:rPr>
          <w:rFonts w:cs="Arial"/>
          <w:sz w:val="28"/>
          <w:szCs w:val="28"/>
        </w:rPr>
        <w:t xml:space="preserve"> </w:t>
      </w:r>
      <w:r w:rsidR="00833F31" w:rsidRPr="00833F31">
        <w:rPr>
          <w:rFonts w:cs="Arial"/>
          <w:sz w:val="28"/>
          <w:szCs w:val="28"/>
        </w:rPr>
        <w:t>275</w:t>
      </w:r>
      <w:r w:rsidR="00833F31" w:rsidRPr="001307AA">
        <w:rPr>
          <w:rFonts w:cs="Arial"/>
          <w:sz w:val="28"/>
          <w:szCs w:val="28"/>
        </w:rPr>
        <w:t> </w:t>
      </w:r>
      <w:r w:rsidR="00833F31" w:rsidRPr="00833F31">
        <w:rPr>
          <w:rFonts w:cs="Arial"/>
          <w:sz w:val="28"/>
          <w:szCs w:val="28"/>
        </w:rPr>
        <w:t>890</w:t>
      </w:r>
      <w:r w:rsidR="00833F31" w:rsidRPr="001307AA">
        <w:rPr>
          <w:rFonts w:cs="Arial"/>
          <w:sz w:val="28"/>
          <w:szCs w:val="28"/>
        </w:rPr>
        <w:t xml:space="preserve">,8 </w:t>
      </w:r>
      <w:r w:rsidR="00D6140D" w:rsidRPr="001307AA">
        <w:rPr>
          <w:rFonts w:cs="Arial"/>
          <w:sz w:val="28"/>
          <w:szCs w:val="28"/>
        </w:rPr>
        <w:t>млн.</w:t>
      </w:r>
      <w:r w:rsidR="00177C78" w:rsidRPr="001307AA">
        <w:rPr>
          <w:rFonts w:cs="Arial"/>
          <w:sz w:val="28"/>
          <w:szCs w:val="28"/>
        </w:rPr>
        <w:t xml:space="preserve"> </w:t>
      </w:r>
      <w:r w:rsidR="00D6140D" w:rsidRPr="001307AA">
        <w:rPr>
          <w:rFonts w:cs="Arial"/>
          <w:sz w:val="28"/>
          <w:szCs w:val="28"/>
        </w:rPr>
        <w:t xml:space="preserve">рублей, </w:t>
      </w:r>
      <w:r w:rsidR="006B1566" w:rsidRPr="001307AA">
        <w:rPr>
          <w:rFonts w:cs="Arial"/>
          <w:sz w:val="28"/>
          <w:szCs w:val="28"/>
        </w:rPr>
        <w:t>по расходам</w:t>
      </w:r>
      <w:r w:rsidR="00D6140D" w:rsidRPr="001307AA">
        <w:rPr>
          <w:rFonts w:cs="Arial"/>
          <w:sz w:val="28"/>
          <w:szCs w:val="28"/>
        </w:rPr>
        <w:t xml:space="preserve"> – </w:t>
      </w:r>
      <w:r w:rsidR="00833F31" w:rsidRPr="00833F31">
        <w:rPr>
          <w:rFonts w:cs="Arial"/>
          <w:sz w:val="28"/>
          <w:szCs w:val="28"/>
        </w:rPr>
        <w:t>295</w:t>
      </w:r>
      <w:r w:rsidR="00833F31" w:rsidRPr="001307AA">
        <w:rPr>
          <w:rFonts w:cs="Arial"/>
          <w:sz w:val="28"/>
          <w:szCs w:val="28"/>
        </w:rPr>
        <w:t> </w:t>
      </w:r>
      <w:r w:rsidR="00833F31" w:rsidRPr="00833F31">
        <w:rPr>
          <w:rFonts w:cs="Arial"/>
          <w:sz w:val="28"/>
          <w:szCs w:val="28"/>
        </w:rPr>
        <w:t>258</w:t>
      </w:r>
      <w:r w:rsidR="00833F31" w:rsidRPr="001307AA">
        <w:rPr>
          <w:rFonts w:cs="Arial"/>
          <w:sz w:val="28"/>
          <w:szCs w:val="28"/>
        </w:rPr>
        <w:t>,5</w:t>
      </w:r>
      <w:r w:rsidR="00833F31" w:rsidRPr="00833F31">
        <w:rPr>
          <w:rFonts w:cs="Arial"/>
          <w:sz w:val="28"/>
          <w:szCs w:val="28"/>
        </w:rPr>
        <w:t xml:space="preserve"> </w:t>
      </w:r>
      <w:r w:rsidR="00D6140D" w:rsidRPr="001307AA">
        <w:rPr>
          <w:rFonts w:cs="Arial"/>
          <w:sz w:val="28"/>
          <w:szCs w:val="28"/>
        </w:rPr>
        <w:t>млн.</w:t>
      </w:r>
      <w:r w:rsidR="00177C78" w:rsidRPr="001307AA">
        <w:rPr>
          <w:rFonts w:cs="Arial"/>
          <w:sz w:val="28"/>
          <w:szCs w:val="28"/>
        </w:rPr>
        <w:t xml:space="preserve"> </w:t>
      </w:r>
      <w:r w:rsidR="00D6140D" w:rsidRPr="001307AA">
        <w:rPr>
          <w:rFonts w:cs="Arial"/>
          <w:sz w:val="28"/>
          <w:szCs w:val="28"/>
        </w:rPr>
        <w:t>рублей</w:t>
      </w:r>
      <w:r w:rsidR="00EA4B58" w:rsidRPr="001307AA">
        <w:rPr>
          <w:rFonts w:cs="Arial"/>
          <w:sz w:val="28"/>
          <w:szCs w:val="28"/>
        </w:rPr>
        <w:t>,</w:t>
      </w:r>
      <w:r w:rsidR="00302CAA" w:rsidRPr="001307AA">
        <w:rPr>
          <w:rFonts w:cs="Arial"/>
          <w:sz w:val="28"/>
          <w:szCs w:val="28"/>
        </w:rPr>
        <w:t xml:space="preserve"> </w:t>
      </w:r>
      <w:r w:rsidR="00877937" w:rsidRPr="001307AA">
        <w:rPr>
          <w:rFonts w:cs="Arial"/>
          <w:sz w:val="28"/>
          <w:szCs w:val="28"/>
        </w:rPr>
        <w:t xml:space="preserve">дефицит </w:t>
      </w:r>
      <w:r w:rsidR="00833F31" w:rsidRPr="001307AA">
        <w:rPr>
          <w:rFonts w:cs="Arial"/>
          <w:sz w:val="28"/>
          <w:szCs w:val="28"/>
        </w:rPr>
        <w:t>уменьшается</w:t>
      </w:r>
      <w:r w:rsidR="00877937" w:rsidRPr="001307AA">
        <w:rPr>
          <w:rFonts w:cs="Arial"/>
          <w:sz w:val="28"/>
          <w:szCs w:val="28"/>
        </w:rPr>
        <w:t xml:space="preserve"> </w:t>
      </w:r>
      <w:r w:rsidR="001307AA">
        <w:rPr>
          <w:rFonts w:cs="Arial"/>
          <w:sz w:val="28"/>
          <w:szCs w:val="28"/>
        </w:rPr>
        <w:t xml:space="preserve">на 3 610,1 млн.рублей </w:t>
      </w:r>
      <w:r w:rsidR="00877937" w:rsidRPr="001307AA">
        <w:rPr>
          <w:rFonts w:cs="Arial"/>
          <w:sz w:val="28"/>
          <w:szCs w:val="28"/>
        </w:rPr>
        <w:t xml:space="preserve">и составит </w:t>
      </w:r>
      <w:r w:rsidR="00EA4B58" w:rsidRPr="001307AA">
        <w:rPr>
          <w:rFonts w:cs="Arial"/>
          <w:sz w:val="28"/>
          <w:szCs w:val="28"/>
        </w:rPr>
        <w:t xml:space="preserve">– </w:t>
      </w:r>
      <w:r w:rsidR="00833F31" w:rsidRPr="001307AA">
        <w:rPr>
          <w:rFonts w:cs="Arial"/>
          <w:sz w:val="28"/>
          <w:szCs w:val="28"/>
        </w:rPr>
        <w:t>19 367,7</w:t>
      </w:r>
      <w:r w:rsidR="00D6140D" w:rsidRPr="001307AA">
        <w:rPr>
          <w:rFonts w:cs="Arial"/>
          <w:sz w:val="28"/>
          <w:szCs w:val="28"/>
        </w:rPr>
        <w:t xml:space="preserve"> млн.</w:t>
      </w:r>
      <w:r w:rsidR="00177C78" w:rsidRPr="001307AA">
        <w:rPr>
          <w:rFonts w:cs="Arial"/>
          <w:sz w:val="28"/>
          <w:szCs w:val="28"/>
        </w:rPr>
        <w:t xml:space="preserve"> </w:t>
      </w:r>
      <w:r w:rsidR="00D6140D" w:rsidRPr="001307AA">
        <w:rPr>
          <w:rFonts w:cs="Arial"/>
          <w:sz w:val="28"/>
          <w:szCs w:val="28"/>
        </w:rPr>
        <w:t>рублей</w:t>
      </w:r>
      <w:r w:rsidRPr="001307AA">
        <w:rPr>
          <w:rFonts w:cs="Arial"/>
          <w:sz w:val="28"/>
          <w:szCs w:val="28"/>
        </w:rPr>
        <w:t>;</w:t>
      </w:r>
    </w:p>
    <w:p w:rsidR="007C7566" w:rsidRPr="001307AA" w:rsidRDefault="007C7566" w:rsidP="001D7825">
      <w:pPr>
        <w:autoSpaceDE w:val="0"/>
        <w:autoSpaceDN w:val="0"/>
        <w:adjustRightInd w:val="0"/>
        <w:spacing w:line="288" w:lineRule="auto"/>
        <w:ind w:firstLine="567"/>
        <w:jc w:val="both"/>
        <w:rPr>
          <w:rFonts w:cs="Arial"/>
          <w:sz w:val="28"/>
          <w:szCs w:val="28"/>
        </w:rPr>
      </w:pPr>
      <w:r w:rsidRPr="001307AA">
        <w:rPr>
          <w:rFonts w:cs="Arial"/>
          <w:sz w:val="28"/>
          <w:szCs w:val="28"/>
        </w:rPr>
        <w:t xml:space="preserve">- на </w:t>
      </w:r>
      <w:r w:rsidR="00AE1211" w:rsidRPr="001307AA">
        <w:rPr>
          <w:rFonts w:cs="Arial"/>
          <w:sz w:val="28"/>
          <w:szCs w:val="28"/>
        </w:rPr>
        <w:t>2020</w:t>
      </w:r>
      <w:r w:rsidRPr="001307AA">
        <w:rPr>
          <w:rFonts w:cs="Arial"/>
          <w:sz w:val="28"/>
          <w:szCs w:val="28"/>
        </w:rPr>
        <w:t xml:space="preserve"> год </w:t>
      </w:r>
      <w:r w:rsidR="007318D4" w:rsidRPr="001307AA">
        <w:rPr>
          <w:rFonts w:cs="Arial"/>
          <w:sz w:val="28"/>
          <w:szCs w:val="28"/>
        </w:rPr>
        <w:t xml:space="preserve">по </w:t>
      </w:r>
      <w:r w:rsidR="006B1566" w:rsidRPr="001307AA">
        <w:rPr>
          <w:rFonts w:cs="Arial"/>
          <w:sz w:val="28"/>
          <w:szCs w:val="28"/>
        </w:rPr>
        <w:t xml:space="preserve">доходам </w:t>
      </w:r>
      <w:r w:rsidRPr="001307AA">
        <w:rPr>
          <w:rFonts w:cs="Arial"/>
          <w:sz w:val="28"/>
          <w:szCs w:val="28"/>
        </w:rPr>
        <w:t xml:space="preserve">в сумме </w:t>
      </w:r>
      <w:r w:rsidR="00833F31" w:rsidRPr="00833F31">
        <w:rPr>
          <w:rFonts w:cs="Arial"/>
          <w:sz w:val="28"/>
          <w:szCs w:val="28"/>
        </w:rPr>
        <w:t>234</w:t>
      </w:r>
      <w:r w:rsidR="00833F31" w:rsidRPr="001307AA">
        <w:rPr>
          <w:rFonts w:cs="Arial"/>
          <w:sz w:val="28"/>
          <w:szCs w:val="28"/>
        </w:rPr>
        <w:t> </w:t>
      </w:r>
      <w:r w:rsidR="00833F31" w:rsidRPr="00833F31">
        <w:rPr>
          <w:rFonts w:cs="Arial"/>
          <w:sz w:val="28"/>
          <w:szCs w:val="28"/>
        </w:rPr>
        <w:t>369</w:t>
      </w:r>
      <w:r w:rsidR="00833F31" w:rsidRPr="001307AA">
        <w:rPr>
          <w:rFonts w:cs="Arial"/>
          <w:sz w:val="28"/>
          <w:szCs w:val="28"/>
        </w:rPr>
        <w:t xml:space="preserve">,2 </w:t>
      </w:r>
      <w:r w:rsidRPr="001307AA">
        <w:rPr>
          <w:rFonts w:cs="Arial"/>
          <w:sz w:val="28"/>
          <w:szCs w:val="28"/>
        </w:rPr>
        <w:t xml:space="preserve">млн. рублей, </w:t>
      </w:r>
      <w:r w:rsidR="006B1566" w:rsidRPr="001307AA">
        <w:rPr>
          <w:rFonts w:cs="Arial"/>
          <w:sz w:val="28"/>
          <w:szCs w:val="28"/>
        </w:rPr>
        <w:t xml:space="preserve">по расходам </w:t>
      </w:r>
      <w:r w:rsidRPr="001307AA">
        <w:rPr>
          <w:rFonts w:cs="Arial"/>
          <w:sz w:val="28"/>
          <w:szCs w:val="28"/>
        </w:rPr>
        <w:t xml:space="preserve">– </w:t>
      </w:r>
      <w:r w:rsidR="001D7825" w:rsidRPr="001307AA">
        <w:rPr>
          <w:rFonts w:cs="Arial"/>
          <w:sz w:val="28"/>
          <w:szCs w:val="28"/>
        </w:rPr>
        <w:t>239</w:t>
      </w:r>
      <w:r w:rsidR="00833F31" w:rsidRPr="001307AA">
        <w:rPr>
          <w:rFonts w:cs="Arial"/>
          <w:sz w:val="28"/>
          <w:szCs w:val="28"/>
        </w:rPr>
        <w:t> 128,0</w:t>
      </w:r>
      <w:r w:rsidRPr="001307AA">
        <w:rPr>
          <w:rFonts w:cs="Arial"/>
          <w:sz w:val="28"/>
          <w:szCs w:val="28"/>
        </w:rPr>
        <w:t xml:space="preserve"> млн. рублей, дефицит не изменяется и составит – </w:t>
      </w:r>
      <w:r w:rsidR="00A23E81" w:rsidRPr="001307AA">
        <w:rPr>
          <w:rFonts w:cs="Arial"/>
          <w:sz w:val="28"/>
          <w:szCs w:val="28"/>
        </w:rPr>
        <w:t>4 </w:t>
      </w:r>
      <w:r w:rsidR="001D7825" w:rsidRPr="001307AA">
        <w:rPr>
          <w:rFonts w:cs="Arial"/>
          <w:sz w:val="28"/>
          <w:szCs w:val="28"/>
        </w:rPr>
        <w:t>758</w:t>
      </w:r>
      <w:r w:rsidR="00A23E81" w:rsidRPr="001307AA">
        <w:rPr>
          <w:rFonts w:cs="Arial"/>
          <w:sz w:val="28"/>
          <w:szCs w:val="28"/>
        </w:rPr>
        <w:t>,8</w:t>
      </w:r>
      <w:r w:rsidRPr="001307AA">
        <w:rPr>
          <w:rFonts w:cs="Arial"/>
          <w:sz w:val="28"/>
          <w:szCs w:val="28"/>
        </w:rPr>
        <w:t xml:space="preserve"> млн. рублей</w:t>
      </w:r>
      <w:r w:rsidR="004E3B85" w:rsidRPr="001307AA">
        <w:rPr>
          <w:rFonts w:cs="Arial"/>
          <w:sz w:val="28"/>
          <w:szCs w:val="28"/>
        </w:rPr>
        <w:t>;</w:t>
      </w:r>
    </w:p>
    <w:p w:rsidR="007C7566" w:rsidRPr="001307AA" w:rsidRDefault="007C7566" w:rsidP="001D7825">
      <w:pPr>
        <w:autoSpaceDE w:val="0"/>
        <w:autoSpaceDN w:val="0"/>
        <w:adjustRightInd w:val="0"/>
        <w:spacing w:line="288" w:lineRule="auto"/>
        <w:ind w:firstLine="567"/>
        <w:jc w:val="both"/>
        <w:rPr>
          <w:rFonts w:cs="Arial"/>
          <w:sz w:val="28"/>
          <w:szCs w:val="28"/>
        </w:rPr>
      </w:pPr>
      <w:r w:rsidRPr="001307AA">
        <w:rPr>
          <w:rFonts w:cs="Arial"/>
          <w:sz w:val="28"/>
          <w:szCs w:val="28"/>
        </w:rPr>
        <w:t xml:space="preserve">- на </w:t>
      </w:r>
      <w:r w:rsidR="00AE1211" w:rsidRPr="001307AA">
        <w:rPr>
          <w:rFonts w:cs="Arial"/>
          <w:sz w:val="28"/>
          <w:szCs w:val="28"/>
        </w:rPr>
        <w:t>2021</w:t>
      </w:r>
      <w:r w:rsidRPr="001307AA">
        <w:rPr>
          <w:rFonts w:cs="Arial"/>
          <w:sz w:val="28"/>
          <w:szCs w:val="28"/>
        </w:rPr>
        <w:t xml:space="preserve"> год </w:t>
      </w:r>
      <w:r w:rsidR="007318D4" w:rsidRPr="001307AA">
        <w:rPr>
          <w:rFonts w:cs="Arial"/>
          <w:sz w:val="28"/>
          <w:szCs w:val="28"/>
        </w:rPr>
        <w:t xml:space="preserve">по </w:t>
      </w:r>
      <w:r w:rsidR="006B1566" w:rsidRPr="001307AA">
        <w:rPr>
          <w:rFonts w:cs="Arial"/>
          <w:sz w:val="28"/>
          <w:szCs w:val="28"/>
        </w:rPr>
        <w:t xml:space="preserve">доходам </w:t>
      </w:r>
      <w:r w:rsidRPr="001307AA">
        <w:rPr>
          <w:rFonts w:cs="Arial"/>
          <w:sz w:val="28"/>
          <w:szCs w:val="28"/>
        </w:rPr>
        <w:t xml:space="preserve">в сумме </w:t>
      </w:r>
      <w:r w:rsidR="001D7825" w:rsidRPr="001307AA">
        <w:rPr>
          <w:rFonts w:cs="Arial"/>
          <w:sz w:val="28"/>
          <w:szCs w:val="28"/>
        </w:rPr>
        <w:t>239</w:t>
      </w:r>
      <w:r w:rsidR="00B3415F" w:rsidRPr="001307AA">
        <w:rPr>
          <w:rFonts w:cs="Arial"/>
          <w:sz w:val="28"/>
          <w:szCs w:val="28"/>
        </w:rPr>
        <w:t> 720,5</w:t>
      </w:r>
      <w:r w:rsidRPr="001307AA">
        <w:rPr>
          <w:rFonts w:cs="Arial"/>
          <w:sz w:val="28"/>
          <w:szCs w:val="28"/>
        </w:rPr>
        <w:t xml:space="preserve"> млн. рублей, </w:t>
      </w:r>
      <w:r w:rsidR="006B1566" w:rsidRPr="001307AA">
        <w:rPr>
          <w:rFonts w:cs="Arial"/>
          <w:sz w:val="28"/>
          <w:szCs w:val="28"/>
        </w:rPr>
        <w:t>по расходам</w:t>
      </w:r>
      <w:r w:rsidRPr="001307AA">
        <w:rPr>
          <w:rFonts w:cs="Arial"/>
          <w:sz w:val="28"/>
          <w:szCs w:val="28"/>
        </w:rPr>
        <w:t xml:space="preserve"> – </w:t>
      </w:r>
      <w:r w:rsidR="007318D4" w:rsidRPr="001307AA">
        <w:rPr>
          <w:rFonts w:cs="Arial"/>
          <w:sz w:val="28"/>
          <w:szCs w:val="28"/>
        </w:rPr>
        <w:t xml:space="preserve">                             </w:t>
      </w:r>
      <w:r w:rsidR="001D7825" w:rsidRPr="001307AA">
        <w:rPr>
          <w:rFonts w:cs="Arial"/>
          <w:sz w:val="28"/>
          <w:szCs w:val="28"/>
        </w:rPr>
        <w:t>245</w:t>
      </w:r>
      <w:r w:rsidR="00B3415F" w:rsidRPr="001307AA">
        <w:rPr>
          <w:rFonts w:cs="Arial"/>
          <w:sz w:val="28"/>
          <w:szCs w:val="28"/>
        </w:rPr>
        <w:t> </w:t>
      </w:r>
      <w:r w:rsidR="001D7825" w:rsidRPr="001307AA">
        <w:rPr>
          <w:rFonts w:cs="Arial"/>
          <w:sz w:val="28"/>
          <w:szCs w:val="28"/>
        </w:rPr>
        <w:t>0</w:t>
      </w:r>
      <w:r w:rsidR="00B3415F" w:rsidRPr="001307AA">
        <w:rPr>
          <w:rFonts w:cs="Arial"/>
          <w:sz w:val="28"/>
          <w:szCs w:val="28"/>
        </w:rPr>
        <w:t>70,8</w:t>
      </w:r>
      <w:r w:rsidRPr="001307AA">
        <w:rPr>
          <w:rFonts w:cs="Arial"/>
          <w:sz w:val="28"/>
          <w:szCs w:val="28"/>
        </w:rPr>
        <w:t xml:space="preserve"> млн. рублей, дефицит не изменяется и составит – </w:t>
      </w:r>
      <w:r w:rsidR="00A23E81" w:rsidRPr="001307AA">
        <w:rPr>
          <w:rFonts w:cs="Arial"/>
          <w:sz w:val="28"/>
          <w:szCs w:val="28"/>
        </w:rPr>
        <w:t>5</w:t>
      </w:r>
      <w:r w:rsidR="001D7825" w:rsidRPr="001307AA">
        <w:rPr>
          <w:rFonts w:cs="Arial"/>
          <w:sz w:val="28"/>
          <w:szCs w:val="28"/>
        </w:rPr>
        <w:t> 350,3</w:t>
      </w:r>
      <w:r w:rsidRPr="001307AA">
        <w:rPr>
          <w:rFonts w:cs="Arial"/>
          <w:sz w:val="28"/>
          <w:szCs w:val="28"/>
        </w:rPr>
        <w:t xml:space="preserve"> млн. рублей</w:t>
      </w:r>
      <w:r w:rsidR="003C50F8" w:rsidRPr="001307AA">
        <w:rPr>
          <w:rFonts w:cs="Arial"/>
          <w:sz w:val="28"/>
          <w:szCs w:val="28"/>
        </w:rPr>
        <w:t>.</w:t>
      </w:r>
    </w:p>
    <w:p w:rsidR="008C28D0" w:rsidRPr="001307AA" w:rsidRDefault="008C28D0" w:rsidP="001D7825">
      <w:pPr>
        <w:autoSpaceDE w:val="0"/>
        <w:autoSpaceDN w:val="0"/>
        <w:adjustRightInd w:val="0"/>
        <w:spacing w:line="288" w:lineRule="auto"/>
        <w:ind w:firstLine="567"/>
        <w:jc w:val="both"/>
        <w:rPr>
          <w:rFonts w:cs="Arial"/>
          <w:sz w:val="28"/>
          <w:szCs w:val="28"/>
        </w:rPr>
      </w:pPr>
      <w:r w:rsidRPr="001307AA">
        <w:rPr>
          <w:rFonts w:cs="Arial"/>
          <w:sz w:val="28"/>
          <w:szCs w:val="28"/>
        </w:rPr>
        <w:t>Дефицит бюджета обеспечен источниками финансирования.</w:t>
      </w:r>
    </w:p>
    <w:p w:rsidR="00D6140D" w:rsidRPr="00442A8F" w:rsidRDefault="00D6140D" w:rsidP="001D7825">
      <w:pPr>
        <w:tabs>
          <w:tab w:val="left" w:pos="0"/>
        </w:tabs>
        <w:spacing w:line="288" w:lineRule="auto"/>
        <w:ind w:firstLine="567"/>
        <w:jc w:val="both"/>
        <w:rPr>
          <w:bCs/>
          <w:sz w:val="20"/>
          <w:szCs w:val="20"/>
          <w:highlight w:val="yellow"/>
        </w:rPr>
      </w:pPr>
    </w:p>
    <w:p w:rsidR="008F4DFD" w:rsidRPr="001D7825" w:rsidRDefault="008F4DFD" w:rsidP="001D7825">
      <w:pPr>
        <w:spacing w:line="288" w:lineRule="auto"/>
        <w:ind w:firstLine="567"/>
        <w:jc w:val="both"/>
        <w:rPr>
          <w:sz w:val="28"/>
          <w:szCs w:val="28"/>
        </w:rPr>
      </w:pPr>
      <w:r w:rsidRPr="001D7825">
        <w:rPr>
          <w:sz w:val="28"/>
          <w:szCs w:val="28"/>
        </w:rPr>
        <w:t xml:space="preserve">Предлагаемые вышеуказанные изменения повлекут за собой поправки в статьи 1, 8, </w:t>
      </w:r>
      <w:r w:rsidR="00061889">
        <w:rPr>
          <w:sz w:val="28"/>
          <w:szCs w:val="28"/>
        </w:rPr>
        <w:t xml:space="preserve">14, </w:t>
      </w:r>
      <w:r w:rsidRPr="001D7825">
        <w:rPr>
          <w:sz w:val="28"/>
          <w:szCs w:val="28"/>
        </w:rPr>
        <w:t xml:space="preserve">15, </w:t>
      </w:r>
      <w:r w:rsidR="0071442D" w:rsidRPr="001D7825">
        <w:rPr>
          <w:sz w:val="28"/>
          <w:szCs w:val="28"/>
        </w:rPr>
        <w:t>19</w:t>
      </w:r>
      <w:r w:rsidRPr="001D7825">
        <w:rPr>
          <w:sz w:val="28"/>
          <w:szCs w:val="28"/>
        </w:rPr>
        <w:t>,</w:t>
      </w:r>
      <w:r w:rsidR="005F562E" w:rsidRPr="001D7825">
        <w:rPr>
          <w:sz w:val="28"/>
          <w:szCs w:val="28"/>
        </w:rPr>
        <w:t xml:space="preserve"> </w:t>
      </w:r>
      <w:r w:rsidRPr="001D7825">
        <w:rPr>
          <w:sz w:val="28"/>
          <w:szCs w:val="28"/>
        </w:rPr>
        <w:t xml:space="preserve">в приложения: 1, 3, </w:t>
      </w:r>
      <w:r w:rsidR="00BF7AA7" w:rsidRPr="001D7825">
        <w:rPr>
          <w:sz w:val="28"/>
          <w:szCs w:val="28"/>
        </w:rPr>
        <w:t>6</w:t>
      </w:r>
      <w:r w:rsidR="00D461F9" w:rsidRPr="001D7825">
        <w:rPr>
          <w:sz w:val="28"/>
          <w:szCs w:val="28"/>
        </w:rPr>
        <w:t>,</w:t>
      </w:r>
      <w:r w:rsidR="005F562E" w:rsidRPr="001D7825">
        <w:rPr>
          <w:sz w:val="28"/>
          <w:szCs w:val="28"/>
        </w:rPr>
        <w:t xml:space="preserve"> </w:t>
      </w:r>
      <w:r w:rsidRPr="001D7825">
        <w:rPr>
          <w:sz w:val="28"/>
          <w:szCs w:val="28"/>
        </w:rPr>
        <w:t xml:space="preserve">8, </w:t>
      </w:r>
      <w:r w:rsidR="00BF7AA7" w:rsidRPr="001D7825">
        <w:rPr>
          <w:sz w:val="28"/>
          <w:szCs w:val="28"/>
        </w:rPr>
        <w:t xml:space="preserve">9, </w:t>
      </w:r>
      <w:r w:rsidR="00BC42A3" w:rsidRPr="001D7825">
        <w:rPr>
          <w:sz w:val="28"/>
          <w:szCs w:val="28"/>
        </w:rPr>
        <w:t xml:space="preserve">10, 14, </w:t>
      </w:r>
      <w:r w:rsidR="00061889">
        <w:rPr>
          <w:sz w:val="28"/>
          <w:szCs w:val="28"/>
        </w:rPr>
        <w:t>24, 29, 35</w:t>
      </w:r>
      <w:r w:rsidR="00061889" w:rsidRPr="00061889">
        <w:rPr>
          <w:sz w:val="28"/>
          <w:szCs w:val="28"/>
          <w:vertAlign w:val="superscript"/>
        </w:rPr>
        <w:t>1</w:t>
      </w:r>
      <w:r w:rsidR="00061889">
        <w:rPr>
          <w:sz w:val="28"/>
          <w:szCs w:val="28"/>
        </w:rPr>
        <w:t xml:space="preserve">, </w:t>
      </w:r>
      <w:r w:rsidR="00E35E67" w:rsidRPr="001D7825">
        <w:rPr>
          <w:sz w:val="28"/>
          <w:szCs w:val="28"/>
        </w:rPr>
        <w:t>36</w:t>
      </w:r>
      <w:r w:rsidRPr="001D7825">
        <w:rPr>
          <w:sz w:val="28"/>
          <w:szCs w:val="28"/>
        </w:rPr>
        <w:t>.</w:t>
      </w:r>
    </w:p>
    <w:p w:rsidR="00375C82" w:rsidRDefault="008F4DFD" w:rsidP="00CF4795">
      <w:pPr>
        <w:pStyle w:val="2"/>
        <w:tabs>
          <w:tab w:val="left" w:pos="0"/>
        </w:tabs>
        <w:ind w:right="0" w:firstLine="567"/>
        <w:rPr>
          <w:szCs w:val="28"/>
        </w:rPr>
      </w:pPr>
      <w:r w:rsidRPr="001D7825">
        <w:rPr>
          <w:szCs w:val="28"/>
        </w:rPr>
        <w:t>Сравнительные таблицы по всем вносимым изменениям прилагаются к законопроекту.</w:t>
      </w:r>
    </w:p>
    <w:sectPr w:rsidR="00375C82" w:rsidSect="008C28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76" w:right="811" w:bottom="1134" w:left="1418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11F" w:rsidRDefault="001C711F" w:rsidP="00180824">
      <w:r>
        <w:separator/>
      </w:r>
    </w:p>
  </w:endnote>
  <w:endnote w:type="continuationSeparator" w:id="0">
    <w:p w:rsidR="001C711F" w:rsidRDefault="001C711F" w:rsidP="0018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A63" w:rsidRDefault="00102A6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F55" w:rsidRDefault="00783F55">
    <w:pPr>
      <w:pStyle w:val="a7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A63" w:rsidRDefault="00102A6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11F" w:rsidRDefault="001C711F" w:rsidP="00180824">
      <w:r>
        <w:separator/>
      </w:r>
    </w:p>
  </w:footnote>
  <w:footnote w:type="continuationSeparator" w:id="0">
    <w:p w:rsidR="001C711F" w:rsidRDefault="001C711F" w:rsidP="00180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A63" w:rsidRDefault="00102A6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F55" w:rsidRPr="00102A63" w:rsidRDefault="00F2254A" w:rsidP="00102A63">
    <w:pPr>
      <w:pStyle w:val="a5"/>
      <w:tabs>
        <w:tab w:val="clear" w:pos="4677"/>
        <w:tab w:val="center" w:pos="0"/>
      </w:tabs>
      <w:jc w:val="center"/>
      <w:rPr>
        <w:sz w:val="28"/>
        <w:szCs w:val="28"/>
      </w:rPr>
    </w:pPr>
    <w:r w:rsidRPr="00102A63">
      <w:rPr>
        <w:sz w:val="28"/>
        <w:szCs w:val="28"/>
      </w:rPr>
      <w:fldChar w:fldCharType="begin"/>
    </w:r>
    <w:r w:rsidR="00783F55" w:rsidRPr="00102A63">
      <w:rPr>
        <w:sz w:val="28"/>
        <w:szCs w:val="28"/>
      </w:rPr>
      <w:instrText xml:space="preserve"> PAGE   \* MERGEFORMAT </w:instrText>
    </w:r>
    <w:r w:rsidRPr="00102A63">
      <w:rPr>
        <w:sz w:val="28"/>
        <w:szCs w:val="28"/>
      </w:rPr>
      <w:fldChar w:fldCharType="separate"/>
    </w:r>
    <w:r w:rsidR="00102A63">
      <w:rPr>
        <w:noProof/>
        <w:sz w:val="28"/>
        <w:szCs w:val="28"/>
      </w:rPr>
      <w:t>3</w:t>
    </w:r>
    <w:r w:rsidRPr="00102A63">
      <w:rPr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A63" w:rsidRDefault="00102A6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40D"/>
    <w:rsid w:val="00021F63"/>
    <w:rsid w:val="000221E9"/>
    <w:rsid w:val="00023467"/>
    <w:rsid w:val="0002470B"/>
    <w:rsid w:val="00025466"/>
    <w:rsid w:val="00026ED9"/>
    <w:rsid w:val="00030344"/>
    <w:rsid w:val="0003244D"/>
    <w:rsid w:val="0004032B"/>
    <w:rsid w:val="00046D89"/>
    <w:rsid w:val="00053E57"/>
    <w:rsid w:val="00061889"/>
    <w:rsid w:val="00072E59"/>
    <w:rsid w:val="00083CF9"/>
    <w:rsid w:val="000921C1"/>
    <w:rsid w:val="000B7E3C"/>
    <w:rsid w:val="000D5825"/>
    <w:rsid w:val="000D76F4"/>
    <w:rsid w:val="000E0A54"/>
    <w:rsid w:val="000E47B6"/>
    <w:rsid w:val="000E6B9E"/>
    <w:rsid w:val="00102A63"/>
    <w:rsid w:val="001119A0"/>
    <w:rsid w:val="001143DC"/>
    <w:rsid w:val="001262DB"/>
    <w:rsid w:val="001307AA"/>
    <w:rsid w:val="0013398A"/>
    <w:rsid w:val="0014512B"/>
    <w:rsid w:val="0016024E"/>
    <w:rsid w:val="00161847"/>
    <w:rsid w:val="0016481B"/>
    <w:rsid w:val="00164FDA"/>
    <w:rsid w:val="00171078"/>
    <w:rsid w:val="00171136"/>
    <w:rsid w:val="00172B12"/>
    <w:rsid w:val="00176791"/>
    <w:rsid w:val="00177C78"/>
    <w:rsid w:val="00180824"/>
    <w:rsid w:val="001848ED"/>
    <w:rsid w:val="0019399D"/>
    <w:rsid w:val="00194C08"/>
    <w:rsid w:val="001952B6"/>
    <w:rsid w:val="00197215"/>
    <w:rsid w:val="001A2216"/>
    <w:rsid w:val="001A79B0"/>
    <w:rsid w:val="001C711F"/>
    <w:rsid w:val="001C768A"/>
    <w:rsid w:val="001D4D6D"/>
    <w:rsid w:val="001D7825"/>
    <w:rsid w:val="001E2F57"/>
    <w:rsid w:val="001E4D20"/>
    <w:rsid w:val="001F1441"/>
    <w:rsid w:val="001F3A99"/>
    <w:rsid w:val="001F4C61"/>
    <w:rsid w:val="001F52D2"/>
    <w:rsid w:val="001F5F47"/>
    <w:rsid w:val="002039C3"/>
    <w:rsid w:val="00204F66"/>
    <w:rsid w:val="00206670"/>
    <w:rsid w:val="00206F18"/>
    <w:rsid w:val="00207C8E"/>
    <w:rsid w:val="00211E57"/>
    <w:rsid w:val="00217C14"/>
    <w:rsid w:val="00220312"/>
    <w:rsid w:val="00221337"/>
    <w:rsid w:val="00236897"/>
    <w:rsid w:val="00243382"/>
    <w:rsid w:val="002458A8"/>
    <w:rsid w:val="00246F58"/>
    <w:rsid w:val="00250DA6"/>
    <w:rsid w:val="00251B5C"/>
    <w:rsid w:val="00261F83"/>
    <w:rsid w:val="0026522B"/>
    <w:rsid w:val="0027218B"/>
    <w:rsid w:val="00274681"/>
    <w:rsid w:val="00294B24"/>
    <w:rsid w:val="0029654F"/>
    <w:rsid w:val="00297030"/>
    <w:rsid w:val="002A19C6"/>
    <w:rsid w:val="002A2ED1"/>
    <w:rsid w:val="002A51A6"/>
    <w:rsid w:val="002A747A"/>
    <w:rsid w:val="002A7AE6"/>
    <w:rsid w:val="002C606C"/>
    <w:rsid w:val="002D1DBA"/>
    <w:rsid w:val="002F45BF"/>
    <w:rsid w:val="002F553A"/>
    <w:rsid w:val="00302CAA"/>
    <w:rsid w:val="00323F35"/>
    <w:rsid w:val="003312C9"/>
    <w:rsid w:val="00331620"/>
    <w:rsid w:val="00332132"/>
    <w:rsid w:val="00333300"/>
    <w:rsid w:val="00334392"/>
    <w:rsid w:val="00344AE9"/>
    <w:rsid w:val="00344F1B"/>
    <w:rsid w:val="003467BC"/>
    <w:rsid w:val="00353FDC"/>
    <w:rsid w:val="00360507"/>
    <w:rsid w:val="00361006"/>
    <w:rsid w:val="003610E0"/>
    <w:rsid w:val="00365B17"/>
    <w:rsid w:val="0037190E"/>
    <w:rsid w:val="00372B95"/>
    <w:rsid w:val="00374883"/>
    <w:rsid w:val="00375C82"/>
    <w:rsid w:val="003818EA"/>
    <w:rsid w:val="003854E7"/>
    <w:rsid w:val="003859CC"/>
    <w:rsid w:val="00386AA9"/>
    <w:rsid w:val="003A1D8E"/>
    <w:rsid w:val="003B0BA7"/>
    <w:rsid w:val="003B1DCB"/>
    <w:rsid w:val="003B27A4"/>
    <w:rsid w:val="003B7E6F"/>
    <w:rsid w:val="003C451E"/>
    <w:rsid w:val="003C50F8"/>
    <w:rsid w:val="003D016B"/>
    <w:rsid w:val="003D1E18"/>
    <w:rsid w:val="003D2B6A"/>
    <w:rsid w:val="003D4D15"/>
    <w:rsid w:val="003E2FCC"/>
    <w:rsid w:val="003E3BCC"/>
    <w:rsid w:val="003E430C"/>
    <w:rsid w:val="003E56BD"/>
    <w:rsid w:val="003E72C2"/>
    <w:rsid w:val="003E747B"/>
    <w:rsid w:val="003F02D2"/>
    <w:rsid w:val="00404518"/>
    <w:rsid w:val="00407758"/>
    <w:rsid w:val="0041107C"/>
    <w:rsid w:val="00413CDD"/>
    <w:rsid w:val="00414B27"/>
    <w:rsid w:val="00416F1C"/>
    <w:rsid w:val="00424BF8"/>
    <w:rsid w:val="00431B9D"/>
    <w:rsid w:val="00432746"/>
    <w:rsid w:val="004363AB"/>
    <w:rsid w:val="00437A1A"/>
    <w:rsid w:val="00437BB6"/>
    <w:rsid w:val="00442A8F"/>
    <w:rsid w:val="00451BDE"/>
    <w:rsid w:val="00457C26"/>
    <w:rsid w:val="00464C31"/>
    <w:rsid w:val="00472B6F"/>
    <w:rsid w:val="00476A1B"/>
    <w:rsid w:val="00487686"/>
    <w:rsid w:val="004925F9"/>
    <w:rsid w:val="00493C78"/>
    <w:rsid w:val="004A73B3"/>
    <w:rsid w:val="004A76E2"/>
    <w:rsid w:val="004B1815"/>
    <w:rsid w:val="004B61AE"/>
    <w:rsid w:val="004C4B3B"/>
    <w:rsid w:val="004D1B30"/>
    <w:rsid w:val="004D1DE9"/>
    <w:rsid w:val="004D3FD7"/>
    <w:rsid w:val="004E286F"/>
    <w:rsid w:val="004E3B85"/>
    <w:rsid w:val="004E7A3E"/>
    <w:rsid w:val="004E7D3E"/>
    <w:rsid w:val="005021C8"/>
    <w:rsid w:val="005137A2"/>
    <w:rsid w:val="005158A6"/>
    <w:rsid w:val="00516C17"/>
    <w:rsid w:val="00521E69"/>
    <w:rsid w:val="0052626F"/>
    <w:rsid w:val="00527E5E"/>
    <w:rsid w:val="0053055B"/>
    <w:rsid w:val="0053325A"/>
    <w:rsid w:val="005358A2"/>
    <w:rsid w:val="00537337"/>
    <w:rsid w:val="00541B94"/>
    <w:rsid w:val="0055054C"/>
    <w:rsid w:val="00555639"/>
    <w:rsid w:val="00556E84"/>
    <w:rsid w:val="00561A12"/>
    <w:rsid w:val="00566E56"/>
    <w:rsid w:val="00577E61"/>
    <w:rsid w:val="005802AE"/>
    <w:rsid w:val="005812B4"/>
    <w:rsid w:val="00587320"/>
    <w:rsid w:val="00590726"/>
    <w:rsid w:val="00591661"/>
    <w:rsid w:val="00594D0D"/>
    <w:rsid w:val="00596391"/>
    <w:rsid w:val="005B7480"/>
    <w:rsid w:val="005C3C8F"/>
    <w:rsid w:val="005D4CE4"/>
    <w:rsid w:val="005E29D2"/>
    <w:rsid w:val="005E3F1C"/>
    <w:rsid w:val="005E40D0"/>
    <w:rsid w:val="005E7D72"/>
    <w:rsid w:val="005F0BBC"/>
    <w:rsid w:val="005F2249"/>
    <w:rsid w:val="005F3838"/>
    <w:rsid w:val="005F562E"/>
    <w:rsid w:val="005F6680"/>
    <w:rsid w:val="005F701F"/>
    <w:rsid w:val="00603C56"/>
    <w:rsid w:val="00606D00"/>
    <w:rsid w:val="00611979"/>
    <w:rsid w:val="00611B62"/>
    <w:rsid w:val="00617612"/>
    <w:rsid w:val="0062493C"/>
    <w:rsid w:val="0063663F"/>
    <w:rsid w:val="0064574F"/>
    <w:rsid w:val="006457D7"/>
    <w:rsid w:val="0067175C"/>
    <w:rsid w:val="00672A0B"/>
    <w:rsid w:val="00673E1B"/>
    <w:rsid w:val="00674060"/>
    <w:rsid w:val="006758AA"/>
    <w:rsid w:val="00676F51"/>
    <w:rsid w:val="00677476"/>
    <w:rsid w:val="00677F35"/>
    <w:rsid w:val="006808E0"/>
    <w:rsid w:val="00691661"/>
    <w:rsid w:val="00692A11"/>
    <w:rsid w:val="00696736"/>
    <w:rsid w:val="006A4643"/>
    <w:rsid w:val="006A755F"/>
    <w:rsid w:val="006B1566"/>
    <w:rsid w:val="006B397E"/>
    <w:rsid w:val="006C1205"/>
    <w:rsid w:val="006C2EC6"/>
    <w:rsid w:val="006C36CA"/>
    <w:rsid w:val="006D0530"/>
    <w:rsid w:val="006D0A5D"/>
    <w:rsid w:val="006D320B"/>
    <w:rsid w:val="006E4263"/>
    <w:rsid w:val="006E7183"/>
    <w:rsid w:val="006F7E63"/>
    <w:rsid w:val="007019AF"/>
    <w:rsid w:val="007034A2"/>
    <w:rsid w:val="0071442D"/>
    <w:rsid w:val="00723450"/>
    <w:rsid w:val="0072798A"/>
    <w:rsid w:val="007318D4"/>
    <w:rsid w:val="00737882"/>
    <w:rsid w:val="007415B3"/>
    <w:rsid w:val="00747B15"/>
    <w:rsid w:val="00751ED8"/>
    <w:rsid w:val="0075477E"/>
    <w:rsid w:val="00755DC6"/>
    <w:rsid w:val="00757A0B"/>
    <w:rsid w:val="0076075C"/>
    <w:rsid w:val="007638F2"/>
    <w:rsid w:val="00773C6E"/>
    <w:rsid w:val="00783772"/>
    <w:rsid w:val="00783F55"/>
    <w:rsid w:val="00785BF4"/>
    <w:rsid w:val="007906A9"/>
    <w:rsid w:val="00792822"/>
    <w:rsid w:val="00795AE3"/>
    <w:rsid w:val="0079727D"/>
    <w:rsid w:val="007A127E"/>
    <w:rsid w:val="007A5D37"/>
    <w:rsid w:val="007B0A3A"/>
    <w:rsid w:val="007B1662"/>
    <w:rsid w:val="007B5FF9"/>
    <w:rsid w:val="007C14CE"/>
    <w:rsid w:val="007C639B"/>
    <w:rsid w:val="007C7566"/>
    <w:rsid w:val="007D0492"/>
    <w:rsid w:val="007D1461"/>
    <w:rsid w:val="007D1DF9"/>
    <w:rsid w:val="007D3421"/>
    <w:rsid w:val="007D733B"/>
    <w:rsid w:val="007E14F7"/>
    <w:rsid w:val="007F3FA8"/>
    <w:rsid w:val="007F428B"/>
    <w:rsid w:val="007F6578"/>
    <w:rsid w:val="007F7622"/>
    <w:rsid w:val="00800D11"/>
    <w:rsid w:val="0080418C"/>
    <w:rsid w:val="0080540B"/>
    <w:rsid w:val="00815C38"/>
    <w:rsid w:val="008179C7"/>
    <w:rsid w:val="0082094B"/>
    <w:rsid w:val="008318E8"/>
    <w:rsid w:val="00833F31"/>
    <w:rsid w:val="00837E5D"/>
    <w:rsid w:val="008405E1"/>
    <w:rsid w:val="00841925"/>
    <w:rsid w:val="008429D8"/>
    <w:rsid w:val="0084660C"/>
    <w:rsid w:val="00854811"/>
    <w:rsid w:val="00856DFF"/>
    <w:rsid w:val="00871848"/>
    <w:rsid w:val="008733ED"/>
    <w:rsid w:val="00873A77"/>
    <w:rsid w:val="00874C48"/>
    <w:rsid w:val="00875495"/>
    <w:rsid w:val="00877937"/>
    <w:rsid w:val="00883308"/>
    <w:rsid w:val="00890D04"/>
    <w:rsid w:val="008940D3"/>
    <w:rsid w:val="008A04D9"/>
    <w:rsid w:val="008A42FC"/>
    <w:rsid w:val="008A4975"/>
    <w:rsid w:val="008A7683"/>
    <w:rsid w:val="008B2E86"/>
    <w:rsid w:val="008B36C7"/>
    <w:rsid w:val="008C28D0"/>
    <w:rsid w:val="008C5F54"/>
    <w:rsid w:val="008D505C"/>
    <w:rsid w:val="008D7A0D"/>
    <w:rsid w:val="008D7ACC"/>
    <w:rsid w:val="008E52E3"/>
    <w:rsid w:val="008E62E4"/>
    <w:rsid w:val="008F2567"/>
    <w:rsid w:val="008F2B10"/>
    <w:rsid w:val="008F4DFD"/>
    <w:rsid w:val="008F5A8E"/>
    <w:rsid w:val="00901330"/>
    <w:rsid w:val="0090489C"/>
    <w:rsid w:val="00905212"/>
    <w:rsid w:val="009103F0"/>
    <w:rsid w:val="00917BDC"/>
    <w:rsid w:val="0092252D"/>
    <w:rsid w:val="00935B57"/>
    <w:rsid w:val="00936D1D"/>
    <w:rsid w:val="00936F69"/>
    <w:rsid w:val="009433B4"/>
    <w:rsid w:val="00955259"/>
    <w:rsid w:val="00960D93"/>
    <w:rsid w:val="0096173E"/>
    <w:rsid w:val="0096285A"/>
    <w:rsid w:val="009679AD"/>
    <w:rsid w:val="009711C8"/>
    <w:rsid w:val="0097293A"/>
    <w:rsid w:val="00982879"/>
    <w:rsid w:val="00990A08"/>
    <w:rsid w:val="00993994"/>
    <w:rsid w:val="00994F1D"/>
    <w:rsid w:val="009961AC"/>
    <w:rsid w:val="009A7800"/>
    <w:rsid w:val="009B010A"/>
    <w:rsid w:val="009B2B32"/>
    <w:rsid w:val="009B4B1B"/>
    <w:rsid w:val="009B566F"/>
    <w:rsid w:val="009B72E6"/>
    <w:rsid w:val="009C087A"/>
    <w:rsid w:val="009C1343"/>
    <w:rsid w:val="009C1B57"/>
    <w:rsid w:val="009C257F"/>
    <w:rsid w:val="009C4FF1"/>
    <w:rsid w:val="009C7235"/>
    <w:rsid w:val="009C78AC"/>
    <w:rsid w:val="009D4F61"/>
    <w:rsid w:val="009D7E6B"/>
    <w:rsid w:val="009E1137"/>
    <w:rsid w:val="00A12C25"/>
    <w:rsid w:val="00A17644"/>
    <w:rsid w:val="00A23E81"/>
    <w:rsid w:val="00A26259"/>
    <w:rsid w:val="00A42D38"/>
    <w:rsid w:val="00A42FF2"/>
    <w:rsid w:val="00A45FFA"/>
    <w:rsid w:val="00A47E7B"/>
    <w:rsid w:val="00A50A34"/>
    <w:rsid w:val="00A6397F"/>
    <w:rsid w:val="00A7070D"/>
    <w:rsid w:val="00A71FE4"/>
    <w:rsid w:val="00A727AA"/>
    <w:rsid w:val="00A72A97"/>
    <w:rsid w:val="00A73103"/>
    <w:rsid w:val="00A73349"/>
    <w:rsid w:val="00A852FC"/>
    <w:rsid w:val="00A87427"/>
    <w:rsid w:val="00AB123C"/>
    <w:rsid w:val="00AB3A13"/>
    <w:rsid w:val="00AB7183"/>
    <w:rsid w:val="00AC11F5"/>
    <w:rsid w:val="00AC4E82"/>
    <w:rsid w:val="00AD08F8"/>
    <w:rsid w:val="00AD09A3"/>
    <w:rsid w:val="00AD550B"/>
    <w:rsid w:val="00AD5B7F"/>
    <w:rsid w:val="00AE1211"/>
    <w:rsid w:val="00AF47D7"/>
    <w:rsid w:val="00B01E46"/>
    <w:rsid w:val="00B030FD"/>
    <w:rsid w:val="00B035A9"/>
    <w:rsid w:val="00B05C51"/>
    <w:rsid w:val="00B0636B"/>
    <w:rsid w:val="00B10982"/>
    <w:rsid w:val="00B112D6"/>
    <w:rsid w:val="00B12200"/>
    <w:rsid w:val="00B15CC6"/>
    <w:rsid w:val="00B15DB1"/>
    <w:rsid w:val="00B16532"/>
    <w:rsid w:val="00B17941"/>
    <w:rsid w:val="00B251F3"/>
    <w:rsid w:val="00B25764"/>
    <w:rsid w:val="00B27978"/>
    <w:rsid w:val="00B3415F"/>
    <w:rsid w:val="00B34B93"/>
    <w:rsid w:val="00B36C70"/>
    <w:rsid w:val="00B42669"/>
    <w:rsid w:val="00B45D5E"/>
    <w:rsid w:val="00B45DB6"/>
    <w:rsid w:val="00B52B5C"/>
    <w:rsid w:val="00B65698"/>
    <w:rsid w:val="00B67A80"/>
    <w:rsid w:val="00B7397A"/>
    <w:rsid w:val="00B75B69"/>
    <w:rsid w:val="00B772AC"/>
    <w:rsid w:val="00B83534"/>
    <w:rsid w:val="00B84B14"/>
    <w:rsid w:val="00B93DD8"/>
    <w:rsid w:val="00BA5426"/>
    <w:rsid w:val="00BB49CD"/>
    <w:rsid w:val="00BB560B"/>
    <w:rsid w:val="00BC42A3"/>
    <w:rsid w:val="00BC58DB"/>
    <w:rsid w:val="00BD2612"/>
    <w:rsid w:val="00BD6E93"/>
    <w:rsid w:val="00BE14C4"/>
    <w:rsid w:val="00BE51EF"/>
    <w:rsid w:val="00BE6103"/>
    <w:rsid w:val="00BE648F"/>
    <w:rsid w:val="00BE770A"/>
    <w:rsid w:val="00BF3273"/>
    <w:rsid w:val="00BF35F0"/>
    <w:rsid w:val="00BF4234"/>
    <w:rsid w:val="00BF6589"/>
    <w:rsid w:val="00BF6B5E"/>
    <w:rsid w:val="00BF7AA7"/>
    <w:rsid w:val="00C11F30"/>
    <w:rsid w:val="00C169F8"/>
    <w:rsid w:val="00C31B19"/>
    <w:rsid w:val="00C34E87"/>
    <w:rsid w:val="00C3661D"/>
    <w:rsid w:val="00C43112"/>
    <w:rsid w:val="00C46386"/>
    <w:rsid w:val="00C47586"/>
    <w:rsid w:val="00C65FBA"/>
    <w:rsid w:val="00C67514"/>
    <w:rsid w:val="00C769B7"/>
    <w:rsid w:val="00C83EAD"/>
    <w:rsid w:val="00C84B84"/>
    <w:rsid w:val="00C97529"/>
    <w:rsid w:val="00CA6BB0"/>
    <w:rsid w:val="00CB2BF9"/>
    <w:rsid w:val="00CB6BE8"/>
    <w:rsid w:val="00CB7FD1"/>
    <w:rsid w:val="00CC32C4"/>
    <w:rsid w:val="00CC41E0"/>
    <w:rsid w:val="00CD2421"/>
    <w:rsid w:val="00CD37F0"/>
    <w:rsid w:val="00CD5EA9"/>
    <w:rsid w:val="00CE2D07"/>
    <w:rsid w:val="00CE44C6"/>
    <w:rsid w:val="00CE6375"/>
    <w:rsid w:val="00CF4795"/>
    <w:rsid w:val="00D02904"/>
    <w:rsid w:val="00D05022"/>
    <w:rsid w:val="00D165ED"/>
    <w:rsid w:val="00D16EDF"/>
    <w:rsid w:val="00D1779F"/>
    <w:rsid w:val="00D205D8"/>
    <w:rsid w:val="00D22B82"/>
    <w:rsid w:val="00D254AA"/>
    <w:rsid w:val="00D348CC"/>
    <w:rsid w:val="00D348E8"/>
    <w:rsid w:val="00D3791A"/>
    <w:rsid w:val="00D461F9"/>
    <w:rsid w:val="00D55EC6"/>
    <w:rsid w:val="00D6140D"/>
    <w:rsid w:val="00D61DD9"/>
    <w:rsid w:val="00D653A7"/>
    <w:rsid w:val="00D70B99"/>
    <w:rsid w:val="00D722AB"/>
    <w:rsid w:val="00D747D0"/>
    <w:rsid w:val="00D81344"/>
    <w:rsid w:val="00D8445E"/>
    <w:rsid w:val="00DA22C2"/>
    <w:rsid w:val="00DA37DB"/>
    <w:rsid w:val="00DA458C"/>
    <w:rsid w:val="00DA4A43"/>
    <w:rsid w:val="00DA5F03"/>
    <w:rsid w:val="00DB1E1D"/>
    <w:rsid w:val="00DB23E3"/>
    <w:rsid w:val="00DC6DE5"/>
    <w:rsid w:val="00DD37BA"/>
    <w:rsid w:val="00DD5CE1"/>
    <w:rsid w:val="00DD699F"/>
    <w:rsid w:val="00DF0ADE"/>
    <w:rsid w:val="00DF1918"/>
    <w:rsid w:val="00DF6760"/>
    <w:rsid w:val="00E11DBE"/>
    <w:rsid w:val="00E32A5B"/>
    <w:rsid w:val="00E35171"/>
    <w:rsid w:val="00E35E67"/>
    <w:rsid w:val="00E364F4"/>
    <w:rsid w:val="00E402F1"/>
    <w:rsid w:val="00E40F55"/>
    <w:rsid w:val="00E43EAD"/>
    <w:rsid w:val="00E50439"/>
    <w:rsid w:val="00E5095F"/>
    <w:rsid w:val="00E63206"/>
    <w:rsid w:val="00E75906"/>
    <w:rsid w:val="00E81861"/>
    <w:rsid w:val="00E84A8B"/>
    <w:rsid w:val="00E869FA"/>
    <w:rsid w:val="00E94D5B"/>
    <w:rsid w:val="00EA4B58"/>
    <w:rsid w:val="00EA5913"/>
    <w:rsid w:val="00EA6448"/>
    <w:rsid w:val="00EB18CB"/>
    <w:rsid w:val="00EB47C2"/>
    <w:rsid w:val="00EB53FF"/>
    <w:rsid w:val="00ED6084"/>
    <w:rsid w:val="00ED6E8D"/>
    <w:rsid w:val="00EE405B"/>
    <w:rsid w:val="00EF2377"/>
    <w:rsid w:val="00EF4443"/>
    <w:rsid w:val="00EF5418"/>
    <w:rsid w:val="00EF5EC8"/>
    <w:rsid w:val="00EF7D0B"/>
    <w:rsid w:val="00F0051F"/>
    <w:rsid w:val="00F0373E"/>
    <w:rsid w:val="00F04166"/>
    <w:rsid w:val="00F05F82"/>
    <w:rsid w:val="00F11DCF"/>
    <w:rsid w:val="00F15B6F"/>
    <w:rsid w:val="00F20592"/>
    <w:rsid w:val="00F2254A"/>
    <w:rsid w:val="00F27137"/>
    <w:rsid w:val="00F31150"/>
    <w:rsid w:val="00F32369"/>
    <w:rsid w:val="00F32FB9"/>
    <w:rsid w:val="00F334CF"/>
    <w:rsid w:val="00F3528D"/>
    <w:rsid w:val="00F363A3"/>
    <w:rsid w:val="00F427AB"/>
    <w:rsid w:val="00F43298"/>
    <w:rsid w:val="00F635B7"/>
    <w:rsid w:val="00F663BD"/>
    <w:rsid w:val="00F701C2"/>
    <w:rsid w:val="00F7507E"/>
    <w:rsid w:val="00F75EE0"/>
    <w:rsid w:val="00F7767D"/>
    <w:rsid w:val="00F81926"/>
    <w:rsid w:val="00F8394B"/>
    <w:rsid w:val="00F84F84"/>
    <w:rsid w:val="00F84FA5"/>
    <w:rsid w:val="00F85888"/>
    <w:rsid w:val="00F8620E"/>
    <w:rsid w:val="00F915DC"/>
    <w:rsid w:val="00F94175"/>
    <w:rsid w:val="00F96F34"/>
    <w:rsid w:val="00FA3489"/>
    <w:rsid w:val="00FB30C2"/>
    <w:rsid w:val="00FB4A4D"/>
    <w:rsid w:val="00FC2324"/>
    <w:rsid w:val="00FD4923"/>
    <w:rsid w:val="00FD5251"/>
    <w:rsid w:val="00FE19C7"/>
    <w:rsid w:val="00FE3F7D"/>
    <w:rsid w:val="00FF14E1"/>
    <w:rsid w:val="00FF38FD"/>
    <w:rsid w:val="00FF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6FBFF4-FE61-4119-BB8D-2E8931E32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6140D"/>
    <w:pPr>
      <w:spacing w:line="288" w:lineRule="auto"/>
      <w:ind w:right="99" w:firstLine="902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D614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D6140D"/>
    <w:pPr>
      <w:spacing w:line="264" w:lineRule="auto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614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614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614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614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614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aliases w:val="Формат документа"/>
    <w:basedOn w:val="a0"/>
    <w:qFormat/>
    <w:rsid w:val="00D6140D"/>
    <w:rPr>
      <w:rFonts w:ascii="Times New Roman" w:hAnsi="Times New Roman"/>
      <w:iCs/>
      <w:sz w:val="28"/>
    </w:rPr>
  </w:style>
  <w:style w:type="paragraph" w:customStyle="1" w:styleId="ConsNormal">
    <w:name w:val="ConsNormal"/>
    <w:rsid w:val="00D6140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">
    <w:name w:val="Стиль1"/>
    <w:basedOn w:val="a"/>
    <w:rsid w:val="00837E5D"/>
    <w:pPr>
      <w:spacing w:line="288" w:lineRule="auto"/>
    </w:pPr>
    <w:rPr>
      <w:sz w:val="28"/>
      <w:szCs w:val="20"/>
    </w:rPr>
  </w:style>
  <w:style w:type="paragraph" w:customStyle="1" w:styleId="ConsPlusNormal">
    <w:name w:val="ConsPlusNormal"/>
    <w:rsid w:val="00DD37B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DD37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8D505C"/>
    <w:pPr>
      <w:ind w:left="720"/>
      <w:contextualSpacing/>
    </w:pPr>
    <w:rPr>
      <w:lang w:val="tt-RU"/>
    </w:rPr>
  </w:style>
  <w:style w:type="character" w:customStyle="1" w:styleId="FontStyle33">
    <w:name w:val="Font Style33"/>
    <w:basedOn w:val="a0"/>
    <w:rsid w:val="00372B95"/>
    <w:rPr>
      <w:rFonts w:ascii="Times New Roman" w:hAnsi="Times New Roman" w:cs="Times New Roman"/>
      <w:sz w:val="24"/>
      <w:szCs w:val="24"/>
    </w:rPr>
  </w:style>
  <w:style w:type="paragraph" w:customStyle="1" w:styleId="10">
    <w:name w:val="Ñòèëü1"/>
    <w:basedOn w:val="a"/>
    <w:link w:val="11"/>
    <w:rsid w:val="00555639"/>
    <w:pPr>
      <w:spacing w:line="288" w:lineRule="auto"/>
    </w:pPr>
    <w:rPr>
      <w:sz w:val="28"/>
      <w:szCs w:val="20"/>
    </w:rPr>
  </w:style>
  <w:style w:type="character" w:customStyle="1" w:styleId="11">
    <w:name w:val="Ñòèëü1 Знак"/>
    <w:basedOn w:val="a0"/>
    <w:link w:val="10"/>
    <w:rsid w:val="005556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B7FD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B7FD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d">
    <w:name w:val="мф рт"/>
    <w:basedOn w:val="a"/>
    <w:link w:val="ae"/>
    <w:qFormat/>
    <w:rsid w:val="007638F2"/>
    <w:rPr>
      <w:sz w:val="20"/>
      <w:szCs w:val="20"/>
    </w:rPr>
  </w:style>
  <w:style w:type="character" w:customStyle="1" w:styleId="ae">
    <w:name w:val="мф рт Знак"/>
    <w:link w:val="ad"/>
    <w:rsid w:val="007638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50E0E-A61F-440A-8613-CE121B85F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4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gela.gerasimova</dc:creator>
  <cp:lastModifiedBy>fingruppa5</cp:lastModifiedBy>
  <cp:revision>12</cp:revision>
  <cp:lastPrinted>2019-09-11T09:03:00Z</cp:lastPrinted>
  <dcterms:created xsi:type="dcterms:W3CDTF">2019-09-10T17:50:00Z</dcterms:created>
  <dcterms:modified xsi:type="dcterms:W3CDTF">2019-09-18T09:53:00Z</dcterms:modified>
</cp:coreProperties>
</file>