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8253A5" w:rsidTr="00AE4200">
        <w:tc>
          <w:tcPr>
            <w:tcW w:w="5068" w:type="dxa"/>
          </w:tcPr>
          <w:p w:rsidR="008253A5" w:rsidRDefault="008253A5" w:rsidP="00AE4200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23/1</w:t>
            </w:r>
          </w:p>
        </w:tc>
        <w:tc>
          <w:tcPr>
            <w:tcW w:w="5069" w:type="dxa"/>
          </w:tcPr>
          <w:p w:rsidR="008253A5" w:rsidRDefault="008253A5" w:rsidP="00AE4200">
            <w:pPr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 2014 года</w:t>
            </w:r>
          </w:p>
        </w:tc>
      </w:tr>
    </w:tbl>
    <w:p w:rsidR="008253A5" w:rsidRDefault="008253A5" w:rsidP="007B2C5B">
      <w:pPr>
        <w:keepNext/>
        <w:jc w:val="center"/>
        <w:rPr>
          <w:sz w:val="28"/>
          <w:szCs w:val="28"/>
        </w:rPr>
      </w:pPr>
    </w:p>
    <w:p w:rsidR="008253A5" w:rsidRPr="001E5C84" w:rsidRDefault="008253A5" w:rsidP="007B2C5B">
      <w:pPr>
        <w:keepNext/>
        <w:jc w:val="center"/>
        <w:rPr>
          <w:sz w:val="28"/>
          <w:szCs w:val="28"/>
        </w:rPr>
      </w:pPr>
      <w:r w:rsidRPr="001E5C84">
        <w:rPr>
          <w:sz w:val="28"/>
          <w:szCs w:val="28"/>
        </w:rPr>
        <w:t>ПОСТАНОВЛЕНИЕ</w:t>
      </w:r>
    </w:p>
    <w:tbl>
      <w:tblPr>
        <w:tblW w:w="7560" w:type="dxa"/>
        <w:jc w:val="center"/>
        <w:tblInd w:w="1008" w:type="dxa"/>
        <w:tblBorders>
          <w:bottom w:val="single" w:sz="4" w:space="0" w:color="auto"/>
        </w:tblBorders>
        <w:tblLayout w:type="fixed"/>
        <w:tblLook w:val="01E0"/>
      </w:tblPr>
      <w:tblGrid>
        <w:gridCol w:w="7560"/>
      </w:tblGrid>
      <w:tr w:rsidR="008253A5" w:rsidRPr="001E5C84" w:rsidTr="001232F1">
        <w:trPr>
          <w:jc w:val="center"/>
        </w:trPr>
        <w:tc>
          <w:tcPr>
            <w:tcW w:w="7560" w:type="dxa"/>
          </w:tcPr>
          <w:p w:rsidR="008253A5" w:rsidRPr="001232F1" w:rsidRDefault="008253A5" w:rsidP="001232F1">
            <w:pPr>
              <w:jc w:val="both"/>
              <w:rPr>
                <w:sz w:val="28"/>
                <w:szCs w:val="28"/>
              </w:rPr>
            </w:pPr>
          </w:p>
          <w:p w:rsidR="008253A5" w:rsidRPr="001232F1" w:rsidRDefault="008253A5" w:rsidP="001232F1">
            <w:pPr>
              <w:jc w:val="both"/>
              <w:rPr>
                <w:sz w:val="28"/>
                <w:szCs w:val="28"/>
              </w:rPr>
            </w:pPr>
            <w:r w:rsidRPr="001232F1">
              <w:rPr>
                <w:sz w:val="28"/>
                <w:szCs w:val="28"/>
              </w:rPr>
              <w:t xml:space="preserve">Комитета Государственного Совета Республики Татарстан по социальной политике и Комиссии Государственного Совета Республики Татарстан по контролю за реализацией государственных программ в сфере здравоохранения </w:t>
            </w:r>
          </w:p>
          <w:p w:rsidR="008253A5" w:rsidRPr="001232F1" w:rsidRDefault="008253A5" w:rsidP="001232F1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8253A5" w:rsidRPr="001E5C84" w:rsidTr="001232F1">
        <w:trPr>
          <w:jc w:val="center"/>
        </w:trPr>
        <w:tc>
          <w:tcPr>
            <w:tcW w:w="7560" w:type="dxa"/>
            <w:tcBorders>
              <w:bottom w:val="single" w:sz="4" w:space="0" w:color="auto"/>
            </w:tcBorders>
          </w:tcPr>
          <w:p w:rsidR="008253A5" w:rsidRPr="001232F1" w:rsidRDefault="008253A5" w:rsidP="001232F1">
            <w:pPr>
              <w:jc w:val="both"/>
              <w:rPr>
                <w:sz w:val="28"/>
                <w:szCs w:val="28"/>
              </w:rPr>
            </w:pPr>
          </w:p>
          <w:p w:rsidR="008253A5" w:rsidRPr="001232F1" w:rsidRDefault="008253A5" w:rsidP="001232F1">
            <w:pPr>
              <w:jc w:val="both"/>
              <w:rPr>
                <w:sz w:val="28"/>
                <w:szCs w:val="28"/>
              </w:rPr>
            </w:pPr>
            <w:r w:rsidRPr="001232F1">
              <w:rPr>
                <w:sz w:val="28"/>
                <w:szCs w:val="28"/>
              </w:rPr>
              <w:t>Об оказании в Республике Татарстан платных медицинских услуг в медицинских организациях, подведомственных Министерству здравоохранения Республики Татарстан</w:t>
            </w:r>
          </w:p>
        </w:tc>
      </w:tr>
    </w:tbl>
    <w:p w:rsidR="008253A5" w:rsidRPr="001E5C84" w:rsidRDefault="008253A5" w:rsidP="007B2C5B">
      <w:pPr>
        <w:pStyle w:val="0"/>
        <w:rPr>
          <w:sz w:val="28"/>
          <w:szCs w:val="28"/>
        </w:rPr>
      </w:pPr>
    </w:p>
    <w:p w:rsidR="008253A5" w:rsidRPr="001E5C84" w:rsidRDefault="008253A5" w:rsidP="007B2C5B">
      <w:pPr>
        <w:keepNext/>
        <w:ind w:firstLine="720"/>
        <w:jc w:val="both"/>
        <w:rPr>
          <w:sz w:val="28"/>
          <w:szCs w:val="28"/>
        </w:rPr>
      </w:pPr>
    </w:p>
    <w:p w:rsidR="008253A5" w:rsidRPr="001E5C84" w:rsidRDefault="008253A5" w:rsidP="007D034C">
      <w:pPr>
        <w:pStyle w:val="0"/>
        <w:jc w:val="both"/>
        <w:rPr>
          <w:sz w:val="28"/>
          <w:szCs w:val="28"/>
        </w:rPr>
      </w:pPr>
      <w:r w:rsidRPr="001E5C84">
        <w:rPr>
          <w:sz w:val="28"/>
          <w:szCs w:val="28"/>
        </w:rPr>
        <w:t>Заслушав и обсудив информации Министерства здравоохранения Республики Татарстан и Государственного учреждения  «Территориальный фонд обязательного медицинского страхования Республики Татарстан», депутаты Комитета Государственного Совета Республики Татарстан по социальной политике и Комиссии Государственного Совета Республики Татарстан по контролю за реализацией государственных программ в сфере здравоохранения отмечают следующее.</w:t>
      </w:r>
    </w:p>
    <w:p w:rsidR="008253A5" w:rsidRDefault="008253A5" w:rsidP="00DA7A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323-ФЗ «</w:t>
      </w:r>
      <w:r w:rsidRPr="000C6782">
        <w:rPr>
          <w:sz w:val="28"/>
          <w:szCs w:val="28"/>
        </w:rPr>
        <w:t>Об основах охраны здоровья</w:t>
      </w:r>
      <w:r>
        <w:rPr>
          <w:sz w:val="28"/>
          <w:szCs w:val="28"/>
        </w:rPr>
        <w:t xml:space="preserve"> граждан в Российской Федерации», постановлением Правительства Российской Федерации от 18 октября 2013 года № 932 «О Программе государственных гарантий бесплатного оказания гражданам медицинской помощи на 2014 год и на плановый период 2015 и 2016 годов» и постановлением  Кабинета Министров Республики Татарстан от 25 декабря 2013 года № 1054 «Об утверждении Программы государственных гарантий бесплатного оказания гражданам медицинской помощи на территории Республики Татарстан на 2014 год и на плановый период 2015 и 2016 годов» определены порядок и условия оказания бесплатного предоставления медицинской помощи населению в</w:t>
      </w:r>
      <w:r w:rsidRPr="00F134C3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Республике Татарстан.</w:t>
      </w:r>
    </w:p>
    <w:p w:rsidR="008253A5" w:rsidRDefault="008253A5" w:rsidP="005231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соответствии с вышеуказанным </w:t>
      </w:r>
      <w:r w:rsidRPr="000C678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C6782">
        <w:rPr>
          <w:sz w:val="28"/>
          <w:szCs w:val="28"/>
        </w:rPr>
        <w:t xml:space="preserve">  закон</w:t>
      </w:r>
      <w:r>
        <w:rPr>
          <w:sz w:val="28"/>
          <w:szCs w:val="28"/>
        </w:rPr>
        <w:t>ом</w:t>
      </w:r>
      <w:r w:rsidRPr="000C6782">
        <w:rPr>
          <w:sz w:val="28"/>
          <w:szCs w:val="28"/>
        </w:rPr>
        <w:t xml:space="preserve">  граждане имеют право на получение платных медицинских услуг</w:t>
      </w:r>
      <w:r w:rsidRPr="00FF0F10">
        <w:rPr>
          <w:sz w:val="28"/>
          <w:szCs w:val="28"/>
        </w:rPr>
        <w:t>, предоставляемых по их желанию</w:t>
      </w:r>
      <w:r w:rsidRPr="000C6782">
        <w:rPr>
          <w:sz w:val="28"/>
          <w:szCs w:val="28"/>
        </w:rPr>
        <w:t xml:space="preserve">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  <w:r>
        <w:rPr>
          <w:sz w:val="28"/>
          <w:szCs w:val="28"/>
        </w:rPr>
        <w:t xml:space="preserve"> </w:t>
      </w:r>
    </w:p>
    <w:p w:rsidR="008253A5" w:rsidRDefault="008253A5" w:rsidP="00523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:rsidR="008253A5" w:rsidRDefault="008253A5" w:rsidP="00523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Указанным Федеральным законом установлено, что 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предоставляемой такому пациенту без взимания платы в рамках программ государственных гарантий бесплатного оказания гражданам медицинской помощи.</w:t>
      </w:r>
    </w:p>
    <w:p w:rsidR="008253A5" w:rsidRDefault="008253A5" w:rsidP="00F844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6" w:history="1">
        <w:r w:rsidRPr="00233EC2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и условия предоставления медицинскими организациями платных медицинских услуг пациентам установлены постановлением Правительства Российской Федерации от 4 октября 2012 года № 1006 «Об утверждении Правил предоставления медицинскими организациями  платных медицинских услуг» (далее  – Постановление Правительства Российской Федерации № 1006). </w:t>
      </w:r>
    </w:p>
    <w:p w:rsidR="008253A5" w:rsidRDefault="008253A5" w:rsidP="00F844A5">
      <w:pPr>
        <w:shd w:val="clear" w:color="auto" w:fill="FFFFFF"/>
        <w:spacing w:line="24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544809">
        <w:rPr>
          <w:sz w:val="28"/>
          <w:szCs w:val="28"/>
        </w:rPr>
        <w:t xml:space="preserve"> Республике Татарстан предоставление платных услуг </w:t>
      </w:r>
      <w:r>
        <w:rPr>
          <w:sz w:val="28"/>
          <w:szCs w:val="28"/>
        </w:rPr>
        <w:t xml:space="preserve">(медицинских и немедицинских) </w:t>
      </w:r>
      <w:r w:rsidRPr="00544809">
        <w:rPr>
          <w:sz w:val="28"/>
          <w:szCs w:val="28"/>
        </w:rPr>
        <w:t xml:space="preserve">в государственных учреждениях здравоохранения регламентируется </w:t>
      </w:r>
      <w:r>
        <w:rPr>
          <w:sz w:val="28"/>
          <w:szCs w:val="28"/>
        </w:rPr>
        <w:t xml:space="preserve">также </w:t>
      </w:r>
      <w:r w:rsidRPr="00544809">
        <w:rPr>
          <w:sz w:val="28"/>
          <w:szCs w:val="28"/>
        </w:rPr>
        <w:t xml:space="preserve">постановлением Кабинета Министров Республики Татарстан  </w:t>
      </w:r>
      <w:r>
        <w:rPr>
          <w:sz w:val="28"/>
          <w:szCs w:val="28"/>
        </w:rPr>
        <w:t xml:space="preserve">от 31 августа 2004 года № 395 «О предпринимательской деятельности бюджетных учреждений и иных организаций, получающих ассигнования из бюджета Республики Татарстан» и </w:t>
      </w:r>
      <w:r w:rsidRPr="00090A2C">
        <w:rPr>
          <w:sz w:val="28"/>
          <w:szCs w:val="28"/>
        </w:rPr>
        <w:t xml:space="preserve">приказом Министерства здравоохранения Республики Татарстан </w:t>
      </w:r>
      <w:r w:rsidRPr="00696CF6">
        <w:rPr>
          <w:sz w:val="28"/>
          <w:szCs w:val="28"/>
        </w:rPr>
        <w:t>от 29</w:t>
      </w:r>
      <w:r>
        <w:rPr>
          <w:sz w:val="28"/>
          <w:szCs w:val="28"/>
        </w:rPr>
        <w:t xml:space="preserve"> апреля </w:t>
      </w:r>
      <w:r w:rsidRPr="00696CF6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696CF6">
        <w:rPr>
          <w:sz w:val="28"/>
          <w:szCs w:val="28"/>
        </w:rPr>
        <w:t>№ 759 «Об организации предоставления платных услуг в медицинских организациях, подведомственных Министерству здравоохранения Республики Татарстан».</w:t>
      </w:r>
    </w:p>
    <w:p w:rsidR="008253A5" w:rsidRPr="005D1D3B" w:rsidRDefault="008253A5" w:rsidP="00521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D1D3B">
        <w:rPr>
          <w:sz w:val="28"/>
          <w:szCs w:val="28"/>
        </w:rPr>
        <w:t xml:space="preserve">В соответствии с постановлением Правительства </w:t>
      </w:r>
      <w:r>
        <w:rPr>
          <w:sz w:val="28"/>
          <w:szCs w:val="28"/>
        </w:rPr>
        <w:t xml:space="preserve">Российской Федерации </w:t>
      </w:r>
      <w:r w:rsidRPr="005D1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1D3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D1D3B">
        <w:rPr>
          <w:sz w:val="28"/>
          <w:szCs w:val="28"/>
        </w:rPr>
        <w:t xml:space="preserve">1006 для бюджетных учреждений порядок определения цен </w:t>
      </w:r>
      <w:r>
        <w:rPr>
          <w:sz w:val="28"/>
          <w:szCs w:val="28"/>
        </w:rPr>
        <w:t xml:space="preserve">на медицинские услуги </w:t>
      </w:r>
      <w:r w:rsidRPr="005D1D3B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ся </w:t>
      </w:r>
      <w:r w:rsidRPr="005D1D3B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5D1D3B">
        <w:rPr>
          <w:sz w:val="28"/>
          <w:szCs w:val="28"/>
        </w:rPr>
        <w:t xml:space="preserve"> управления здравоохранением субъекта </w:t>
      </w:r>
      <w:r>
        <w:rPr>
          <w:sz w:val="28"/>
          <w:szCs w:val="28"/>
        </w:rPr>
        <w:t xml:space="preserve">Российской Федерации, автономные </w:t>
      </w:r>
      <w:r w:rsidRPr="005D1D3B">
        <w:rPr>
          <w:sz w:val="28"/>
          <w:szCs w:val="28"/>
        </w:rPr>
        <w:t>медицинские организации устанавливают цены самостоятельно.</w:t>
      </w:r>
    </w:p>
    <w:p w:rsidR="008253A5" w:rsidRDefault="008253A5" w:rsidP="00F844A5">
      <w:pPr>
        <w:ind w:firstLine="709"/>
        <w:jc w:val="both"/>
        <w:rPr>
          <w:sz w:val="28"/>
          <w:szCs w:val="28"/>
        </w:rPr>
      </w:pPr>
      <w:r w:rsidRPr="00B41812">
        <w:rPr>
          <w:sz w:val="28"/>
          <w:szCs w:val="28"/>
        </w:rPr>
        <w:t>По информации</w:t>
      </w:r>
      <w:r>
        <w:rPr>
          <w:b/>
          <w:sz w:val="28"/>
          <w:szCs w:val="28"/>
        </w:rPr>
        <w:t xml:space="preserve"> </w:t>
      </w:r>
      <w:r w:rsidRPr="005F42C1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5F42C1">
        <w:rPr>
          <w:sz w:val="28"/>
          <w:szCs w:val="28"/>
        </w:rPr>
        <w:t xml:space="preserve"> здравоохранения Республики Татарстан</w:t>
      </w:r>
      <w:r>
        <w:rPr>
          <w:sz w:val="28"/>
          <w:szCs w:val="28"/>
        </w:rPr>
        <w:t xml:space="preserve">, в республике </w:t>
      </w:r>
      <w:r w:rsidRPr="005F4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146 </w:t>
      </w:r>
      <w:r w:rsidRPr="005F42C1">
        <w:rPr>
          <w:sz w:val="28"/>
          <w:szCs w:val="28"/>
        </w:rPr>
        <w:t>медицинских</w:t>
      </w:r>
      <w:r>
        <w:rPr>
          <w:sz w:val="28"/>
          <w:szCs w:val="28"/>
        </w:rPr>
        <w:t xml:space="preserve"> организаций в соответствии с уставом </w:t>
      </w:r>
      <w:r w:rsidRPr="005F42C1">
        <w:rPr>
          <w:sz w:val="28"/>
          <w:szCs w:val="28"/>
        </w:rPr>
        <w:t>вправе осуществлять</w:t>
      </w:r>
      <w:r w:rsidRPr="00C30F45">
        <w:rPr>
          <w:sz w:val="28"/>
          <w:szCs w:val="28"/>
        </w:rPr>
        <w:t xml:space="preserve"> виды деятельности</w:t>
      </w:r>
      <w:r>
        <w:rPr>
          <w:sz w:val="28"/>
          <w:szCs w:val="28"/>
        </w:rPr>
        <w:t>,</w:t>
      </w:r>
      <w:r w:rsidRPr="00C30F45">
        <w:rPr>
          <w:sz w:val="28"/>
          <w:szCs w:val="28"/>
        </w:rPr>
        <w:t xml:space="preserve"> </w:t>
      </w:r>
      <w:r>
        <w:rPr>
          <w:sz w:val="28"/>
          <w:szCs w:val="28"/>
        </w:rPr>
        <w:t>приносящие</w:t>
      </w:r>
      <w:r w:rsidRPr="00C30F45">
        <w:rPr>
          <w:sz w:val="28"/>
          <w:szCs w:val="28"/>
        </w:rPr>
        <w:t xml:space="preserve"> доход</w:t>
      </w:r>
      <w:r>
        <w:rPr>
          <w:sz w:val="28"/>
          <w:szCs w:val="28"/>
        </w:rPr>
        <w:t>, в том числе  оказывать платные медицинские услуги (</w:t>
      </w:r>
      <w:r w:rsidRPr="005F42C1">
        <w:rPr>
          <w:sz w:val="28"/>
          <w:szCs w:val="28"/>
        </w:rPr>
        <w:t>143</w:t>
      </w:r>
      <w:r>
        <w:rPr>
          <w:sz w:val="28"/>
          <w:szCs w:val="28"/>
        </w:rPr>
        <w:t xml:space="preserve"> из них являются  </w:t>
      </w:r>
      <w:r w:rsidRPr="005F42C1">
        <w:rPr>
          <w:sz w:val="28"/>
          <w:szCs w:val="28"/>
        </w:rPr>
        <w:t>автономны</w:t>
      </w:r>
      <w:r>
        <w:rPr>
          <w:sz w:val="28"/>
          <w:szCs w:val="28"/>
        </w:rPr>
        <w:t>ми</w:t>
      </w:r>
      <w:r w:rsidRPr="005F42C1">
        <w:rPr>
          <w:sz w:val="28"/>
          <w:szCs w:val="28"/>
        </w:rPr>
        <w:t>, 3 – бюджетны</w:t>
      </w:r>
      <w:r>
        <w:rPr>
          <w:sz w:val="28"/>
          <w:szCs w:val="28"/>
        </w:rPr>
        <w:t xml:space="preserve">ми). </w:t>
      </w:r>
    </w:p>
    <w:p w:rsidR="008253A5" w:rsidRPr="009D7EC6" w:rsidRDefault="008253A5" w:rsidP="00090A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9D7EC6">
        <w:rPr>
          <w:rFonts w:ascii="Times New Roman" w:hAnsi="Times New Roman" w:cs="Times New Roman"/>
          <w:b w:val="0"/>
          <w:sz w:val="28"/>
          <w:szCs w:val="28"/>
        </w:rPr>
        <w:t>Кажд</w:t>
      </w:r>
      <w:r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9D7EC6">
        <w:rPr>
          <w:rFonts w:ascii="Times New Roman" w:hAnsi="Times New Roman" w:cs="Times New Roman"/>
          <w:b w:val="0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9D7EC6">
        <w:rPr>
          <w:rFonts w:ascii="Times New Roman" w:hAnsi="Times New Roman" w:cs="Times New Roman"/>
          <w:b w:val="0"/>
          <w:sz w:val="28"/>
          <w:szCs w:val="28"/>
        </w:rPr>
        <w:t xml:space="preserve"> организация</w:t>
      </w:r>
      <w:r>
        <w:rPr>
          <w:sz w:val="28"/>
          <w:szCs w:val="28"/>
        </w:rPr>
        <w:t xml:space="preserve"> </w:t>
      </w:r>
      <w:r w:rsidRPr="009D7EC6">
        <w:rPr>
          <w:rFonts w:ascii="Times New Roman" w:hAnsi="Times New Roman" w:cs="Times New Roman"/>
          <w:b w:val="0"/>
          <w:sz w:val="28"/>
          <w:szCs w:val="28"/>
        </w:rPr>
        <w:t xml:space="preserve">утверждает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должна размещать на своих сайтах и информационных стендах </w:t>
      </w:r>
      <w:r w:rsidRPr="009D7EC6">
        <w:rPr>
          <w:rFonts w:ascii="Times New Roman" w:hAnsi="Times New Roman" w:cs="Times New Roman"/>
          <w:b w:val="0"/>
          <w:sz w:val="28"/>
          <w:szCs w:val="28"/>
        </w:rPr>
        <w:t xml:space="preserve">локальные нормативные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правовые акты </w:t>
      </w:r>
      <w:r w:rsidRPr="009D7EC6">
        <w:rPr>
          <w:rFonts w:ascii="Times New Roman" w:hAnsi="Times New Roman" w:cs="Times New Roman"/>
          <w:b w:val="0"/>
          <w:sz w:val="28"/>
          <w:szCs w:val="28"/>
        </w:rPr>
        <w:t>по организации предоставления платных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253A5" w:rsidRDefault="008253A5" w:rsidP="00BF28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D3B">
        <w:rPr>
          <w:sz w:val="28"/>
          <w:szCs w:val="28"/>
        </w:rPr>
        <w:t xml:space="preserve">Медицинские </w:t>
      </w:r>
      <w:r>
        <w:rPr>
          <w:sz w:val="28"/>
          <w:szCs w:val="28"/>
        </w:rPr>
        <w:t>организации</w:t>
      </w:r>
      <w:r w:rsidRPr="005D1D3B">
        <w:rPr>
          <w:sz w:val="28"/>
          <w:szCs w:val="28"/>
        </w:rPr>
        <w:t xml:space="preserve"> ежегодно </w:t>
      </w:r>
      <w:r>
        <w:rPr>
          <w:sz w:val="28"/>
          <w:szCs w:val="28"/>
        </w:rPr>
        <w:t>в четвертом</w:t>
      </w:r>
      <w:r w:rsidRPr="005D1D3B">
        <w:rPr>
          <w:sz w:val="28"/>
          <w:szCs w:val="28"/>
        </w:rPr>
        <w:t xml:space="preserve"> квартале представляют в М</w:t>
      </w:r>
      <w:r>
        <w:rPr>
          <w:sz w:val="28"/>
          <w:szCs w:val="28"/>
        </w:rPr>
        <w:t xml:space="preserve">инистерство здравоохранения </w:t>
      </w:r>
      <w:r w:rsidRPr="005D1D3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Татарстан </w:t>
      </w:r>
      <w:r w:rsidRPr="005D1D3B">
        <w:rPr>
          <w:sz w:val="28"/>
          <w:szCs w:val="28"/>
        </w:rPr>
        <w:t xml:space="preserve"> прогнозные значения поступлений средств от оказания платных услуг на следующий год. </w:t>
      </w:r>
      <w:r>
        <w:rPr>
          <w:sz w:val="28"/>
          <w:szCs w:val="28"/>
        </w:rPr>
        <w:t>Плановые показатели объемов доходов от оказания платных услуг утверждаю</w:t>
      </w:r>
      <w:r w:rsidRPr="005D1D3B">
        <w:rPr>
          <w:sz w:val="28"/>
          <w:szCs w:val="28"/>
        </w:rPr>
        <w:t>тся постановлением К</w:t>
      </w:r>
      <w:r>
        <w:rPr>
          <w:sz w:val="28"/>
          <w:szCs w:val="28"/>
        </w:rPr>
        <w:t xml:space="preserve">абинета </w:t>
      </w:r>
      <w:r w:rsidRPr="005D1D3B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инистров </w:t>
      </w:r>
      <w:r w:rsidRPr="005D1D3B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5D1D3B">
        <w:rPr>
          <w:sz w:val="28"/>
          <w:szCs w:val="28"/>
        </w:rPr>
        <w:t>Т</w:t>
      </w:r>
      <w:r>
        <w:rPr>
          <w:sz w:val="28"/>
          <w:szCs w:val="28"/>
        </w:rPr>
        <w:t>атарстан.</w:t>
      </w:r>
    </w:p>
    <w:p w:rsidR="008253A5" w:rsidRDefault="008253A5" w:rsidP="00546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информации Министерства здравоохранения Республики Татарстан, в 2013 году платные услуги</w:t>
      </w:r>
      <w:r w:rsidRPr="005D1D3B">
        <w:rPr>
          <w:sz w:val="28"/>
          <w:szCs w:val="28"/>
        </w:rPr>
        <w:t>, в т</w:t>
      </w:r>
      <w:r>
        <w:rPr>
          <w:sz w:val="28"/>
          <w:szCs w:val="28"/>
        </w:rPr>
        <w:t>ом числе</w:t>
      </w:r>
      <w:r w:rsidRPr="005D1D3B">
        <w:rPr>
          <w:sz w:val="28"/>
          <w:szCs w:val="28"/>
        </w:rPr>
        <w:t xml:space="preserve"> медицинские, </w:t>
      </w:r>
      <w:r>
        <w:rPr>
          <w:sz w:val="28"/>
          <w:szCs w:val="28"/>
        </w:rPr>
        <w:t>были</w:t>
      </w:r>
      <w:r w:rsidRPr="005D1D3B">
        <w:rPr>
          <w:sz w:val="28"/>
          <w:szCs w:val="28"/>
        </w:rPr>
        <w:t xml:space="preserve"> оказаны на сумму</w:t>
      </w:r>
      <w:r>
        <w:rPr>
          <w:sz w:val="28"/>
          <w:szCs w:val="28"/>
        </w:rPr>
        <w:t xml:space="preserve"> </w:t>
      </w:r>
      <w:r w:rsidRPr="005D1D3B">
        <w:rPr>
          <w:sz w:val="28"/>
          <w:szCs w:val="28"/>
        </w:rPr>
        <w:t>2 969 426,8 тыс. рублей</w:t>
      </w:r>
      <w:r>
        <w:rPr>
          <w:sz w:val="28"/>
          <w:szCs w:val="28"/>
        </w:rPr>
        <w:t>, за 10 месяцев 2014 года – на  сумму 2 388 815,9 тыс. рублей</w:t>
      </w:r>
      <w:r w:rsidRPr="005D1D3B">
        <w:rPr>
          <w:sz w:val="28"/>
          <w:szCs w:val="28"/>
        </w:rPr>
        <w:t>.</w:t>
      </w:r>
      <w:r>
        <w:rPr>
          <w:sz w:val="28"/>
          <w:szCs w:val="28"/>
        </w:rPr>
        <w:t xml:space="preserve">  Поступившие средства были израсходованы на</w:t>
      </w:r>
      <w:r w:rsidRPr="001229A7">
        <w:t xml:space="preserve"> </w:t>
      </w:r>
      <w:r w:rsidRPr="00564676">
        <w:rPr>
          <w:sz w:val="28"/>
          <w:szCs w:val="28"/>
        </w:rPr>
        <w:t>выплату заработной платы</w:t>
      </w:r>
      <w:r>
        <w:rPr>
          <w:sz w:val="28"/>
          <w:szCs w:val="28"/>
        </w:rPr>
        <w:t xml:space="preserve"> работникам</w:t>
      </w:r>
      <w:r w:rsidRPr="00564676">
        <w:rPr>
          <w:sz w:val="28"/>
          <w:szCs w:val="28"/>
        </w:rPr>
        <w:t>, закупк</w:t>
      </w:r>
      <w:bookmarkStart w:id="0" w:name="_GoBack"/>
      <w:bookmarkEnd w:id="0"/>
      <w:r w:rsidRPr="00564676">
        <w:rPr>
          <w:sz w:val="28"/>
          <w:szCs w:val="28"/>
        </w:rPr>
        <w:t>у мягкого инвентаря, запасных частей к транспортным средствам и горюче-смазочных материалов, приобретение оборудования, техники и инструментов, медикаментов и расходных материалов</w:t>
      </w:r>
      <w:r w:rsidRPr="00C40788">
        <w:rPr>
          <w:sz w:val="28"/>
          <w:szCs w:val="28"/>
        </w:rPr>
        <w:t>, оплату работ и услуг по содержанию имущества, коммунальных и арендных услуг, выплату налогов, оплату услуг связи.</w:t>
      </w:r>
    </w:p>
    <w:p w:rsidR="008253A5" w:rsidRPr="00C40788" w:rsidRDefault="008253A5" w:rsidP="00546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следует отметить, что пациентам зачастую предлагаются платно медицинские услуги, которые в медицинских организациях должны оказываться бесплатно.</w:t>
      </w:r>
    </w:p>
    <w:p w:rsidR="008253A5" w:rsidRDefault="008253A5" w:rsidP="00546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предельные сроки ожидания диагностических инструментальных и лабораторных исследований при оказании первичной медико-санитарной помощи (в том числе первичной специализированной) в плановой форме установлены Программой государственных гарантий бесплатного оказания гражданам медицинской помощи и составляют:</w:t>
      </w:r>
    </w:p>
    <w:p w:rsidR="008253A5" w:rsidRDefault="008253A5" w:rsidP="00546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медицинской организации по месту прикрепления пациента – не более 10 рабочих дней; в консультативной поликлинике, специализированной поликлинике и диспансере –  не более 15 рабочих дней;</w:t>
      </w:r>
    </w:p>
    <w:p w:rsidR="008253A5" w:rsidRDefault="008253A5" w:rsidP="005467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компьютерной томографии, магнитно-резонансной томографии, ангиографии в медицинской организации по месту прикрепления – не более 30 рабочих дней, в консультативной поликлинике, специализированной поликлинике и диспансере – не более 60 рабочих дней.</w:t>
      </w:r>
    </w:p>
    <w:p w:rsidR="008253A5" w:rsidRDefault="008253A5" w:rsidP="00365BBB">
      <w:pPr>
        <w:ind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Однако на платной основе граждане все услуги могут получить быстрее и без очереди,</w:t>
      </w:r>
      <w:r w:rsidRPr="001F3778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что, на наш взгляд, нарушает права тех граждан, кто ожидает свою очередь на получение медицинской услуги бесплатно в рамках программы государственных гарантий.</w:t>
      </w:r>
    </w:p>
    <w:p w:rsidR="008253A5" w:rsidRDefault="008253A5" w:rsidP="00A66C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плановые показатели объемов доходов от оказания платных услуг, устанавливаемые бюджетным и автономным учреждениям здравоохранения, подведомственным Министерству здравоохранения Республики Татарстан, ежегодно увеличиваются. </w:t>
      </w:r>
    </w:p>
    <w:p w:rsidR="008253A5" w:rsidRDefault="008253A5" w:rsidP="00365BBB">
      <w:pPr>
        <w:ind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По информации</w:t>
      </w:r>
      <w:r w:rsidRPr="00907A7D">
        <w:rPr>
          <w:sz w:val="28"/>
          <w:szCs w:val="28"/>
        </w:rPr>
        <w:t xml:space="preserve"> </w:t>
      </w:r>
      <w:r w:rsidRPr="001E5C84">
        <w:rPr>
          <w:sz w:val="28"/>
          <w:szCs w:val="28"/>
        </w:rPr>
        <w:t>Государственного учреждения  «Территориальный фонд обязательного медицинского страхования Республики Татарстан»</w:t>
      </w:r>
      <w:r>
        <w:rPr>
          <w:sz w:val="28"/>
          <w:szCs w:val="28"/>
        </w:rPr>
        <w:t xml:space="preserve">  (далее – ТФОМС) по результатам проверок</w:t>
      </w:r>
      <w:r w:rsidRPr="001E5C84">
        <w:rPr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>основными причинами, послужившими взиманию денежных средств с граждан или отказу в оказании бесплатной медицинской помощи, являются:</w:t>
      </w:r>
    </w:p>
    <w:p w:rsidR="008253A5" w:rsidRDefault="008253A5" w:rsidP="00365BBB">
      <w:pPr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>
        <w:rPr>
          <w:sz w:val="28"/>
          <w:szCs w:val="28"/>
        </w:rPr>
        <w:t xml:space="preserve"> отсутствие разграничения</w:t>
      </w:r>
      <w:r w:rsidRPr="002A1AA8">
        <w:rPr>
          <w:sz w:val="28"/>
          <w:szCs w:val="28"/>
        </w:rPr>
        <w:t xml:space="preserve"> обслуживания потока пациентов в рамках обязательного медицинского </w:t>
      </w:r>
      <w:r>
        <w:rPr>
          <w:sz w:val="28"/>
          <w:szCs w:val="28"/>
        </w:rPr>
        <w:t>страхования и на платной основе;</w:t>
      </w:r>
    </w:p>
    <w:p w:rsidR="008253A5" w:rsidRDefault="008253A5" w:rsidP="00365BBB">
      <w:pPr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- низкая информированность медицинских работников о действующем законодательстве в сфере охраны здоровья граждан и обязательного медицинского страхования</w:t>
      </w:r>
      <w:r>
        <w:rPr>
          <w:sz w:val="28"/>
          <w:szCs w:val="28"/>
        </w:rPr>
        <w:t>;</w:t>
      </w:r>
    </w:p>
    <w:p w:rsidR="008253A5" w:rsidRDefault="008253A5" w:rsidP="00365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низкая информированность граждан о своих правах;</w:t>
      </w:r>
    </w:p>
    <w:p w:rsidR="008253A5" w:rsidRDefault="008253A5" w:rsidP="00365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или неполное предоставление информации об оказываемых медицинскими организациями платных услугах на информационных стендах и сайтах.</w:t>
      </w:r>
    </w:p>
    <w:p w:rsidR="008253A5" w:rsidRDefault="008253A5" w:rsidP="0070527A">
      <w:pPr>
        <w:ind w:firstLine="709"/>
        <w:jc w:val="both"/>
        <w:rPr>
          <w:sz w:val="28"/>
          <w:szCs w:val="28"/>
        </w:rPr>
      </w:pPr>
      <w:r w:rsidRPr="006F59F0">
        <w:rPr>
          <w:sz w:val="28"/>
          <w:szCs w:val="28"/>
        </w:rPr>
        <w:t xml:space="preserve">В </w:t>
      </w:r>
      <w:r>
        <w:rPr>
          <w:sz w:val="28"/>
          <w:szCs w:val="28"/>
        </w:rPr>
        <w:t>2013 году ТФОМС Республики Татарстан</w:t>
      </w:r>
      <w:r w:rsidRPr="006F59F0">
        <w:rPr>
          <w:sz w:val="28"/>
          <w:szCs w:val="28"/>
        </w:rPr>
        <w:t xml:space="preserve"> осуществлялся мониторинг информации, размещаемой  на </w:t>
      </w:r>
      <w:r>
        <w:rPr>
          <w:sz w:val="28"/>
          <w:szCs w:val="28"/>
        </w:rPr>
        <w:t>информационных</w:t>
      </w:r>
      <w:r w:rsidRPr="006F59F0">
        <w:rPr>
          <w:sz w:val="28"/>
          <w:szCs w:val="28"/>
        </w:rPr>
        <w:t xml:space="preserve"> стендах и сайтах медицинских организаций. </w:t>
      </w:r>
      <w:r>
        <w:rPr>
          <w:sz w:val="28"/>
          <w:szCs w:val="28"/>
        </w:rPr>
        <w:t xml:space="preserve"> </w:t>
      </w:r>
      <w:r w:rsidRPr="006F59F0">
        <w:rPr>
          <w:sz w:val="28"/>
          <w:szCs w:val="28"/>
        </w:rPr>
        <w:t>Количество сайтов медицинских организаций</w:t>
      </w:r>
      <w:r>
        <w:rPr>
          <w:sz w:val="28"/>
          <w:szCs w:val="28"/>
        </w:rPr>
        <w:t xml:space="preserve"> </w:t>
      </w:r>
      <w:r w:rsidRPr="006F59F0">
        <w:rPr>
          <w:sz w:val="28"/>
          <w:szCs w:val="28"/>
        </w:rPr>
        <w:t xml:space="preserve">по сравнению с 2012 </w:t>
      </w:r>
      <w:r>
        <w:rPr>
          <w:sz w:val="28"/>
          <w:szCs w:val="28"/>
        </w:rPr>
        <w:t>годом</w:t>
      </w:r>
      <w:r w:rsidRPr="006F59F0">
        <w:rPr>
          <w:sz w:val="28"/>
          <w:szCs w:val="28"/>
        </w:rPr>
        <w:t xml:space="preserve"> увеличилось в 3,6 раза </w:t>
      </w:r>
      <w:r>
        <w:rPr>
          <w:sz w:val="28"/>
          <w:szCs w:val="28"/>
        </w:rPr>
        <w:t>(23 и 85 соответственно).</w:t>
      </w:r>
      <w:r w:rsidRPr="006F59F0">
        <w:rPr>
          <w:sz w:val="28"/>
          <w:szCs w:val="28"/>
        </w:rPr>
        <w:t xml:space="preserve"> Из проверенных 167 медицинских организаций, осуществлявших деятельность в сфере ОМС на территории Республики Татарстан в 2013 году, в полном объеме необходимую информацию разместили только 11 медицинских организаций (6,6%), в 148 медицинских организациях информация была представлена не в полном объеме или носила устаревший характер, не имели сайтов 8 медицинских организаций.</w:t>
      </w:r>
    </w:p>
    <w:p w:rsidR="008253A5" w:rsidRDefault="008253A5" w:rsidP="00925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разъяснения гражданам своих прав ТФОМС Республики Татарстан и  страховыми медицинскими организациями были организованы </w:t>
      </w:r>
      <w:r w:rsidRPr="00CE4F07">
        <w:rPr>
          <w:sz w:val="28"/>
          <w:szCs w:val="28"/>
        </w:rPr>
        <w:t>диспетчерские службы с бесплатным федеральным телефонным номером для оперативного решения вопросов защиты прав застрахованных</w:t>
      </w:r>
      <w:r>
        <w:rPr>
          <w:sz w:val="28"/>
          <w:szCs w:val="28"/>
        </w:rPr>
        <w:t xml:space="preserve">, </w:t>
      </w:r>
      <w:r w:rsidRPr="00CE4F07">
        <w:rPr>
          <w:color w:val="000000"/>
          <w:sz w:val="28"/>
          <w:szCs w:val="28"/>
        </w:rPr>
        <w:t xml:space="preserve">работа страховых представителей </w:t>
      </w:r>
      <w:r>
        <w:rPr>
          <w:color w:val="000000"/>
          <w:sz w:val="28"/>
          <w:szCs w:val="28"/>
        </w:rPr>
        <w:t xml:space="preserve">(уполномоченные по правам пациента) </w:t>
      </w:r>
      <w:r w:rsidRPr="00CE4F07">
        <w:rPr>
          <w:color w:val="000000"/>
          <w:sz w:val="28"/>
          <w:szCs w:val="28"/>
        </w:rPr>
        <w:t>в медицинских организациях</w:t>
      </w:r>
      <w:r>
        <w:rPr>
          <w:color w:val="000000"/>
          <w:sz w:val="28"/>
          <w:szCs w:val="28"/>
        </w:rPr>
        <w:t xml:space="preserve">, перечень которых размещен на сайте ТФОМС </w:t>
      </w:r>
      <w:r>
        <w:rPr>
          <w:sz w:val="28"/>
          <w:szCs w:val="28"/>
        </w:rPr>
        <w:t>Республики Татарстан</w:t>
      </w:r>
      <w:r>
        <w:rPr>
          <w:color w:val="000000"/>
          <w:sz w:val="28"/>
          <w:szCs w:val="28"/>
        </w:rPr>
        <w:t xml:space="preserve">, </w:t>
      </w:r>
      <w:r w:rsidRPr="00CE4F07">
        <w:rPr>
          <w:sz w:val="28"/>
          <w:szCs w:val="28"/>
        </w:rPr>
        <w:t xml:space="preserve"> выступления в трудовых коллективах организаций и предприятий, общественных организациях  по вопросам реализации прав застрахованных граждан в сфере обязательного медицинского страхования</w:t>
      </w:r>
      <w:r>
        <w:rPr>
          <w:sz w:val="28"/>
          <w:szCs w:val="28"/>
        </w:rPr>
        <w:t xml:space="preserve">, «круглые столы», выступления на </w:t>
      </w:r>
      <w:r w:rsidRPr="007D6FE7">
        <w:rPr>
          <w:sz w:val="28"/>
          <w:szCs w:val="28"/>
        </w:rPr>
        <w:t>телевидении и радио, размещение публикаций в республиканских печатных изданиях</w:t>
      </w:r>
      <w:r>
        <w:rPr>
          <w:sz w:val="28"/>
          <w:szCs w:val="28"/>
        </w:rPr>
        <w:t xml:space="preserve"> (</w:t>
      </w:r>
      <w:r w:rsidRPr="007D6FE7">
        <w:rPr>
          <w:sz w:val="28"/>
          <w:szCs w:val="28"/>
        </w:rPr>
        <w:t>на татарском и русском языках</w:t>
      </w:r>
      <w:r>
        <w:rPr>
          <w:sz w:val="28"/>
          <w:szCs w:val="28"/>
        </w:rPr>
        <w:t>)</w:t>
      </w:r>
      <w:r w:rsidRPr="007D6FE7">
        <w:rPr>
          <w:sz w:val="28"/>
          <w:szCs w:val="28"/>
        </w:rPr>
        <w:t>, «прямая связь» на канале ТНВ и в редакции Комсомольской правды.</w:t>
      </w:r>
    </w:p>
    <w:p w:rsidR="008253A5" w:rsidRDefault="008253A5" w:rsidP="0092574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совершенствования оказания платных медицинских услуг в медицинских организациях, подведомственных Министерству здравоохранения Республики Татарстан, необходимо решить ряд вопросов. Прежде всего, предоставление платных медицинских услуг должно осуществляться в соответствии с требованиями нормативных правовых актов</w:t>
      </w:r>
      <w:r w:rsidRPr="00416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и республиканского уровней, регламентирующих предоставление платных медицинских услуг;  в медицинских организациях </w:t>
      </w:r>
      <w:r w:rsidRPr="002A1AA8">
        <w:rPr>
          <w:sz w:val="28"/>
          <w:szCs w:val="28"/>
        </w:rPr>
        <w:t>платны</w:t>
      </w:r>
      <w:r>
        <w:rPr>
          <w:sz w:val="28"/>
          <w:szCs w:val="28"/>
        </w:rPr>
        <w:t>е</w:t>
      </w:r>
      <w:r w:rsidRPr="002A1AA8">
        <w:rPr>
          <w:sz w:val="28"/>
          <w:szCs w:val="28"/>
        </w:rPr>
        <w:t xml:space="preserve"> медицински</w:t>
      </w:r>
      <w:r>
        <w:rPr>
          <w:sz w:val="28"/>
          <w:szCs w:val="28"/>
        </w:rPr>
        <w:t>е</w:t>
      </w:r>
      <w:r w:rsidRPr="002A1AA8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2A1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предоставляться согласно </w:t>
      </w:r>
      <w:r w:rsidRPr="002A1AA8">
        <w:rPr>
          <w:sz w:val="28"/>
          <w:szCs w:val="28"/>
        </w:rPr>
        <w:t>отдельному графику, не совпадающему с основным графиком работы в рамках обязате</w:t>
      </w:r>
      <w:r>
        <w:rPr>
          <w:sz w:val="28"/>
          <w:szCs w:val="28"/>
        </w:rPr>
        <w:t>льного медицинского страхования.</w:t>
      </w:r>
    </w:p>
    <w:p w:rsidR="008253A5" w:rsidRDefault="008253A5" w:rsidP="0092574A">
      <w:pPr>
        <w:ind w:firstLine="709"/>
        <w:contextualSpacing/>
        <w:jc w:val="both"/>
        <w:rPr>
          <w:sz w:val="28"/>
          <w:szCs w:val="28"/>
        </w:rPr>
      </w:pPr>
    </w:p>
    <w:p w:rsidR="008253A5" w:rsidRPr="001E5C84" w:rsidRDefault="008253A5" w:rsidP="0048783E">
      <w:pPr>
        <w:ind w:firstLine="709"/>
        <w:jc w:val="both"/>
        <w:rPr>
          <w:sz w:val="28"/>
          <w:szCs w:val="28"/>
        </w:rPr>
      </w:pPr>
      <w:r w:rsidRPr="001E5C84">
        <w:rPr>
          <w:sz w:val="28"/>
          <w:szCs w:val="28"/>
        </w:rPr>
        <w:t xml:space="preserve">Исходя из вышеизложенного, Комитет </w:t>
      </w:r>
      <w:r>
        <w:rPr>
          <w:sz w:val="28"/>
          <w:szCs w:val="28"/>
        </w:rPr>
        <w:t xml:space="preserve">и Комиссия </w:t>
      </w:r>
      <w:r w:rsidRPr="001E5C84">
        <w:rPr>
          <w:sz w:val="28"/>
          <w:szCs w:val="28"/>
          <w:u w:val="single"/>
        </w:rPr>
        <w:t>ПОСТАНОВЛЯ</w:t>
      </w:r>
      <w:r>
        <w:rPr>
          <w:sz w:val="28"/>
          <w:szCs w:val="28"/>
          <w:u w:val="single"/>
        </w:rPr>
        <w:t>Ю</w:t>
      </w:r>
      <w:r w:rsidRPr="001E5C84">
        <w:rPr>
          <w:sz w:val="28"/>
          <w:szCs w:val="28"/>
          <w:u w:val="single"/>
        </w:rPr>
        <w:t>Т</w:t>
      </w:r>
      <w:r w:rsidRPr="001E5C84">
        <w:rPr>
          <w:sz w:val="28"/>
          <w:szCs w:val="28"/>
        </w:rPr>
        <w:t xml:space="preserve">: </w:t>
      </w:r>
    </w:p>
    <w:p w:rsidR="008253A5" w:rsidRPr="001E5C84" w:rsidRDefault="008253A5" w:rsidP="0092574A">
      <w:pPr>
        <w:keepNext/>
        <w:ind w:firstLine="709"/>
        <w:jc w:val="both"/>
        <w:rPr>
          <w:sz w:val="28"/>
          <w:szCs w:val="28"/>
        </w:rPr>
      </w:pPr>
      <w:r w:rsidRPr="001E5C84">
        <w:rPr>
          <w:sz w:val="28"/>
          <w:szCs w:val="28"/>
        </w:rPr>
        <w:t>1. Принять к сведению информаци</w:t>
      </w:r>
      <w:r>
        <w:rPr>
          <w:sz w:val="28"/>
          <w:szCs w:val="28"/>
        </w:rPr>
        <w:t>и</w:t>
      </w:r>
      <w:r w:rsidRPr="001E5C84"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 xml:space="preserve">здравоохранения </w:t>
      </w:r>
      <w:r w:rsidRPr="001E5C8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и </w:t>
      </w:r>
      <w:r w:rsidRPr="001E5C84">
        <w:rPr>
          <w:sz w:val="28"/>
          <w:szCs w:val="28"/>
        </w:rPr>
        <w:t xml:space="preserve">Государственного учреждения  «Территориальный фонд обязательного медицинского страхования Республики Татарстан». </w:t>
      </w:r>
    </w:p>
    <w:p w:rsidR="008253A5" w:rsidRPr="001E5C84" w:rsidRDefault="008253A5" w:rsidP="00303C8F">
      <w:pPr>
        <w:keepNext/>
        <w:ind w:firstLine="708"/>
        <w:jc w:val="both"/>
        <w:rPr>
          <w:sz w:val="28"/>
          <w:szCs w:val="28"/>
        </w:rPr>
      </w:pPr>
    </w:p>
    <w:p w:rsidR="008253A5" w:rsidRDefault="008253A5" w:rsidP="00303C8F">
      <w:pPr>
        <w:keepNext/>
        <w:ind w:firstLine="708"/>
        <w:jc w:val="both"/>
        <w:rPr>
          <w:sz w:val="28"/>
          <w:szCs w:val="28"/>
        </w:rPr>
      </w:pPr>
      <w:r w:rsidRPr="001E5C84">
        <w:rPr>
          <w:sz w:val="28"/>
          <w:szCs w:val="28"/>
        </w:rPr>
        <w:t>2. Предложить</w:t>
      </w:r>
      <w:r>
        <w:rPr>
          <w:sz w:val="28"/>
          <w:szCs w:val="28"/>
        </w:rPr>
        <w:t xml:space="preserve"> Кабинету Министров Республики Татарстан:</w:t>
      </w:r>
    </w:p>
    <w:p w:rsidR="008253A5" w:rsidRDefault="008253A5" w:rsidP="00303C8F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Принять меры, направленные на сокращение периода ожидания гражданами получения бесплатного медицинского обследования.  </w:t>
      </w:r>
    </w:p>
    <w:p w:rsidR="008253A5" w:rsidRDefault="008253A5" w:rsidP="00303C8F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Рассмотреть возможность внесения изменений в нормативные правые акты Правительства республики в части совершенствования порядка предоставления платных медицинских услуг.  </w:t>
      </w:r>
    </w:p>
    <w:p w:rsidR="008253A5" w:rsidRDefault="008253A5" w:rsidP="00303C8F">
      <w:pPr>
        <w:keepNext/>
        <w:ind w:firstLine="708"/>
        <w:jc w:val="both"/>
        <w:rPr>
          <w:sz w:val="28"/>
          <w:szCs w:val="28"/>
        </w:rPr>
      </w:pPr>
    </w:p>
    <w:p w:rsidR="008253A5" w:rsidRDefault="008253A5" w:rsidP="00303C8F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</w:t>
      </w:r>
      <w:r w:rsidRPr="002B03F0">
        <w:rPr>
          <w:sz w:val="28"/>
          <w:szCs w:val="28"/>
        </w:rPr>
        <w:t xml:space="preserve"> </w:t>
      </w:r>
      <w:r w:rsidRPr="005D1D3B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инистерству здравоохранения </w:t>
      </w:r>
      <w:r w:rsidRPr="005D1D3B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еспублики Татарстан:</w:t>
      </w:r>
    </w:p>
    <w:p w:rsidR="008253A5" w:rsidRDefault="008253A5" w:rsidP="00303C8F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Усилить контроль за соблюдением требований</w:t>
      </w:r>
      <w:r w:rsidRPr="007566F6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правовых актов, регламентирующих предоставление платных медицинских услуг.</w:t>
      </w:r>
    </w:p>
    <w:p w:rsidR="008253A5" w:rsidRDefault="008253A5" w:rsidP="00303C8F">
      <w:pPr>
        <w:shd w:val="clear" w:color="auto" w:fill="FFFFFF"/>
        <w:spacing w:line="24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 Рассмотреть вопрос о четком разделении</w:t>
      </w:r>
      <w:r w:rsidRPr="007566F6">
        <w:rPr>
          <w:sz w:val="28"/>
          <w:szCs w:val="28"/>
        </w:rPr>
        <w:t xml:space="preserve"> </w:t>
      </w:r>
      <w:r w:rsidRPr="002A1AA8">
        <w:rPr>
          <w:sz w:val="28"/>
          <w:szCs w:val="28"/>
        </w:rPr>
        <w:t xml:space="preserve">обслуживания потока пациентов в рамках обязательного медицинского </w:t>
      </w:r>
      <w:r>
        <w:rPr>
          <w:sz w:val="28"/>
          <w:szCs w:val="28"/>
        </w:rPr>
        <w:t>страхования и на платной основе, предусмотрев</w:t>
      </w:r>
      <w:r w:rsidRPr="00756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медицинских организациях </w:t>
      </w:r>
      <w:r w:rsidRPr="002A1AA8">
        <w:rPr>
          <w:sz w:val="28"/>
          <w:szCs w:val="28"/>
        </w:rPr>
        <w:t>отдельн</w:t>
      </w:r>
      <w:r>
        <w:rPr>
          <w:sz w:val="28"/>
          <w:szCs w:val="28"/>
        </w:rPr>
        <w:t>ые</w:t>
      </w:r>
      <w:r w:rsidRPr="002A1AA8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>и работы медицинского персонала, оказывающего платные услуги, и</w:t>
      </w:r>
      <w:r w:rsidRPr="007566F6">
        <w:rPr>
          <w:sz w:val="28"/>
          <w:szCs w:val="28"/>
        </w:rPr>
        <w:t xml:space="preserve"> </w:t>
      </w:r>
      <w:r w:rsidRPr="002A1AA8">
        <w:rPr>
          <w:sz w:val="28"/>
          <w:szCs w:val="28"/>
        </w:rPr>
        <w:t>эксплуатац</w:t>
      </w:r>
      <w:r>
        <w:rPr>
          <w:sz w:val="28"/>
          <w:szCs w:val="28"/>
        </w:rPr>
        <w:t>ии</w:t>
      </w:r>
      <w:r w:rsidRPr="002A1AA8">
        <w:rPr>
          <w:sz w:val="28"/>
          <w:szCs w:val="28"/>
        </w:rPr>
        <w:t xml:space="preserve"> диагностического оборудования, полученн</w:t>
      </w:r>
      <w:r>
        <w:rPr>
          <w:sz w:val="28"/>
          <w:szCs w:val="28"/>
        </w:rPr>
        <w:t>ого</w:t>
      </w:r>
      <w:r w:rsidRPr="002A1AA8">
        <w:rPr>
          <w:sz w:val="28"/>
          <w:szCs w:val="28"/>
        </w:rPr>
        <w:t xml:space="preserve"> за счет средств бюджета</w:t>
      </w:r>
      <w:r>
        <w:rPr>
          <w:sz w:val="28"/>
          <w:szCs w:val="28"/>
        </w:rPr>
        <w:t>.</w:t>
      </w:r>
    </w:p>
    <w:p w:rsidR="008253A5" w:rsidRDefault="008253A5" w:rsidP="001D0BC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3.3. Усилить работу по информированию населения о получении платных медицинских услуг и информационному обеспечению</w:t>
      </w:r>
      <w:r w:rsidRPr="00614703">
        <w:rPr>
          <w:sz w:val="28"/>
          <w:szCs w:val="28"/>
        </w:rPr>
        <w:t xml:space="preserve"> </w:t>
      </w:r>
      <w:r w:rsidRPr="002A1AA8">
        <w:rPr>
          <w:sz w:val="28"/>
          <w:szCs w:val="28"/>
        </w:rPr>
        <w:t>медицинской помощи</w:t>
      </w:r>
      <w:r>
        <w:rPr>
          <w:sz w:val="28"/>
          <w:szCs w:val="28"/>
        </w:rPr>
        <w:t xml:space="preserve"> на платной основе. </w:t>
      </w:r>
    </w:p>
    <w:p w:rsidR="008253A5" w:rsidRDefault="008253A5" w:rsidP="001D0BC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253A5" w:rsidRDefault="008253A5" w:rsidP="001D0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E5C84">
        <w:rPr>
          <w:sz w:val="28"/>
          <w:szCs w:val="28"/>
        </w:rPr>
        <w:t>Предложить</w:t>
      </w:r>
      <w:r w:rsidRPr="00452B51">
        <w:rPr>
          <w:sz w:val="28"/>
          <w:szCs w:val="28"/>
        </w:rPr>
        <w:t xml:space="preserve"> </w:t>
      </w:r>
      <w:r w:rsidRPr="001E5C84">
        <w:rPr>
          <w:sz w:val="28"/>
          <w:szCs w:val="28"/>
        </w:rPr>
        <w:t>Государственно</w:t>
      </w:r>
      <w:r>
        <w:rPr>
          <w:sz w:val="28"/>
          <w:szCs w:val="28"/>
        </w:rPr>
        <w:t>му</w:t>
      </w:r>
      <w:r w:rsidRPr="001E5C8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1E5C84">
        <w:rPr>
          <w:sz w:val="28"/>
          <w:szCs w:val="28"/>
        </w:rPr>
        <w:t xml:space="preserve">  «Территориальный фонд обязательного медицинского страхования Республики Татарстан</w:t>
      </w:r>
      <w:r>
        <w:rPr>
          <w:sz w:val="28"/>
          <w:szCs w:val="28"/>
        </w:rPr>
        <w:t>»</w:t>
      </w:r>
      <w:r w:rsidRPr="001D0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Министерством здравоохранения Республики Татарстан, страховыми медицинскими организациями рассмотреть вопрос о разработке  Программы развития добровольного медицинского страхования в Республике Татарстан. </w:t>
      </w:r>
    </w:p>
    <w:p w:rsidR="008253A5" w:rsidRPr="001E5C84" w:rsidRDefault="008253A5" w:rsidP="001D0BC5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1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253A5" w:rsidRPr="001E5C84" w:rsidRDefault="008253A5" w:rsidP="001D0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E5C84">
        <w:rPr>
          <w:sz w:val="28"/>
          <w:szCs w:val="28"/>
        </w:rPr>
        <w:t xml:space="preserve"> Информацию о выполнении настоящего постановления направить в Комитет Государственного Совета Республики Татарстан по социальной политике до 1 июня 2015 года.  </w:t>
      </w:r>
    </w:p>
    <w:p w:rsidR="008253A5" w:rsidRPr="001E5C84" w:rsidRDefault="008253A5" w:rsidP="001D0BC5">
      <w:pPr>
        <w:ind w:firstLine="709"/>
        <w:jc w:val="both"/>
        <w:rPr>
          <w:sz w:val="28"/>
          <w:szCs w:val="28"/>
        </w:rPr>
      </w:pPr>
    </w:p>
    <w:p w:rsidR="008253A5" w:rsidRPr="001E5C84" w:rsidRDefault="008253A5" w:rsidP="001D0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E5C84">
        <w:rPr>
          <w:sz w:val="28"/>
          <w:szCs w:val="28"/>
        </w:rPr>
        <w:t>. Контроль за выполнением настоящего постановления возложить на председателя Комитета Государственного Совета Республика Татарстан по социальной политике и Комиссии по контролю за реализацией государственных программ в сфере здравоохранения С.М. Захарову.</w:t>
      </w:r>
    </w:p>
    <w:p w:rsidR="008253A5" w:rsidRPr="001E5C84" w:rsidRDefault="008253A5" w:rsidP="00F962C3">
      <w:pPr>
        <w:keepNext/>
        <w:rPr>
          <w:sz w:val="28"/>
          <w:szCs w:val="28"/>
        </w:rPr>
      </w:pPr>
    </w:p>
    <w:p w:rsidR="008253A5" w:rsidRPr="001E5C84" w:rsidRDefault="008253A5" w:rsidP="00F962C3">
      <w:pPr>
        <w:keepNext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245"/>
      </w:tblGrid>
      <w:tr w:rsidR="008253A5" w:rsidRPr="001E5C84" w:rsidTr="001232F1">
        <w:tc>
          <w:tcPr>
            <w:tcW w:w="4786" w:type="dxa"/>
          </w:tcPr>
          <w:p w:rsidR="008253A5" w:rsidRPr="001232F1" w:rsidRDefault="008253A5" w:rsidP="001232F1">
            <w:pPr>
              <w:keepNext/>
              <w:rPr>
                <w:sz w:val="28"/>
                <w:szCs w:val="28"/>
              </w:rPr>
            </w:pPr>
            <w:r w:rsidRPr="001232F1">
              <w:rPr>
                <w:sz w:val="28"/>
                <w:szCs w:val="28"/>
              </w:rPr>
              <w:t xml:space="preserve">Председатель Комитета – Комиссии </w:t>
            </w:r>
          </w:p>
        </w:tc>
        <w:tc>
          <w:tcPr>
            <w:tcW w:w="5245" w:type="dxa"/>
          </w:tcPr>
          <w:p w:rsidR="008253A5" w:rsidRPr="001232F1" w:rsidRDefault="008253A5" w:rsidP="001232F1">
            <w:pPr>
              <w:keepNext/>
              <w:jc w:val="right"/>
              <w:rPr>
                <w:sz w:val="28"/>
                <w:szCs w:val="28"/>
              </w:rPr>
            </w:pPr>
            <w:r w:rsidRPr="001232F1">
              <w:rPr>
                <w:sz w:val="28"/>
                <w:szCs w:val="28"/>
              </w:rPr>
              <w:t xml:space="preserve">                                        С.М. Захарова</w:t>
            </w:r>
          </w:p>
        </w:tc>
      </w:tr>
    </w:tbl>
    <w:p w:rsidR="008253A5" w:rsidRPr="001E5C84" w:rsidRDefault="008253A5">
      <w:pPr>
        <w:rPr>
          <w:sz w:val="28"/>
          <w:szCs w:val="28"/>
        </w:rPr>
      </w:pPr>
    </w:p>
    <w:sectPr w:rsidR="008253A5" w:rsidRPr="001E5C84" w:rsidSect="00BE5F3F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3A5" w:rsidRDefault="008253A5" w:rsidP="00BE5F3F">
      <w:r>
        <w:separator/>
      </w:r>
    </w:p>
  </w:endnote>
  <w:endnote w:type="continuationSeparator" w:id="1">
    <w:p w:rsidR="008253A5" w:rsidRDefault="008253A5" w:rsidP="00BE5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3A5" w:rsidRDefault="008253A5" w:rsidP="00BE5F3F">
      <w:r>
        <w:separator/>
      </w:r>
    </w:p>
  </w:footnote>
  <w:footnote w:type="continuationSeparator" w:id="1">
    <w:p w:rsidR="008253A5" w:rsidRDefault="008253A5" w:rsidP="00BE5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A5" w:rsidRDefault="008253A5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8253A5" w:rsidRDefault="008253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C5B"/>
    <w:rsid w:val="000845DC"/>
    <w:rsid w:val="0008556E"/>
    <w:rsid w:val="00090A2C"/>
    <w:rsid w:val="000C6782"/>
    <w:rsid w:val="000F463A"/>
    <w:rsid w:val="000F7595"/>
    <w:rsid w:val="00114D13"/>
    <w:rsid w:val="001229A7"/>
    <w:rsid w:val="001232F1"/>
    <w:rsid w:val="001256C4"/>
    <w:rsid w:val="00152CA9"/>
    <w:rsid w:val="00160987"/>
    <w:rsid w:val="0017782B"/>
    <w:rsid w:val="001830F4"/>
    <w:rsid w:val="00183786"/>
    <w:rsid w:val="00194AF3"/>
    <w:rsid w:val="001B5E98"/>
    <w:rsid w:val="001D038C"/>
    <w:rsid w:val="001D0BC5"/>
    <w:rsid w:val="001E15F1"/>
    <w:rsid w:val="001E5C84"/>
    <w:rsid w:val="001F3778"/>
    <w:rsid w:val="001F69D0"/>
    <w:rsid w:val="0020174F"/>
    <w:rsid w:val="00202FEC"/>
    <w:rsid w:val="00232859"/>
    <w:rsid w:val="00233EC2"/>
    <w:rsid w:val="00273C2B"/>
    <w:rsid w:val="00285662"/>
    <w:rsid w:val="002868BC"/>
    <w:rsid w:val="002A1AA8"/>
    <w:rsid w:val="002B03F0"/>
    <w:rsid w:val="002F10AC"/>
    <w:rsid w:val="00303C8F"/>
    <w:rsid w:val="00343F39"/>
    <w:rsid w:val="00347642"/>
    <w:rsid w:val="00347B99"/>
    <w:rsid w:val="00365BBB"/>
    <w:rsid w:val="00371A57"/>
    <w:rsid w:val="003731B3"/>
    <w:rsid w:val="003A31B3"/>
    <w:rsid w:val="003A3307"/>
    <w:rsid w:val="003A7002"/>
    <w:rsid w:val="004108E8"/>
    <w:rsid w:val="00416198"/>
    <w:rsid w:val="00440FA4"/>
    <w:rsid w:val="00443EEB"/>
    <w:rsid w:val="00452B51"/>
    <w:rsid w:val="00462FCA"/>
    <w:rsid w:val="00464543"/>
    <w:rsid w:val="00484EAA"/>
    <w:rsid w:val="0048783E"/>
    <w:rsid w:val="004908E7"/>
    <w:rsid w:val="004937A2"/>
    <w:rsid w:val="004A4583"/>
    <w:rsid w:val="004A45D6"/>
    <w:rsid w:val="004A4E19"/>
    <w:rsid w:val="004B43C3"/>
    <w:rsid w:val="004D308A"/>
    <w:rsid w:val="004F6AC2"/>
    <w:rsid w:val="00506B59"/>
    <w:rsid w:val="00521326"/>
    <w:rsid w:val="00523132"/>
    <w:rsid w:val="005245D4"/>
    <w:rsid w:val="005264D9"/>
    <w:rsid w:val="0053345E"/>
    <w:rsid w:val="00544809"/>
    <w:rsid w:val="00544D89"/>
    <w:rsid w:val="00546767"/>
    <w:rsid w:val="00564676"/>
    <w:rsid w:val="005A1BC8"/>
    <w:rsid w:val="005C3E31"/>
    <w:rsid w:val="005D1D3B"/>
    <w:rsid w:val="005F42C1"/>
    <w:rsid w:val="00614703"/>
    <w:rsid w:val="006630D6"/>
    <w:rsid w:val="0066322A"/>
    <w:rsid w:val="0067438C"/>
    <w:rsid w:val="00696CF6"/>
    <w:rsid w:val="006C227F"/>
    <w:rsid w:val="006C74E1"/>
    <w:rsid w:val="006D0A4D"/>
    <w:rsid w:val="006D7A28"/>
    <w:rsid w:val="006E156F"/>
    <w:rsid w:val="006F0CBE"/>
    <w:rsid w:val="006F59F0"/>
    <w:rsid w:val="00702D5F"/>
    <w:rsid w:val="0070527A"/>
    <w:rsid w:val="00721193"/>
    <w:rsid w:val="00737D11"/>
    <w:rsid w:val="00740174"/>
    <w:rsid w:val="007566F6"/>
    <w:rsid w:val="007900C2"/>
    <w:rsid w:val="007B2C5B"/>
    <w:rsid w:val="007B7A4A"/>
    <w:rsid w:val="007C3D11"/>
    <w:rsid w:val="007D034C"/>
    <w:rsid w:val="007D6FE7"/>
    <w:rsid w:val="007E02E3"/>
    <w:rsid w:val="007F6DE8"/>
    <w:rsid w:val="007F7E3F"/>
    <w:rsid w:val="008157E7"/>
    <w:rsid w:val="008253A5"/>
    <w:rsid w:val="008323D9"/>
    <w:rsid w:val="00835EC9"/>
    <w:rsid w:val="0084655D"/>
    <w:rsid w:val="008652B6"/>
    <w:rsid w:val="00865461"/>
    <w:rsid w:val="00870E0D"/>
    <w:rsid w:val="00880C51"/>
    <w:rsid w:val="008A50EE"/>
    <w:rsid w:val="008C3B29"/>
    <w:rsid w:val="008D65E6"/>
    <w:rsid w:val="008E3245"/>
    <w:rsid w:val="008E5519"/>
    <w:rsid w:val="00907A7D"/>
    <w:rsid w:val="00913678"/>
    <w:rsid w:val="0092574A"/>
    <w:rsid w:val="009369F4"/>
    <w:rsid w:val="009449D1"/>
    <w:rsid w:val="00950C56"/>
    <w:rsid w:val="00957E3A"/>
    <w:rsid w:val="0097014F"/>
    <w:rsid w:val="009B5A9C"/>
    <w:rsid w:val="009C2165"/>
    <w:rsid w:val="009C6EB1"/>
    <w:rsid w:val="009D7622"/>
    <w:rsid w:val="009D7EC6"/>
    <w:rsid w:val="00A143C3"/>
    <w:rsid w:val="00A6149F"/>
    <w:rsid w:val="00A6266F"/>
    <w:rsid w:val="00A66CA1"/>
    <w:rsid w:val="00AB13C6"/>
    <w:rsid w:val="00AC240E"/>
    <w:rsid w:val="00AC6144"/>
    <w:rsid w:val="00AE2AD5"/>
    <w:rsid w:val="00AE4200"/>
    <w:rsid w:val="00AF3CB9"/>
    <w:rsid w:val="00AF4FBE"/>
    <w:rsid w:val="00B17A6A"/>
    <w:rsid w:val="00B358DE"/>
    <w:rsid w:val="00B405C7"/>
    <w:rsid w:val="00B41812"/>
    <w:rsid w:val="00B5345B"/>
    <w:rsid w:val="00BA2FCB"/>
    <w:rsid w:val="00BB33D9"/>
    <w:rsid w:val="00BC11F8"/>
    <w:rsid w:val="00BE5F3F"/>
    <w:rsid w:val="00BF2811"/>
    <w:rsid w:val="00BF35D8"/>
    <w:rsid w:val="00BF3D22"/>
    <w:rsid w:val="00C17375"/>
    <w:rsid w:val="00C309AD"/>
    <w:rsid w:val="00C30F45"/>
    <w:rsid w:val="00C40788"/>
    <w:rsid w:val="00C46F59"/>
    <w:rsid w:val="00C660A0"/>
    <w:rsid w:val="00CB658F"/>
    <w:rsid w:val="00CD409B"/>
    <w:rsid w:val="00CE4F07"/>
    <w:rsid w:val="00CE6D3E"/>
    <w:rsid w:val="00D12448"/>
    <w:rsid w:val="00D4607E"/>
    <w:rsid w:val="00D654A9"/>
    <w:rsid w:val="00D76D2F"/>
    <w:rsid w:val="00D80310"/>
    <w:rsid w:val="00D94804"/>
    <w:rsid w:val="00DA7AD9"/>
    <w:rsid w:val="00DB0A86"/>
    <w:rsid w:val="00DC0BA4"/>
    <w:rsid w:val="00DC4E1E"/>
    <w:rsid w:val="00DE5E4F"/>
    <w:rsid w:val="00E02548"/>
    <w:rsid w:val="00E220F2"/>
    <w:rsid w:val="00E26B86"/>
    <w:rsid w:val="00E457FA"/>
    <w:rsid w:val="00E71CCD"/>
    <w:rsid w:val="00ED20BB"/>
    <w:rsid w:val="00EF7888"/>
    <w:rsid w:val="00F134C3"/>
    <w:rsid w:val="00F52715"/>
    <w:rsid w:val="00F844A5"/>
    <w:rsid w:val="00F962C3"/>
    <w:rsid w:val="00FB3A68"/>
    <w:rsid w:val="00FC7615"/>
    <w:rsid w:val="00FD0FDB"/>
    <w:rsid w:val="00FD2C84"/>
    <w:rsid w:val="00FF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C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">
    <w:name w:val="Стиль Первая строка:  0 см"/>
    <w:basedOn w:val="Normal"/>
    <w:autoRedefine/>
    <w:uiPriority w:val="99"/>
    <w:rsid w:val="007B2C5B"/>
    <w:pPr>
      <w:keepNext/>
      <w:ind w:firstLine="709"/>
      <w:jc w:val="center"/>
    </w:pPr>
    <w:rPr>
      <w:szCs w:val="20"/>
    </w:rPr>
  </w:style>
  <w:style w:type="table" w:styleId="TableGrid">
    <w:name w:val="Table Grid"/>
    <w:basedOn w:val="TableNormal"/>
    <w:uiPriority w:val="99"/>
    <w:rsid w:val="007B2C5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90A2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Header">
    <w:name w:val="header"/>
    <w:basedOn w:val="Normal"/>
    <w:link w:val="HeaderChar"/>
    <w:uiPriority w:val="99"/>
    <w:rsid w:val="00BE5F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5F3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E5F3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5F3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40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0FA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84B0CDE37196314E9F698157BCB8BEA7A72131722A030374BB2BD32559AEC6E95382E8D32ABFd1Q9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1744</Words>
  <Characters>9942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bekreneva_l</dc:creator>
  <cp:keywords/>
  <dc:description/>
  <cp:lastModifiedBy>GE</cp:lastModifiedBy>
  <cp:revision>9</cp:revision>
  <dcterms:created xsi:type="dcterms:W3CDTF">2015-02-25T11:22:00Z</dcterms:created>
  <dcterms:modified xsi:type="dcterms:W3CDTF">2015-02-25T12:32:00Z</dcterms:modified>
</cp:coreProperties>
</file>