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</w:t>
      </w:r>
      <w:r w:rsidR="00A36741">
        <w:rPr>
          <w:rFonts w:ascii="Times New Roman" w:hAnsi="Times New Roman" w:cs="Times New Roman"/>
        </w:rPr>
        <w:t xml:space="preserve">таблицы 1 </w:t>
      </w:r>
      <w:r>
        <w:rPr>
          <w:rFonts w:ascii="Times New Roman" w:hAnsi="Times New Roman" w:cs="Times New Roman"/>
        </w:rPr>
        <w:t>приложения 2</w:t>
      </w:r>
      <w:r w:rsidR="0092362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к Закону Республики Татарстан </w:t>
      </w:r>
    </w:p>
    <w:p w:rsid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5B3B3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A36741">
        <w:rPr>
          <w:rFonts w:ascii="Times New Roman" w:hAnsi="Times New Roman" w:cs="Times New Roman"/>
        </w:rPr>
        <w:t xml:space="preserve"> и на плановый период 201</w:t>
      </w:r>
      <w:r w:rsidR="005B3B37">
        <w:rPr>
          <w:rFonts w:ascii="Times New Roman" w:hAnsi="Times New Roman" w:cs="Times New Roman"/>
        </w:rPr>
        <w:t>3</w:t>
      </w:r>
      <w:r w:rsidR="00A36741">
        <w:rPr>
          <w:rFonts w:ascii="Times New Roman" w:hAnsi="Times New Roman" w:cs="Times New Roman"/>
        </w:rPr>
        <w:t xml:space="preserve"> и 201</w:t>
      </w:r>
      <w:r w:rsidR="005B3B37">
        <w:rPr>
          <w:rFonts w:ascii="Times New Roman" w:hAnsi="Times New Roman" w:cs="Times New Roman"/>
        </w:rPr>
        <w:t>4</w:t>
      </w:r>
      <w:r w:rsidR="00A36741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B562E7">
        <w:rPr>
          <w:rFonts w:ascii="Times New Roman" w:hAnsi="Times New Roman" w:cs="Times New Roman"/>
        </w:rPr>
        <w:t>Субвенции</w:t>
      </w:r>
      <w:r>
        <w:rPr>
          <w:rFonts w:ascii="Times New Roman" w:hAnsi="Times New Roman" w:cs="Times New Roman"/>
        </w:rPr>
        <w:t xml:space="preserve"> </w:t>
      </w:r>
    </w:p>
    <w:p w:rsidR="00B562E7" w:rsidRDefault="00B562E7" w:rsidP="00A36741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бюджетам муниципальных районов и городских округов на реализацию полномочий </w:t>
      </w:r>
      <w:r w:rsidR="00A36741">
        <w:rPr>
          <w:rFonts w:ascii="Times New Roman" w:hAnsi="Times New Roman" w:cs="Times New Roman"/>
        </w:rPr>
        <w:t>по осуществлению информационного обеспечения образовательных учреждений на 201</w:t>
      </w:r>
      <w:r w:rsidR="005B3B37">
        <w:rPr>
          <w:rFonts w:ascii="Times New Roman" w:hAnsi="Times New Roman" w:cs="Times New Roman"/>
        </w:rPr>
        <w:t>2</w:t>
      </w:r>
      <w:r w:rsidR="00A36741">
        <w:rPr>
          <w:rFonts w:ascii="Times New Roman" w:hAnsi="Times New Roman" w:cs="Times New Roman"/>
        </w:rPr>
        <w:t xml:space="preserve"> год</w:t>
      </w:r>
    </w:p>
    <w:p w:rsid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B562E7" w:rsidRPr="00B171AE" w:rsidRDefault="00B562E7" w:rsidP="00B562E7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12"/>
        <w:gridCol w:w="2659"/>
      </w:tblGrid>
      <w:tr w:rsidR="00B562E7" w:rsidRPr="002302F7" w:rsidTr="00CE053E">
        <w:trPr>
          <w:tblHeader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E7" w:rsidRPr="002302F7" w:rsidRDefault="00B562E7" w:rsidP="002302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562E7" w:rsidRPr="002302F7" w:rsidRDefault="00B562E7" w:rsidP="002302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E7" w:rsidRPr="002302F7" w:rsidRDefault="00B562E7" w:rsidP="002302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562E7" w:rsidRPr="002302F7" w:rsidRDefault="00B562E7" w:rsidP="002302F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640910" w:rsidRPr="002302F7" w:rsidTr="00A2226D">
        <w:tc>
          <w:tcPr>
            <w:tcW w:w="6912" w:type="dxa"/>
            <w:tcBorders>
              <w:top w:val="single" w:sz="4" w:space="0" w:color="auto"/>
            </w:tcBorders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Агрызский муниципальный район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2 255,9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Азнакаевский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4 797,6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Аксубаевский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2 500,6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Актанышский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2 469,4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Алексеевский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2 604,2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Алькеевский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2 883,7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Альметьевский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4 966,7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Апастовский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2 682,2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Арский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3 360,6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Атнинский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1 991,1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Бавлинский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2 701,9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Балтасинский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3 102,2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Бугульминский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4 891,6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Буинский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3 624,8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Верхнеуслонский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2 556,6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Высокогорский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3 150,7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Дрожжановский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2 719,4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Елабужский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3 663,9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Заинский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2 791,4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Зеленодольский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3 951,7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Кайбицкий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1 987,0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Камско-Устьинский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2 224,4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Кукморский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3 947,7</w:t>
            </w:r>
          </w:p>
        </w:tc>
      </w:tr>
      <w:tr w:rsidR="00640910" w:rsidRPr="002302F7" w:rsidTr="00A2226D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Лаишевский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2 258,2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3 225,6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Мамадышский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3 911,9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Менделеевский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2 262,2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Мензелинский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2 505,5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Муслюмовский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3 029,4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Нижнекамский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7 445,5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Новошешминский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2 114,2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Нурлатский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3 265,7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Пестречинский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2 319,3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Рыбно-Слободский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3 026,6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Сабинский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3 116,6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Сармановский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2 697,1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Спасский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2 578,8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Тетюшский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2 779,5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Тукаевский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2 915,1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Тюлячинский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2 457,1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Черемшанский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2 521,8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Чистопольский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3 728,7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Ютазинский муниципальный район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2 299,2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город Набережные Челны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7 928,7</w:t>
            </w:r>
          </w:p>
        </w:tc>
      </w:tr>
      <w:tr w:rsidR="00640910" w:rsidRPr="002302F7" w:rsidTr="00EE62FF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город Казань</w:t>
            </w:r>
          </w:p>
        </w:tc>
        <w:tc>
          <w:tcPr>
            <w:tcW w:w="2659" w:type="dxa"/>
            <w:vAlign w:val="bottom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21 389,9</w:t>
            </w:r>
          </w:p>
        </w:tc>
      </w:tr>
      <w:tr w:rsidR="00640910" w:rsidRPr="002302F7" w:rsidTr="000D51A8">
        <w:tc>
          <w:tcPr>
            <w:tcW w:w="6912" w:type="dxa"/>
          </w:tcPr>
          <w:p w:rsidR="00640910" w:rsidRPr="002302F7" w:rsidRDefault="00640910" w:rsidP="002302F7">
            <w:pPr>
              <w:spacing w:after="12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2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59" w:type="dxa"/>
          </w:tcPr>
          <w:p w:rsidR="00640910" w:rsidRPr="002302F7" w:rsidRDefault="00640910" w:rsidP="002302F7">
            <w:pPr>
              <w:spacing w:after="120" w:line="240" w:lineRule="auto"/>
              <w:jc w:val="right"/>
              <w:rPr>
                <w:sz w:val="24"/>
                <w:szCs w:val="24"/>
              </w:rPr>
            </w:pPr>
            <w:r w:rsidRPr="002302F7">
              <w:rPr>
                <w:sz w:val="24"/>
                <w:szCs w:val="24"/>
              </w:rPr>
              <w:t>161 601,9</w:t>
            </w:r>
          </w:p>
        </w:tc>
      </w:tr>
    </w:tbl>
    <w:p w:rsidR="00B562E7" w:rsidRPr="00B562E7" w:rsidRDefault="00B562E7" w:rsidP="00B562E7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sectPr w:rsidR="00B562E7" w:rsidRPr="00B562E7" w:rsidSect="00B562E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53E" w:rsidRDefault="00CE053E" w:rsidP="00B562E7">
      <w:pPr>
        <w:spacing w:line="240" w:lineRule="auto"/>
      </w:pPr>
      <w:r>
        <w:separator/>
      </w:r>
    </w:p>
  </w:endnote>
  <w:endnote w:type="continuationSeparator" w:id="0">
    <w:p w:rsidR="00CE053E" w:rsidRDefault="00CE053E" w:rsidP="00B56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53E" w:rsidRDefault="00CE053E" w:rsidP="00B562E7">
      <w:pPr>
        <w:spacing w:line="240" w:lineRule="auto"/>
      </w:pPr>
      <w:r>
        <w:separator/>
      </w:r>
    </w:p>
  </w:footnote>
  <w:footnote w:type="continuationSeparator" w:id="0">
    <w:p w:rsidR="00CE053E" w:rsidRDefault="00CE053E" w:rsidP="00B562E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4485"/>
      <w:docPartObj>
        <w:docPartGallery w:val="Page Numbers (Top of Page)"/>
        <w:docPartUnique/>
      </w:docPartObj>
    </w:sdtPr>
    <w:sdtContent>
      <w:p w:rsidR="00CE053E" w:rsidRDefault="006C75D2" w:rsidP="00B562E7">
        <w:pPr>
          <w:pStyle w:val="a4"/>
          <w:jc w:val="right"/>
        </w:pPr>
        <w:r w:rsidRPr="00B562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053E" w:rsidRPr="00B562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562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477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562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2E7"/>
    <w:rsid w:val="000C26D6"/>
    <w:rsid w:val="000E79D3"/>
    <w:rsid w:val="001D4E7E"/>
    <w:rsid w:val="002302F7"/>
    <w:rsid w:val="00281D7E"/>
    <w:rsid w:val="002C7DD1"/>
    <w:rsid w:val="00467ECB"/>
    <w:rsid w:val="005417EF"/>
    <w:rsid w:val="005B3B37"/>
    <w:rsid w:val="006163EA"/>
    <w:rsid w:val="00640910"/>
    <w:rsid w:val="00666643"/>
    <w:rsid w:val="00694E45"/>
    <w:rsid w:val="006C75D2"/>
    <w:rsid w:val="00923624"/>
    <w:rsid w:val="00986DC1"/>
    <w:rsid w:val="00A00181"/>
    <w:rsid w:val="00A12C3B"/>
    <w:rsid w:val="00A36741"/>
    <w:rsid w:val="00B562E7"/>
    <w:rsid w:val="00B64D66"/>
    <w:rsid w:val="00BC642D"/>
    <w:rsid w:val="00C203E3"/>
    <w:rsid w:val="00CE053E"/>
    <w:rsid w:val="00D75984"/>
    <w:rsid w:val="00E24924"/>
    <w:rsid w:val="00E5477E"/>
    <w:rsid w:val="00E7134D"/>
    <w:rsid w:val="00F57BCA"/>
    <w:rsid w:val="00FB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E7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62E7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2E7"/>
    <w:rPr>
      <w:rFonts w:ascii="SL_Times New Roman" w:hAnsi="SL_Times New Roman"/>
      <w:sz w:val="28"/>
    </w:rPr>
  </w:style>
  <w:style w:type="paragraph" w:styleId="a6">
    <w:name w:val="footer"/>
    <w:basedOn w:val="a"/>
    <w:link w:val="a7"/>
    <w:uiPriority w:val="99"/>
    <w:semiHidden/>
    <w:unhideWhenUsed/>
    <w:rsid w:val="00B562E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62E7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Alsu.Nizamieva</cp:lastModifiedBy>
  <cp:revision>5</cp:revision>
  <dcterms:created xsi:type="dcterms:W3CDTF">2013-04-02T10:23:00Z</dcterms:created>
  <dcterms:modified xsi:type="dcterms:W3CDTF">2013-05-06T14:25:00Z</dcterms:modified>
</cp:coreProperties>
</file>