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5220"/>
      </w:tblGrid>
      <w:tr w:rsidR="00F022E8" w:rsidRPr="00002451" w:rsidTr="00A512EB">
        <w:tc>
          <w:tcPr>
            <w:tcW w:w="4608" w:type="dxa"/>
          </w:tcPr>
          <w:p w:rsidR="00F022E8" w:rsidRPr="00002451" w:rsidRDefault="00F022E8" w:rsidP="003D1B25">
            <w:pPr>
              <w:pStyle w:val="1"/>
              <w:rPr>
                <w:sz w:val="30"/>
                <w:szCs w:val="30"/>
              </w:rPr>
            </w:pPr>
          </w:p>
        </w:tc>
        <w:tc>
          <w:tcPr>
            <w:tcW w:w="5220" w:type="dxa"/>
          </w:tcPr>
          <w:p w:rsidR="00F022E8" w:rsidRPr="00002451" w:rsidRDefault="00F022E8" w:rsidP="00A512EB">
            <w:pPr>
              <w:pStyle w:val="1"/>
              <w:jc w:val="right"/>
              <w:rPr>
                <w:b w:val="0"/>
                <w:i/>
                <w:sz w:val="30"/>
                <w:szCs w:val="30"/>
              </w:rPr>
            </w:pPr>
          </w:p>
        </w:tc>
      </w:tr>
    </w:tbl>
    <w:p w:rsidR="003D1B25" w:rsidRPr="00002451" w:rsidRDefault="003D1B25" w:rsidP="003D1B25">
      <w:pPr>
        <w:pStyle w:val="1"/>
        <w:rPr>
          <w:i/>
          <w:sz w:val="30"/>
          <w:szCs w:val="30"/>
        </w:rPr>
      </w:pPr>
    </w:p>
    <w:p w:rsidR="003D1B25" w:rsidRPr="00002451" w:rsidRDefault="003D1B25" w:rsidP="003D1B25">
      <w:pPr>
        <w:pStyle w:val="1"/>
        <w:rPr>
          <w:sz w:val="30"/>
          <w:szCs w:val="30"/>
        </w:rPr>
      </w:pPr>
      <w:r w:rsidRPr="00002451">
        <w:rPr>
          <w:sz w:val="30"/>
          <w:szCs w:val="30"/>
        </w:rPr>
        <w:t>Информация</w:t>
      </w:r>
    </w:p>
    <w:p w:rsidR="003D1B25" w:rsidRPr="00002451" w:rsidRDefault="002A04A5" w:rsidP="004B4FC2">
      <w:pPr>
        <w:pStyle w:val="3"/>
        <w:ind w:firstLine="0"/>
        <w:jc w:val="center"/>
        <w:rPr>
          <w:sz w:val="30"/>
          <w:szCs w:val="30"/>
        </w:rPr>
      </w:pPr>
      <w:r w:rsidRPr="00002451">
        <w:rPr>
          <w:b/>
          <w:sz w:val="30"/>
          <w:szCs w:val="30"/>
        </w:rPr>
        <w:t>о</w:t>
      </w:r>
      <w:r w:rsidR="00FA6871" w:rsidRPr="00002451">
        <w:rPr>
          <w:b/>
          <w:sz w:val="30"/>
          <w:szCs w:val="30"/>
        </w:rPr>
        <w:t xml:space="preserve">б  итогах </w:t>
      </w:r>
      <w:r w:rsidR="003D1B25" w:rsidRPr="00002451">
        <w:rPr>
          <w:b/>
          <w:sz w:val="30"/>
          <w:szCs w:val="30"/>
        </w:rPr>
        <w:t xml:space="preserve"> работ</w:t>
      </w:r>
      <w:r w:rsidR="00FA6871" w:rsidRPr="00002451">
        <w:rPr>
          <w:b/>
          <w:sz w:val="30"/>
          <w:szCs w:val="30"/>
        </w:rPr>
        <w:t>ы</w:t>
      </w:r>
      <w:r w:rsidR="003D1B25" w:rsidRPr="00002451">
        <w:rPr>
          <w:b/>
          <w:sz w:val="30"/>
          <w:szCs w:val="30"/>
        </w:rPr>
        <w:t xml:space="preserve">  Комитета  Государственного Совета Республики Татарстан</w:t>
      </w:r>
      <w:r w:rsidR="00704AA3" w:rsidRPr="00002451">
        <w:rPr>
          <w:b/>
          <w:sz w:val="30"/>
          <w:szCs w:val="30"/>
        </w:rPr>
        <w:t xml:space="preserve">  </w:t>
      </w:r>
      <w:r w:rsidR="003D1B25" w:rsidRPr="00002451">
        <w:rPr>
          <w:b/>
          <w:sz w:val="30"/>
          <w:szCs w:val="30"/>
        </w:rPr>
        <w:t xml:space="preserve">по </w:t>
      </w:r>
      <w:r w:rsidR="0035296B" w:rsidRPr="00002451">
        <w:rPr>
          <w:b/>
          <w:sz w:val="30"/>
          <w:szCs w:val="30"/>
        </w:rPr>
        <w:t xml:space="preserve">  </w:t>
      </w:r>
      <w:r w:rsidR="003D1B25" w:rsidRPr="00002451">
        <w:rPr>
          <w:b/>
          <w:sz w:val="30"/>
          <w:szCs w:val="30"/>
        </w:rPr>
        <w:t xml:space="preserve">государственному </w:t>
      </w:r>
      <w:r w:rsidR="0035296B" w:rsidRPr="00002451">
        <w:rPr>
          <w:b/>
          <w:sz w:val="30"/>
          <w:szCs w:val="30"/>
        </w:rPr>
        <w:t xml:space="preserve"> </w:t>
      </w:r>
      <w:r w:rsidR="003D1B25" w:rsidRPr="00002451">
        <w:rPr>
          <w:b/>
          <w:sz w:val="30"/>
          <w:szCs w:val="30"/>
        </w:rPr>
        <w:t>строительству и местному сам</w:t>
      </w:r>
      <w:r w:rsidR="003D1B25" w:rsidRPr="00002451">
        <w:rPr>
          <w:b/>
          <w:sz w:val="30"/>
          <w:szCs w:val="30"/>
        </w:rPr>
        <w:t>о</w:t>
      </w:r>
      <w:r w:rsidR="003D1B25" w:rsidRPr="00002451">
        <w:rPr>
          <w:b/>
          <w:sz w:val="30"/>
          <w:szCs w:val="30"/>
        </w:rPr>
        <w:t>управлению</w:t>
      </w:r>
      <w:r w:rsidR="00637239" w:rsidRPr="00002451">
        <w:rPr>
          <w:b/>
          <w:sz w:val="30"/>
          <w:szCs w:val="30"/>
        </w:rPr>
        <w:t xml:space="preserve"> </w:t>
      </w:r>
      <w:r w:rsidR="00FA6871" w:rsidRPr="00002451">
        <w:rPr>
          <w:b/>
          <w:sz w:val="30"/>
          <w:szCs w:val="30"/>
        </w:rPr>
        <w:t>в</w:t>
      </w:r>
      <w:r w:rsidR="00A94683" w:rsidRPr="00002451">
        <w:rPr>
          <w:b/>
          <w:sz w:val="30"/>
          <w:szCs w:val="30"/>
        </w:rPr>
        <w:t xml:space="preserve"> </w:t>
      </w:r>
      <w:r w:rsidR="003D1B25" w:rsidRPr="00002451">
        <w:rPr>
          <w:b/>
          <w:sz w:val="30"/>
          <w:szCs w:val="30"/>
        </w:rPr>
        <w:t>201</w:t>
      </w:r>
      <w:r w:rsidR="00A94683" w:rsidRPr="00002451">
        <w:rPr>
          <w:b/>
          <w:sz w:val="30"/>
          <w:szCs w:val="30"/>
        </w:rPr>
        <w:t>7</w:t>
      </w:r>
      <w:r w:rsidR="003D1B25" w:rsidRPr="00002451">
        <w:rPr>
          <w:b/>
          <w:sz w:val="30"/>
          <w:szCs w:val="30"/>
        </w:rPr>
        <w:t xml:space="preserve"> год</w:t>
      </w:r>
      <w:bookmarkStart w:id="0" w:name="_Hlt22456654"/>
      <w:bookmarkEnd w:id="0"/>
      <w:r w:rsidR="00A94683" w:rsidRPr="00002451">
        <w:rPr>
          <w:b/>
          <w:sz w:val="30"/>
          <w:szCs w:val="30"/>
        </w:rPr>
        <w:t>у</w:t>
      </w:r>
    </w:p>
    <w:p w:rsidR="00093830" w:rsidRPr="00042287" w:rsidRDefault="00093830" w:rsidP="00042287">
      <w:pPr>
        <w:ind w:firstLine="709"/>
        <w:rPr>
          <w:sz w:val="30"/>
          <w:szCs w:val="30"/>
        </w:rPr>
      </w:pPr>
    </w:p>
    <w:p w:rsidR="003D1B25" w:rsidRPr="00042287" w:rsidRDefault="00DC1FE7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 xml:space="preserve"> </w:t>
      </w:r>
      <w:r w:rsidR="003D1B25" w:rsidRPr="00042287">
        <w:rPr>
          <w:sz w:val="30"/>
          <w:szCs w:val="30"/>
        </w:rPr>
        <w:t xml:space="preserve">В </w:t>
      </w:r>
      <w:r w:rsidRPr="00042287">
        <w:rPr>
          <w:sz w:val="30"/>
          <w:szCs w:val="30"/>
        </w:rPr>
        <w:t xml:space="preserve"> </w:t>
      </w:r>
      <w:r w:rsidR="00DB68D6" w:rsidRPr="00042287">
        <w:rPr>
          <w:sz w:val="30"/>
          <w:szCs w:val="30"/>
        </w:rPr>
        <w:t xml:space="preserve">течение отчетного </w:t>
      </w:r>
      <w:r w:rsidRPr="00042287">
        <w:rPr>
          <w:sz w:val="30"/>
          <w:szCs w:val="30"/>
        </w:rPr>
        <w:t xml:space="preserve"> </w:t>
      </w:r>
      <w:r w:rsidR="003F5A19" w:rsidRPr="00042287">
        <w:rPr>
          <w:sz w:val="30"/>
          <w:szCs w:val="30"/>
        </w:rPr>
        <w:t>периода</w:t>
      </w:r>
      <w:r w:rsidRPr="00042287">
        <w:rPr>
          <w:sz w:val="30"/>
          <w:szCs w:val="30"/>
        </w:rPr>
        <w:t xml:space="preserve"> </w:t>
      </w:r>
      <w:r w:rsidR="003D1B25" w:rsidRPr="00042287">
        <w:rPr>
          <w:sz w:val="30"/>
          <w:szCs w:val="30"/>
        </w:rPr>
        <w:t xml:space="preserve">  </w:t>
      </w:r>
      <w:r w:rsidR="00DB68D6" w:rsidRPr="00042287">
        <w:rPr>
          <w:sz w:val="30"/>
          <w:szCs w:val="30"/>
        </w:rPr>
        <w:t>проведено</w:t>
      </w:r>
      <w:r w:rsidR="00BA6190" w:rsidRPr="00042287">
        <w:rPr>
          <w:sz w:val="30"/>
          <w:szCs w:val="30"/>
        </w:rPr>
        <w:t xml:space="preserve"> </w:t>
      </w:r>
      <w:r w:rsidR="00047BDD" w:rsidRPr="00047BDD">
        <w:rPr>
          <w:b/>
          <w:sz w:val="30"/>
          <w:szCs w:val="30"/>
        </w:rPr>
        <w:t>13</w:t>
      </w:r>
      <w:r w:rsidR="003D1B25" w:rsidRPr="00042287">
        <w:rPr>
          <w:b/>
          <w:sz w:val="30"/>
          <w:szCs w:val="30"/>
        </w:rPr>
        <w:t xml:space="preserve"> </w:t>
      </w:r>
      <w:r w:rsidR="003D1B25" w:rsidRPr="00042287">
        <w:rPr>
          <w:sz w:val="30"/>
          <w:szCs w:val="30"/>
        </w:rPr>
        <w:t>заседани</w:t>
      </w:r>
      <w:r w:rsidR="005B1955" w:rsidRPr="00042287">
        <w:rPr>
          <w:sz w:val="30"/>
          <w:szCs w:val="30"/>
        </w:rPr>
        <w:t>й</w:t>
      </w:r>
      <w:r w:rsidRPr="00042287">
        <w:rPr>
          <w:sz w:val="30"/>
          <w:szCs w:val="30"/>
        </w:rPr>
        <w:t xml:space="preserve"> Комитета</w:t>
      </w:r>
      <w:r w:rsidR="00DB68D6" w:rsidRPr="00042287">
        <w:rPr>
          <w:sz w:val="30"/>
          <w:szCs w:val="30"/>
        </w:rPr>
        <w:t xml:space="preserve"> по государственному строительству и местному самоуправлению</w:t>
      </w:r>
      <w:r w:rsidR="00704AA3" w:rsidRPr="00042287">
        <w:rPr>
          <w:sz w:val="30"/>
          <w:szCs w:val="30"/>
        </w:rPr>
        <w:t>.</w:t>
      </w:r>
    </w:p>
    <w:p w:rsidR="00620803" w:rsidRPr="00042287" w:rsidRDefault="00DC1FE7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Рассмотрен</w:t>
      </w:r>
      <w:r w:rsidR="00046EF3" w:rsidRPr="00042287">
        <w:rPr>
          <w:sz w:val="30"/>
          <w:szCs w:val="30"/>
        </w:rPr>
        <w:t>о</w:t>
      </w:r>
      <w:r w:rsidR="00093830" w:rsidRPr="00042287">
        <w:rPr>
          <w:sz w:val="30"/>
          <w:szCs w:val="30"/>
        </w:rPr>
        <w:t xml:space="preserve"> </w:t>
      </w:r>
      <w:r w:rsidR="00A94683" w:rsidRPr="00042287">
        <w:rPr>
          <w:b/>
          <w:sz w:val="30"/>
          <w:szCs w:val="30"/>
        </w:rPr>
        <w:t>6</w:t>
      </w:r>
      <w:r w:rsidR="00287658" w:rsidRPr="00042287">
        <w:rPr>
          <w:b/>
          <w:sz w:val="30"/>
          <w:szCs w:val="30"/>
        </w:rPr>
        <w:t>5</w:t>
      </w:r>
      <w:r w:rsidR="00047583" w:rsidRPr="00042287">
        <w:rPr>
          <w:b/>
          <w:sz w:val="30"/>
          <w:szCs w:val="30"/>
        </w:rPr>
        <w:t xml:space="preserve"> </w:t>
      </w:r>
      <w:r w:rsidR="003D1B25" w:rsidRPr="00042287">
        <w:rPr>
          <w:sz w:val="30"/>
          <w:szCs w:val="30"/>
        </w:rPr>
        <w:t>вопрос</w:t>
      </w:r>
      <w:r w:rsidR="00002451" w:rsidRPr="00042287">
        <w:rPr>
          <w:sz w:val="30"/>
          <w:szCs w:val="30"/>
        </w:rPr>
        <w:t>ов</w:t>
      </w:r>
      <w:r w:rsidR="003D1B25" w:rsidRPr="00042287">
        <w:rPr>
          <w:sz w:val="30"/>
          <w:szCs w:val="30"/>
        </w:rPr>
        <w:t xml:space="preserve">, в том числе </w:t>
      </w:r>
      <w:r w:rsidR="00DA3F6C" w:rsidRPr="00042287">
        <w:rPr>
          <w:sz w:val="30"/>
          <w:szCs w:val="30"/>
        </w:rPr>
        <w:t xml:space="preserve"> </w:t>
      </w:r>
      <w:r w:rsidR="00A94683" w:rsidRPr="00042287">
        <w:rPr>
          <w:b/>
          <w:sz w:val="30"/>
          <w:szCs w:val="30"/>
        </w:rPr>
        <w:t>28</w:t>
      </w:r>
      <w:r w:rsidR="00BA6190" w:rsidRPr="00042287">
        <w:rPr>
          <w:b/>
          <w:sz w:val="30"/>
          <w:szCs w:val="30"/>
        </w:rPr>
        <w:t xml:space="preserve"> – </w:t>
      </w:r>
      <w:r w:rsidR="00122B1F" w:rsidRPr="00042287">
        <w:rPr>
          <w:sz w:val="30"/>
          <w:szCs w:val="30"/>
        </w:rPr>
        <w:t xml:space="preserve">по </w:t>
      </w:r>
      <w:r w:rsidR="003D1B25" w:rsidRPr="00042287">
        <w:rPr>
          <w:sz w:val="30"/>
          <w:szCs w:val="30"/>
        </w:rPr>
        <w:t>проект</w:t>
      </w:r>
      <w:r w:rsidR="00122B1F" w:rsidRPr="00042287">
        <w:rPr>
          <w:sz w:val="30"/>
          <w:szCs w:val="30"/>
        </w:rPr>
        <w:t>ам</w:t>
      </w:r>
      <w:r w:rsidR="00357DE2" w:rsidRPr="00042287">
        <w:rPr>
          <w:sz w:val="30"/>
          <w:szCs w:val="30"/>
        </w:rPr>
        <w:t xml:space="preserve"> законов</w:t>
      </w:r>
      <w:r w:rsidR="00E51E00" w:rsidRPr="00042287">
        <w:rPr>
          <w:sz w:val="30"/>
          <w:szCs w:val="30"/>
        </w:rPr>
        <w:t xml:space="preserve"> Ре</w:t>
      </w:r>
      <w:r w:rsidR="00E51E00" w:rsidRPr="00042287">
        <w:rPr>
          <w:sz w:val="30"/>
          <w:szCs w:val="30"/>
        </w:rPr>
        <w:t>с</w:t>
      </w:r>
      <w:r w:rsidR="00E51E00" w:rsidRPr="00042287">
        <w:rPr>
          <w:sz w:val="30"/>
          <w:szCs w:val="30"/>
        </w:rPr>
        <w:t xml:space="preserve">публики Татарстан, </w:t>
      </w:r>
      <w:r w:rsidR="00357DE2" w:rsidRPr="00042287">
        <w:rPr>
          <w:sz w:val="30"/>
          <w:szCs w:val="30"/>
        </w:rPr>
        <w:t xml:space="preserve"> </w:t>
      </w:r>
      <w:r w:rsidR="00A94683" w:rsidRPr="00042287">
        <w:rPr>
          <w:b/>
          <w:sz w:val="30"/>
          <w:szCs w:val="30"/>
        </w:rPr>
        <w:t>11</w:t>
      </w:r>
      <w:r w:rsidR="005535F3" w:rsidRPr="00042287">
        <w:rPr>
          <w:sz w:val="30"/>
          <w:szCs w:val="30"/>
        </w:rPr>
        <w:t xml:space="preserve"> </w:t>
      </w:r>
      <w:r w:rsidR="00E51E00" w:rsidRPr="00042287">
        <w:rPr>
          <w:sz w:val="30"/>
          <w:szCs w:val="30"/>
        </w:rPr>
        <w:t xml:space="preserve">– по проектам </w:t>
      </w:r>
      <w:r w:rsidR="00357DE2" w:rsidRPr="00042287">
        <w:rPr>
          <w:sz w:val="30"/>
          <w:szCs w:val="30"/>
        </w:rPr>
        <w:t xml:space="preserve"> постановлений </w:t>
      </w:r>
      <w:r w:rsidR="00122B1F" w:rsidRPr="00042287">
        <w:rPr>
          <w:sz w:val="30"/>
          <w:szCs w:val="30"/>
        </w:rPr>
        <w:t xml:space="preserve"> </w:t>
      </w:r>
      <w:r w:rsidR="003D1B25" w:rsidRPr="00042287">
        <w:rPr>
          <w:b/>
          <w:sz w:val="30"/>
          <w:szCs w:val="30"/>
        </w:rPr>
        <w:t xml:space="preserve"> </w:t>
      </w:r>
      <w:r w:rsidR="00357DE2" w:rsidRPr="00042287">
        <w:rPr>
          <w:sz w:val="30"/>
          <w:szCs w:val="30"/>
        </w:rPr>
        <w:t xml:space="preserve"> </w:t>
      </w:r>
      <w:r w:rsidR="00D55D78" w:rsidRPr="00042287">
        <w:rPr>
          <w:sz w:val="30"/>
          <w:szCs w:val="30"/>
        </w:rPr>
        <w:t xml:space="preserve">  Государственного Совета</w:t>
      </w:r>
      <w:r w:rsidR="00357DE2" w:rsidRPr="00042287">
        <w:rPr>
          <w:sz w:val="30"/>
          <w:szCs w:val="30"/>
        </w:rPr>
        <w:t>,</w:t>
      </w:r>
      <w:r w:rsidR="00D55D78" w:rsidRPr="00042287">
        <w:rPr>
          <w:sz w:val="30"/>
          <w:szCs w:val="30"/>
        </w:rPr>
        <w:t xml:space="preserve"> </w:t>
      </w:r>
      <w:r w:rsidR="00952AA0" w:rsidRPr="00042287">
        <w:rPr>
          <w:sz w:val="30"/>
          <w:szCs w:val="30"/>
        </w:rPr>
        <w:t xml:space="preserve"> </w:t>
      </w:r>
      <w:r w:rsidR="00A94683" w:rsidRPr="00042287">
        <w:rPr>
          <w:b/>
          <w:sz w:val="30"/>
          <w:szCs w:val="30"/>
        </w:rPr>
        <w:t>10</w:t>
      </w:r>
      <w:r w:rsidR="001C04A8" w:rsidRPr="00042287">
        <w:rPr>
          <w:b/>
          <w:sz w:val="30"/>
          <w:szCs w:val="30"/>
        </w:rPr>
        <w:t xml:space="preserve"> </w:t>
      </w:r>
      <w:r w:rsidR="001C04A8" w:rsidRPr="00042287">
        <w:rPr>
          <w:sz w:val="30"/>
          <w:szCs w:val="30"/>
        </w:rPr>
        <w:t>– контрольных</w:t>
      </w:r>
      <w:r w:rsidR="006B3C63" w:rsidRPr="00042287">
        <w:rPr>
          <w:sz w:val="30"/>
          <w:szCs w:val="30"/>
        </w:rPr>
        <w:t xml:space="preserve">, </w:t>
      </w:r>
      <w:r w:rsidR="00A94683" w:rsidRPr="00042287">
        <w:rPr>
          <w:b/>
          <w:sz w:val="30"/>
          <w:szCs w:val="30"/>
        </w:rPr>
        <w:t>11</w:t>
      </w:r>
      <w:r w:rsidR="006B3C63" w:rsidRPr="00042287">
        <w:rPr>
          <w:sz w:val="30"/>
          <w:szCs w:val="30"/>
        </w:rPr>
        <w:t xml:space="preserve"> – по проектам федеральных законов, </w:t>
      </w:r>
      <w:r w:rsidR="00287658" w:rsidRPr="00042287">
        <w:rPr>
          <w:b/>
          <w:sz w:val="30"/>
          <w:szCs w:val="30"/>
        </w:rPr>
        <w:t>6</w:t>
      </w:r>
      <w:r w:rsidR="006B3C63" w:rsidRPr="00042287">
        <w:rPr>
          <w:sz w:val="30"/>
          <w:szCs w:val="30"/>
        </w:rPr>
        <w:t xml:space="preserve"> – по законодательным инициативам законодательных органов субъектов Ро</w:t>
      </w:r>
      <w:r w:rsidR="006B3C63" w:rsidRPr="00042287">
        <w:rPr>
          <w:sz w:val="30"/>
          <w:szCs w:val="30"/>
        </w:rPr>
        <w:t>с</w:t>
      </w:r>
      <w:r w:rsidR="006B3C63" w:rsidRPr="00042287">
        <w:rPr>
          <w:sz w:val="30"/>
          <w:szCs w:val="30"/>
        </w:rPr>
        <w:t xml:space="preserve">сийской Федерации </w:t>
      </w:r>
      <w:r w:rsidR="001C04A8" w:rsidRPr="00042287">
        <w:rPr>
          <w:sz w:val="30"/>
          <w:szCs w:val="30"/>
        </w:rPr>
        <w:t xml:space="preserve"> </w:t>
      </w:r>
      <w:r w:rsidR="00BE4F95" w:rsidRPr="00042287">
        <w:rPr>
          <w:sz w:val="30"/>
          <w:szCs w:val="30"/>
        </w:rPr>
        <w:t xml:space="preserve"> и</w:t>
      </w:r>
      <w:r w:rsidR="00EA526B" w:rsidRPr="00042287">
        <w:rPr>
          <w:sz w:val="30"/>
          <w:szCs w:val="30"/>
        </w:rPr>
        <w:t xml:space="preserve"> </w:t>
      </w:r>
      <w:r w:rsidR="00BE4F95" w:rsidRPr="00042287">
        <w:rPr>
          <w:sz w:val="30"/>
          <w:szCs w:val="30"/>
        </w:rPr>
        <w:t xml:space="preserve"> другие</w:t>
      </w:r>
      <w:r w:rsidR="00952AA0" w:rsidRPr="00042287">
        <w:rPr>
          <w:sz w:val="30"/>
          <w:szCs w:val="30"/>
        </w:rPr>
        <w:t xml:space="preserve">  вопросы</w:t>
      </w:r>
      <w:r w:rsidR="009D16BB" w:rsidRPr="00042287">
        <w:rPr>
          <w:sz w:val="30"/>
          <w:szCs w:val="30"/>
        </w:rPr>
        <w:t>.</w:t>
      </w:r>
      <w:r w:rsidR="003D1B25" w:rsidRPr="00042287">
        <w:rPr>
          <w:sz w:val="30"/>
          <w:szCs w:val="30"/>
        </w:rPr>
        <w:t xml:space="preserve"> </w:t>
      </w:r>
    </w:p>
    <w:p w:rsidR="00A944C6" w:rsidRPr="00042287" w:rsidRDefault="00A944C6" w:rsidP="00042287">
      <w:pPr>
        <w:ind w:firstLine="709"/>
        <w:rPr>
          <w:sz w:val="30"/>
          <w:szCs w:val="30"/>
        </w:rPr>
      </w:pPr>
    </w:p>
    <w:p w:rsidR="003D1B25" w:rsidRPr="00042287" w:rsidRDefault="00D42F8F" w:rsidP="00042287">
      <w:pPr>
        <w:ind w:firstLine="709"/>
        <w:rPr>
          <w:sz w:val="30"/>
          <w:szCs w:val="30"/>
        </w:rPr>
      </w:pPr>
      <w:r w:rsidRPr="00042287">
        <w:rPr>
          <w:b/>
          <w:i/>
          <w:sz w:val="30"/>
          <w:szCs w:val="30"/>
        </w:rPr>
        <w:t>Законотворческая деятельность</w:t>
      </w:r>
      <w:r w:rsidR="005C14BF" w:rsidRPr="00042287">
        <w:rPr>
          <w:sz w:val="30"/>
          <w:szCs w:val="30"/>
        </w:rPr>
        <w:t xml:space="preserve"> </w:t>
      </w:r>
      <w:r w:rsidR="003D1B25" w:rsidRPr="00042287">
        <w:rPr>
          <w:b/>
          <w:sz w:val="30"/>
          <w:szCs w:val="30"/>
        </w:rPr>
        <w:t xml:space="preserve"> </w:t>
      </w:r>
    </w:p>
    <w:p w:rsidR="001D5349" w:rsidRDefault="001D5349" w:rsidP="00042287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Важным направлением деятельности Комитета является законотво</w:t>
      </w:r>
      <w:r>
        <w:rPr>
          <w:sz w:val="30"/>
          <w:szCs w:val="30"/>
        </w:rPr>
        <w:t>р</w:t>
      </w:r>
      <w:r>
        <w:rPr>
          <w:sz w:val="30"/>
          <w:szCs w:val="30"/>
        </w:rPr>
        <w:t>че</w:t>
      </w:r>
      <w:r w:rsidR="00A4640B">
        <w:rPr>
          <w:sz w:val="30"/>
          <w:szCs w:val="30"/>
        </w:rPr>
        <w:t>ская работа. В законотворческий процесс Комитетом привлекаются сп</w:t>
      </w:r>
      <w:r w:rsidR="00A4640B">
        <w:rPr>
          <w:sz w:val="30"/>
          <w:szCs w:val="30"/>
        </w:rPr>
        <w:t>е</w:t>
      </w:r>
      <w:r w:rsidR="00A4640B">
        <w:rPr>
          <w:sz w:val="30"/>
          <w:szCs w:val="30"/>
        </w:rPr>
        <w:t>циалисты юридических служб органов государственной власти Республики Татарстан, члены Экспертного совета, созданного при Комитете Госуда</w:t>
      </w:r>
      <w:r w:rsidR="00A4640B">
        <w:rPr>
          <w:sz w:val="30"/>
          <w:szCs w:val="30"/>
        </w:rPr>
        <w:t>р</w:t>
      </w:r>
      <w:r w:rsidR="00A4640B">
        <w:rPr>
          <w:sz w:val="30"/>
          <w:szCs w:val="30"/>
        </w:rPr>
        <w:t xml:space="preserve">ственного Совета Республики Татарстан. </w:t>
      </w:r>
    </w:p>
    <w:p w:rsidR="00A94683" w:rsidRPr="00042287" w:rsidRDefault="005A55B0" w:rsidP="00042287">
      <w:pPr>
        <w:autoSpaceDE w:val="0"/>
        <w:autoSpaceDN w:val="0"/>
        <w:adjustRightInd w:val="0"/>
        <w:ind w:firstLine="709"/>
        <w:rPr>
          <w:sz w:val="30"/>
          <w:szCs w:val="30"/>
        </w:rPr>
      </w:pPr>
      <w:proofErr w:type="gramStart"/>
      <w:r w:rsidRPr="00042287">
        <w:rPr>
          <w:sz w:val="30"/>
          <w:szCs w:val="30"/>
        </w:rPr>
        <w:t>В</w:t>
      </w:r>
      <w:r w:rsidR="009D76EB" w:rsidRPr="00042287">
        <w:rPr>
          <w:sz w:val="30"/>
          <w:szCs w:val="30"/>
        </w:rPr>
        <w:t xml:space="preserve"> </w:t>
      </w:r>
      <w:r w:rsidR="00A94683" w:rsidRPr="00042287">
        <w:rPr>
          <w:sz w:val="30"/>
          <w:szCs w:val="30"/>
        </w:rPr>
        <w:t>Комитет</w:t>
      </w:r>
      <w:r w:rsidRPr="00042287">
        <w:rPr>
          <w:sz w:val="30"/>
          <w:szCs w:val="30"/>
        </w:rPr>
        <w:t>е</w:t>
      </w:r>
      <w:r w:rsidR="00A94683" w:rsidRPr="00042287">
        <w:rPr>
          <w:sz w:val="30"/>
          <w:szCs w:val="30"/>
        </w:rPr>
        <w:t xml:space="preserve"> разработаны и внесены на рассмотрение Государственн</w:t>
      </w:r>
      <w:r w:rsidR="00A94683" w:rsidRPr="00042287">
        <w:rPr>
          <w:sz w:val="30"/>
          <w:szCs w:val="30"/>
        </w:rPr>
        <w:t>о</w:t>
      </w:r>
      <w:r w:rsidR="00A94683" w:rsidRPr="00042287">
        <w:rPr>
          <w:sz w:val="30"/>
          <w:szCs w:val="30"/>
        </w:rPr>
        <w:t>го Совета изменения в Закон Республики Татарстан «О местном сам</w:t>
      </w:r>
      <w:r w:rsidR="00A94683" w:rsidRPr="00042287">
        <w:rPr>
          <w:sz w:val="30"/>
          <w:szCs w:val="30"/>
        </w:rPr>
        <w:t>о</w:t>
      </w:r>
      <w:r w:rsidR="00A94683" w:rsidRPr="00042287">
        <w:rPr>
          <w:sz w:val="30"/>
          <w:szCs w:val="30"/>
        </w:rPr>
        <w:t>управлении в Республике Татарстан», которыми установлено, что в случае досрочного прекращения полномочий главы муниципального образования либо применения к нему по решению суда мер процессуального принужд</w:t>
      </w:r>
      <w:r w:rsidR="00A94683" w:rsidRPr="00042287">
        <w:rPr>
          <w:sz w:val="30"/>
          <w:szCs w:val="30"/>
        </w:rPr>
        <w:t>е</w:t>
      </w:r>
      <w:r w:rsidR="00A94683" w:rsidRPr="00042287">
        <w:rPr>
          <w:sz w:val="30"/>
          <w:szCs w:val="30"/>
        </w:rPr>
        <w:t>ния в виде заключения под стражу или временного отстранения от должн</w:t>
      </w:r>
      <w:r w:rsidR="00A94683" w:rsidRPr="00042287">
        <w:rPr>
          <w:sz w:val="30"/>
          <w:szCs w:val="30"/>
        </w:rPr>
        <w:t>о</w:t>
      </w:r>
      <w:r w:rsidR="00A94683" w:rsidRPr="00042287">
        <w:rPr>
          <w:sz w:val="30"/>
          <w:szCs w:val="30"/>
        </w:rPr>
        <w:t>сти его полномочия временно исполняет должностное лицо местного сам</w:t>
      </w:r>
      <w:r w:rsidR="00A94683" w:rsidRPr="00042287">
        <w:rPr>
          <w:sz w:val="30"/>
          <w:szCs w:val="30"/>
        </w:rPr>
        <w:t>о</w:t>
      </w:r>
      <w:r w:rsidR="00A94683" w:rsidRPr="00042287">
        <w:rPr>
          <w:sz w:val="30"/>
          <w:szCs w:val="30"/>
        </w:rPr>
        <w:t>управления или</w:t>
      </w:r>
      <w:proofErr w:type="gramEnd"/>
      <w:r w:rsidR="00A94683" w:rsidRPr="00042287">
        <w:rPr>
          <w:sz w:val="30"/>
          <w:szCs w:val="30"/>
        </w:rPr>
        <w:t xml:space="preserve"> депутат представительного органа муниципального обр</w:t>
      </w:r>
      <w:r w:rsidR="00A94683" w:rsidRPr="00042287">
        <w:rPr>
          <w:sz w:val="30"/>
          <w:szCs w:val="30"/>
        </w:rPr>
        <w:t>а</w:t>
      </w:r>
      <w:proofErr w:type="gramStart"/>
      <w:r w:rsidR="00A94683" w:rsidRPr="00042287">
        <w:rPr>
          <w:sz w:val="30"/>
          <w:szCs w:val="30"/>
        </w:rPr>
        <w:t>зования, определяемые в соответствии с уставом муниципального образ</w:t>
      </w:r>
      <w:r w:rsidR="00A94683" w:rsidRPr="00042287">
        <w:rPr>
          <w:sz w:val="30"/>
          <w:szCs w:val="30"/>
        </w:rPr>
        <w:t>о</w:t>
      </w:r>
      <w:r w:rsidR="00A94683" w:rsidRPr="00042287">
        <w:rPr>
          <w:sz w:val="30"/>
          <w:szCs w:val="30"/>
        </w:rPr>
        <w:t>вания.</w:t>
      </w:r>
      <w:proofErr w:type="gramEnd"/>
    </w:p>
    <w:p w:rsidR="00A94683" w:rsidRPr="00042287" w:rsidRDefault="00A94683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 xml:space="preserve">Внесены изменения в Избирательный кодекс Республики Татарстан, </w:t>
      </w:r>
      <w:r w:rsidRPr="00042287">
        <w:rPr>
          <w:color w:val="020C22"/>
          <w:sz w:val="30"/>
          <w:szCs w:val="30"/>
        </w:rPr>
        <w:t>уточняющие нормативное определение понятия</w:t>
      </w:r>
      <w:r w:rsidRPr="00042287">
        <w:rPr>
          <w:sz w:val="30"/>
          <w:szCs w:val="30"/>
        </w:rPr>
        <w:t xml:space="preserve"> «иностранные финансовые инструменты». </w:t>
      </w:r>
    </w:p>
    <w:p w:rsidR="00A94683" w:rsidRPr="00042287" w:rsidRDefault="00A94683" w:rsidP="00042287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42287">
        <w:rPr>
          <w:sz w:val="30"/>
          <w:szCs w:val="30"/>
        </w:rPr>
        <w:t>В Кодекс муниципальной службы внесено изменение, предусматр</w:t>
      </w:r>
      <w:r w:rsidRPr="00042287">
        <w:rPr>
          <w:sz w:val="30"/>
          <w:szCs w:val="30"/>
        </w:rPr>
        <w:t>и</w:t>
      </w:r>
      <w:r w:rsidRPr="00042287">
        <w:rPr>
          <w:sz w:val="30"/>
          <w:szCs w:val="30"/>
        </w:rPr>
        <w:t>вающее снижение квалификационных требований к стажу муниципальной службы или стажу работы по специальности для замещения ведущих должностей муниципальной службы для лиц, имеющих дипломы специ</w:t>
      </w:r>
      <w:r w:rsidRPr="00042287">
        <w:rPr>
          <w:sz w:val="30"/>
          <w:szCs w:val="30"/>
        </w:rPr>
        <w:t>а</w:t>
      </w:r>
      <w:r w:rsidRPr="00042287">
        <w:rPr>
          <w:sz w:val="30"/>
          <w:szCs w:val="30"/>
        </w:rPr>
        <w:t>листа или магистра с отличием. Также устанавливается, что продолжител</w:t>
      </w:r>
      <w:r w:rsidRPr="00042287">
        <w:rPr>
          <w:sz w:val="30"/>
          <w:szCs w:val="30"/>
        </w:rPr>
        <w:t>ь</w:t>
      </w:r>
      <w:r w:rsidRPr="00042287">
        <w:rPr>
          <w:sz w:val="30"/>
          <w:szCs w:val="30"/>
        </w:rPr>
        <w:t>ность ежегодного основного оплачиваемого отпуска, который предоставл</w:t>
      </w:r>
      <w:r w:rsidRPr="00042287">
        <w:rPr>
          <w:sz w:val="30"/>
          <w:szCs w:val="30"/>
        </w:rPr>
        <w:t>я</w:t>
      </w:r>
      <w:r w:rsidRPr="00042287">
        <w:rPr>
          <w:sz w:val="30"/>
          <w:szCs w:val="30"/>
        </w:rPr>
        <w:t>ется муниципальному служащему, независимо от занимаемой должности, составляет 30 календарных дней.</w:t>
      </w:r>
    </w:p>
    <w:p w:rsidR="005A55B0" w:rsidRPr="00042287" w:rsidRDefault="005A55B0" w:rsidP="00042287">
      <w:pPr>
        <w:ind w:firstLine="709"/>
        <w:rPr>
          <w:sz w:val="30"/>
          <w:szCs w:val="30"/>
          <w:u w:val="single"/>
        </w:rPr>
      </w:pPr>
      <w:r w:rsidRPr="00042287">
        <w:rPr>
          <w:sz w:val="30"/>
          <w:szCs w:val="30"/>
        </w:rPr>
        <w:lastRenderedPageBreak/>
        <w:t>Также был разработан проект закона Республики Татарстан, который впоследствии стал Законом Республики Татарстан,  «О внесении изменений в статьи 15 и 33 Кодекса Республики Татарстан о муниципальной службе».</w:t>
      </w:r>
    </w:p>
    <w:p w:rsidR="005A55B0" w:rsidRPr="00042287" w:rsidRDefault="004F2315" w:rsidP="00042287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Кодексом</w:t>
      </w:r>
      <w:r w:rsidR="005A55B0" w:rsidRPr="00042287">
        <w:rPr>
          <w:sz w:val="30"/>
          <w:szCs w:val="30"/>
        </w:rPr>
        <w:t xml:space="preserve"> установлено, что гражданин не может быть принят на м</w:t>
      </w:r>
      <w:r w:rsidR="005A55B0" w:rsidRPr="00042287">
        <w:rPr>
          <w:sz w:val="30"/>
          <w:szCs w:val="30"/>
        </w:rPr>
        <w:t>у</w:t>
      </w:r>
      <w:r w:rsidR="005A55B0" w:rsidRPr="00042287">
        <w:rPr>
          <w:sz w:val="30"/>
          <w:szCs w:val="30"/>
        </w:rPr>
        <w:t>ниципальную службу, а муниципальный служащий не может находиться на муниципальной службе в случае признания его не прошедшим военную службу по призыву, не имея на то законных оснований, в соответствии с заключением призывной комиссии. Внесены изменения, согласно которым данное ограничение действует</w:t>
      </w:r>
      <w:r w:rsidR="005A55B0" w:rsidRPr="00042287">
        <w:rPr>
          <w:rFonts w:eastAsia="Calibri"/>
          <w:sz w:val="30"/>
          <w:szCs w:val="30"/>
        </w:rPr>
        <w:t xml:space="preserve"> 10 лет со дня истечения срока для обжал</w:t>
      </w:r>
      <w:r w:rsidR="005A55B0" w:rsidRPr="00042287">
        <w:rPr>
          <w:rFonts w:eastAsia="Calibri"/>
          <w:sz w:val="30"/>
          <w:szCs w:val="30"/>
        </w:rPr>
        <w:t>о</w:t>
      </w:r>
      <w:r w:rsidR="005A55B0" w:rsidRPr="00042287">
        <w:rPr>
          <w:rFonts w:eastAsia="Calibri"/>
          <w:sz w:val="30"/>
          <w:szCs w:val="30"/>
        </w:rPr>
        <w:t>вания соответствующего заключения призывной комиссии</w:t>
      </w:r>
      <w:r w:rsidR="005A55B0" w:rsidRPr="00042287">
        <w:rPr>
          <w:sz w:val="30"/>
          <w:szCs w:val="30"/>
        </w:rPr>
        <w:t>.</w:t>
      </w:r>
    </w:p>
    <w:p w:rsidR="005A55B0" w:rsidRPr="00042287" w:rsidRDefault="005A55B0" w:rsidP="00042287">
      <w:pPr>
        <w:autoSpaceDE w:val="0"/>
        <w:autoSpaceDN w:val="0"/>
        <w:adjustRightInd w:val="0"/>
        <w:ind w:firstLine="709"/>
        <w:rPr>
          <w:sz w:val="30"/>
          <w:szCs w:val="30"/>
        </w:rPr>
      </w:pPr>
      <w:proofErr w:type="gramStart"/>
      <w:r w:rsidRPr="00042287">
        <w:rPr>
          <w:sz w:val="30"/>
          <w:szCs w:val="30"/>
        </w:rPr>
        <w:t>Кодексом Республики Татарстан о муниципальной службы было у</w:t>
      </w:r>
      <w:r w:rsidRPr="00042287">
        <w:rPr>
          <w:sz w:val="30"/>
          <w:szCs w:val="30"/>
        </w:rPr>
        <w:t>с</w:t>
      </w:r>
      <w:r w:rsidRPr="00042287">
        <w:rPr>
          <w:sz w:val="30"/>
          <w:szCs w:val="30"/>
        </w:rPr>
        <w:t>тановлено, что до 1 января 2018 года муниципальными правовыми актами для замещения должности заместителя руководителя (секретаря) исполн</w:t>
      </w:r>
      <w:r w:rsidRPr="00042287">
        <w:rPr>
          <w:sz w:val="30"/>
          <w:szCs w:val="30"/>
        </w:rPr>
        <w:t>и</w:t>
      </w:r>
      <w:r w:rsidRPr="00042287">
        <w:rPr>
          <w:sz w:val="30"/>
          <w:szCs w:val="30"/>
        </w:rPr>
        <w:t>тельного комитета сельского поселения квалификационные требования к уровню профессионального образования могут предусматривать наличие среднего профессионального образования, а также к стажу муниципальной службы или стажу работы по специальности - не менее двух лет или не м</w:t>
      </w:r>
      <w:r w:rsidRPr="00042287">
        <w:rPr>
          <w:sz w:val="30"/>
          <w:szCs w:val="30"/>
        </w:rPr>
        <w:t>е</w:t>
      </w:r>
      <w:r w:rsidRPr="00042287">
        <w:rPr>
          <w:sz w:val="30"/>
          <w:szCs w:val="30"/>
        </w:rPr>
        <w:t>нее трех лет соответственно</w:t>
      </w:r>
      <w:proofErr w:type="gramEnd"/>
      <w:r w:rsidRPr="00042287">
        <w:rPr>
          <w:sz w:val="30"/>
          <w:szCs w:val="30"/>
        </w:rPr>
        <w:t>. Срок действия данной нормы продлен до 1 о</w:t>
      </w:r>
      <w:r w:rsidRPr="00042287">
        <w:rPr>
          <w:sz w:val="30"/>
          <w:szCs w:val="30"/>
        </w:rPr>
        <w:t>к</w:t>
      </w:r>
      <w:r w:rsidRPr="00042287">
        <w:rPr>
          <w:sz w:val="30"/>
          <w:szCs w:val="30"/>
        </w:rPr>
        <w:t>тября 2020 года.</w:t>
      </w:r>
    </w:p>
    <w:p w:rsidR="005A55B0" w:rsidRPr="00042287" w:rsidRDefault="005A55B0" w:rsidP="00042287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94683" w:rsidRPr="00042287" w:rsidRDefault="00A94683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Комитетом выполнена работа по приведению республиканских зак</w:t>
      </w:r>
      <w:r w:rsidRPr="00042287">
        <w:rPr>
          <w:sz w:val="30"/>
          <w:szCs w:val="30"/>
        </w:rPr>
        <w:t>о</w:t>
      </w:r>
      <w:r w:rsidRPr="00042287">
        <w:rPr>
          <w:sz w:val="30"/>
          <w:szCs w:val="30"/>
        </w:rPr>
        <w:t xml:space="preserve">нов в соответствие с новыми положениями федерального </w:t>
      </w:r>
      <w:proofErr w:type="spellStart"/>
      <w:r w:rsidRPr="00042287">
        <w:rPr>
          <w:sz w:val="30"/>
          <w:szCs w:val="30"/>
        </w:rPr>
        <w:t>антикоррупцио</w:t>
      </w:r>
      <w:r w:rsidRPr="00042287">
        <w:rPr>
          <w:sz w:val="30"/>
          <w:szCs w:val="30"/>
        </w:rPr>
        <w:t>н</w:t>
      </w:r>
      <w:r w:rsidRPr="00042287">
        <w:rPr>
          <w:sz w:val="30"/>
          <w:szCs w:val="30"/>
        </w:rPr>
        <w:t>ного</w:t>
      </w:r>
      <w:proofErr w:type="spellEnd"/>
      <w:r w:rsidRPr="00042287">
        <w:rPr>
          <w:sz w:val="30"/>
          <w:szCs w:val="30"/>
        </w:rPr>
        <w:t xml:space="preserve"> законодательства: подготовлены и внесены на рассмотрение Госуда</w:t>
      </w:r>
      <w:r w:rsidRPr="00042287">
        <w:rPr>
          <w:sz w:val="30"/>
          <w:szCs w:val="30"/>
        </w:rPr>
        <w:t>р</w:t>
      </w:r>
      <w:r w:rsidRPr="00042287">
        <w:rPr>
          <w:sz w:val="30"/>
          <w:szCs w:val="30"/>
        </w:rPr>
        <w:t xml:space="preserve">ственного Совета проекты законов Республики Татарстан: </w:t>
      </w:r>
    </w:p>
    <w:p w:rsidR="00A94683" w:rsidRPr="00042287" w:rsidRDefault="00A94683" w:rsidP="00042287">
      <w:pPr>
        <w:ind w:firstLine="709"/>
        <w:rPr>
          <w:sz w:val="30"/>
          <w:szCs w:val="30"/>
        </w:rPr>
      </w:pPr>
    </w:p>
    <w:p w:rsidR="00A94683" w:rsidRPr="00042287" w:rsidRDefault="00A94683" w:rsidP="00042287">
      <w:pPr>
        <w:ind w:firstLine="709"/>
        <w:rPr>
          <w:i/>
          <w:sz w:val="30"/>
          <w:szCs w:val="30"/>
        </w:rPr>
      </w:pPr>
      <w:r w:rsidRPr="00042287">
        <w:rPr>
          <w:sz w:val="30"/>
          <w:szCs w:val="30"/>
        </w:rPr>
        <w:t xml:space="preserve">- </w:t>
      </w:r>
      <w:r w:rsidRPr="00042287">
        <w:rPr>
          <w:i/>
          <w:sz w:val="30"/>
          <w:szCs w:val="30"/>
        </w:rPr>
        <w:t>«О порядке представления сведений о доходах, расходах, об имущ</w:t>
      </w:r>
      <w:r w:rsidRPr="00042287">
        <w:rPr>
          <w:i/>
          <w:sz w:val="30"/>
          <w:szCs w:val="30"/>
        </w:rPr>
        <w:t>е</w:t>
      </w:r>
      <w:r w:rsidRPr="00042287">
        <w:rPr>
          <w:i/>
          <w:sz w:val="30"/>
          <w:szCs w:val="30"/>
        </w:rPr>
        <w:t>стве и обязательствах имущественного характера гражданами, прете</w:t>
      </w:r>
      <w:r w:rsidRPr="00042287">
        <w:rPr>
          <w:i/>
          <w:sz w:val="30"/>
          <w:szCs w:val="30"/>
        </w:rPr>
        <w:t>н</w:t>
      </w:r>
      <w:r w:rsidRPr="00042287">
        <w:rPr>
          <w:i/>
          <w:sz w:val="30"/>
          <w:szCs w:val="30"/>
        </w:rPr>
        <w:t>дующими на замещение муниципальной должности, лицами, замещающими муниципальные должности, а также гражданами, претендующими на з</w:t>
      </w:r>
      <w:r w:rsidRPr="00042287">
        <w:rPr>
          <w:i/>
          <w:sz w:val="30"/>
          <w:szCs w:val="30"/>
        </w:rPr>
        <w:t>а</w:t>
      </w:r>
      <w:r w:rsidRPr="00042287">
        <w:rPr>
          <w:i/>
          <w:sz w:val="30"/>
          <w:szCs w:val="30"/>
        </w:rPr>
        <w:t>мещение должности главы местной администрации по контракту, и л</w:t>
      </w:r>
      <w:r w:rsidRPr="00042287">
        <w:rPr>
          <w:i/>
          <w:sz w:val="30"/>
          <w:szCs w:val="30"/>
        </w:rPr>
        <w:t>и</w:t>
      </w:r>
      <w:r w:rsidRPr="00042287">
        <w:rPr>
          <w:i/>
          <w:sz w:val="30"/>
          <w:szCs w:val="30"/>
        </w:rPr>
        <w:t>цами, замещающими должность главы  местной администрации по ко</w:t>
      </w:r>
      <w:r w:rsidRPr="00042287">
        <w:rPr>
          <w:i/>
          <w:sz w:val="30"/>
          <w:szCs w:val="30"/>
        </w:rPr>
        <w:t>н</w:t>
      </w:r>
      <w:r w:rsidRPr="00042287">
        <w:rPr>
          <w:i/>
          <w:sz w:val="30"/>
          <w:szCs w:val="30"/>
        </w:rPr>
        <w:t>тракту»</w:t>
      </w:r>
    </w:p>
    <w:p w:rsidR="00A94683" w:rsidRPr="00042287" w:rsidRDefault="00A94683" w:rsidP="0004228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42287">
        <w:rPr>
          <w:rFonts w:ascii="Times New Roman" w:hAnsi="Times New Roman" w:cs="Times New Roman"/>
          <w:sz w:val="30"/>
          <w:szCs w:val="30"/>
        </w:rPr>
        <w:t>Законопроектом устанавливается порядок представления</w:t>
      </w:r>
      <w:r w:rsidRPr="000422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42287">
        <w:rPr>
          <w:rFonts w:ascii="Times New Roman" w:hAnsi="Times New Roman" w:cs="Times New Roman"/>
          <w:sz w:val="30"/>
          <w:szCs w:val="30"/>
        </w:rPr>
        <w:t>сведений о доходах, расходах, об имуществе и обязательствах имущественного хара</w:t>
      </w:r>
      <w:r w:rsidRPr="00042287">
        <w:rPr>
          <w:rFonts w:ascii="Times New Roman" w:hAnsi="Times New Roman" w:cs="Times New Roman"/>
          <w:sz w:val="30"/>
          <w:szCs w:val="30"/>
        </w:rPr>
        <w:t>к</w:t>
      </w:r>
      <w:r w:rsidRPr="00042287">
        <w:rPr>
          <w:rFonts w:ascii="Times New Roman" w:hAnsi="Times New Roman" w:cs="Times New Roman"/>
          <w:sz w:val="30"/>
          <w:szCs w:val="30"/>
        </w:rPr>
        <w:t>тера гражданами, претендующими на замещение муниципальной должн</w:t>
      </w:r>
      <w:r w:rsidRPr="00042287">
        <w:rPr>
          <w:rFonts w:ascii="Times New Roman" w:hAnsi="Times New Roman" w:cs="Times New Roman"/>
          <w:sz w:val="30"/>
          <w:szCs w:val="30"/>
        </w:rPr>
        <w:t>о</w:t>
      </w:r>
      <w:r w:rsidRPr="00042287">
        <w:rPr>
          <w:rFonts w:ascii="Times New Roman" w:hAnsi="Times New Roman" w:cs="Times New Roman"/>
          <w:sz w:val="30"/>
          <w:szCs w:val="30"/>
        </w:rPr>
        <w:t>сти либо должности главы местной администрации по контракту, лицами, замещающими муниципальные должности либо должности  главы местной администрации по контракту,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042287">
        <w:rPr>
          <w:rFonts w:ascii="Times New Roman" w:hAnsi="Times New Roman" w:cs="Times New Roman"/>
          <w:sz w:val="30"/>
          <w:szCs w:val="30"/>
        </w:rPr>
        <w:t xml:space="preserve"> В частности, предусматривается, что сведения о доходах, расходах, об имуществе и обязательствах имущ</w:t>
      </w:r>
      <w:r w:rsidRPr="00042287">
        <w:rPr>
          <w:rFonts w:ascii="Times New Roman" w:hAnsi="Times New Roman" w:cs="Times New Roman"/>
          <w:sz w:val="30"/>
          <w:szCs w:val="30"/>
        </w:rPr>
        <w:t>е</w:t>
      </w:r>
      <w:r w:rsidRPr="00042287">
        <w:rPr>
          <w:rFonts w:ascii="Times New Roman" w:hAnsi="Times New Roman" w:cs="Times New Roman"/>
          <w:sz w:val="30"/>
          <w:szCs w:val="30"/>
        </w:rPr>
        <w:t xml:space="preserve">ственного характера представляются Президенту Республики Татарстан по </w:t>
      </w:r>
      <w:r w:rsidRPr="00042287">
        <w:rPr>
          <w:rFonts w:ascii="Times New Roman" w:hAnsi="Times New Roman" w:cs="Times New Roman"/>
          <w:sz w:val="30"/>
          <w:szCs w:val="30"/>
        </w:rPr>
        <w:lastRenderedPageBreak/>
        <w:t xml:space="preserve">утвержденной в соответствии с федеральным законодательством форме справки. </w:t>
      </w:r>
    </w:p>
    <w:p w:rsidR="00A94683" w:rsidRPr="00042287" w:rsidRDefault="00A94683" w:rsidP="00042287">
      <w:pPr>
        <w:ind w:firstLine="709"/>
        <w:rPr>
          <w:i/>
          <w:sz w:val="30"/>
          <w:szCs w:val="30"/>
        </w:rPr>
      </w:pPr>
      <w:r w:rsidRPr="00042287">
        <w:rPr>
          <w:sz w:val="30"/>
          <w:szCs w:val="30"/>
        </w:rPr>
        <w:t xml:space="preserve">- </w:t>
      </w:r>
      <w:r w:rsidRPr="00042287">
        <w:rPr>
          <w:i/>
          <w:sz w:val="30"/>
          <w:szCs w:val="30"/>
        </w:rPr>
        <w:t>«О проверке достоверности и полноты сведений, представленных гражданами, претендующими на замещение отдельных должностей либо замещающими отдельные должности, а также соблюдения ими устано</w:t>
      </w:r>
      <w:r w:rsidRPr="00042287">
        <w:rPr>
          <w:i/>
          <w:sz w:val="30"/>
          <w:szCs w:val="30"/>
        </w:rPr>
        <w:t>в</w:t>
      </w:r>
      <w:r w:rsidRPr="00042287">
        <w:rPr>
          <w:i/>
          <w:sz w:val="30"/>
          <w:szCs w:val="30"/>
        </w:rPr>
        <w:t xml:space="preserve">ленных ограничений и требований». </w:t>
      </w:r>
    </w:p>
    <w:p w:rsidR="00A94683" w:rsidRPr="00042287" w:rsidRDefault="00A94683" w:rsidP="00042287">
      <w:pPr>
        <w:suppressAutoHyphens/>
        <w:autoSpaceDE w:val="0"/>
        <w:autoSpaceDN w:val="0"/>
        <w:adjustRightInd w:val="0"/>
        <w:ind w:firstLine="709"/>
        <w:rPr>
          <w:bCs/>
          <w:sz w:val="30"/>
          <w:szCs w:val="30"/>
        </w:rPr>
      </w:pPr>
      <w:r w:rsidRPr="00042287">
        <w:rPr>
          <w:bCs/>
          <w:sz w:val="30"/>
          <w:szCs w:val="30"/>
        </w:rPr>
        <w:t>Законопроектом определяется порядок осуществления проверки:</w:t>
      </w:r>
    </w:p>
    <w:p w:rsidR="00A94683" w:rsidRPr="00042287" w:rsidRDefault="00A94683" w:rsidP="00042287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1)</w:t>
      </w:r>
      <w:r w:rsidRPr="00042287">
        <w:rPr>
          <w:sz w:val="30"/>
          <w:szCs w:val="30"/>
        </w:rPr>
        <w:tab/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в Республике Татарстан, а также должности</w:t>
      </w:r>
      <w:r w:rsidRPr="00042287">
        <w:rPr>
          <w:bCs/>
          <w:sz w:val="30"/>
          <w:szCs w:val="30"/>
        </w:rPr>
        <w:t xml:space="preserve"> главы местной администрации по контракту;</w:t>
      </w:r>
    </w:p>
    <w:p w:rsidR="00A94683" w:rsidRPr="00042287" w:rsidRDefault="00A94683" w:rsidP="00042287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2)</w:t>
      </w:r>
      <w:r w:rsidRPr="00042287">
        <w:rPr>
          <w:sz w:val="30"/>
          <w:szCs w:val="30"/>
        </w:rPr>
        <w:tab/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должности, а также должности</w:t>
      </w:r>
      <w:r w:rsidRPr="00042287">
        <w:rPr>
          <w:bCs/>
          <w:sz w:val="30"/>
          <w:szCs w:val="30"/>
        </w:rPr>
        <w:t xml:space="preserve"> главы местной администрации по контракту</w:t>
      </w:r>
      <w:r w:rsidRPr="00042287">
        <w:rPr>
          <w:sz w:val="30"/>
          <w:szCs w:val="30"/>
        </w:rPr>
        <w:t>;</w:t>
      </w:r>
    </w:p>
    <w:p w:rsidR="00A94683" w:rsidRPr="00042287" w:rsidRDefault="00A94683" w:rsidP="00042287">
      <w:pPr>
        <w:suppressAutoHyphens/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Законопроектом предусмотрено, что проверка достоверности и полноты вышеуказанных сведений осуществляется по решению Президента Республики Татарстан органом Республики Татарстан по профилактике коррупционных и иных правонарушений.</w:t>
      </w:r>
    </w:p>
    <w:p w:rsidR="00A94683" w:rsidRPr="00042287" w:rsidRDefault="00A94683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Законопроектом установлены основания для принятия решения о проведении проверки достоверности и полноты сведений и сроки провед</w:t>
      </w:r>
      <w:r w:rsidRPr="00042287">
        <w:rPr>
          <w:sz w:val="30"/>
          <w:szCs w:val="30"/>
        </w:rPr>
        <w:t>е</w:t>
      </w:r>
      <w:r w:rsidRPr="00042287">
        <w:rPr>
          <w:sz w:val="30"/>
          <w:szCs w:val="30"/>
        </w:rPr>
        <w:t>ния  проверки.</w:t>
      </w:r>
    </w:p>
    <w:p w:rsidR="00A94683" w:rsidRPr="00042287" w:rsidRDefault="00A94683" w:rsidP="00042287">
      <w:pPr>
        <w:ind w:firstLine="709"/>
        <w:rPr>
          <w:sz w:val="30"/>
          <w:szCs w:val="30"/>
        </w:rPr>
      </w:pPr>
    </w:p>
    <w:p w:rsidR="00A94683" w:rsidRPr="00042287" w:rsidRDefault="00A94683" w:rsidP="00042287">
      <w:pPr>
        <w:ind w:firstLine="709"/>
        <w:rPr>
          <w:sz w:val="30"/>
          <w:szCs w:val="30"/>
        </w:rPr>
      </w:pPr>
    </w:p>
    <w:p w:rsidR="00A94683" w:rsidRPr="00042287" w:rsidRDefault="00A94683" w:rsidP="00042287">
      <w:pPr>
        <w:autoSpaceDE w:val="0"/>
        <w:autoSpaceDN w:val="0"/>
        <w:adjustRightInd w:val="0"/>
        <w:ind w:firstLine="709"/>
        <w:rPr>
          <w:color w:val="020C22"/>
          <w:sz w:val="30"/>
          <w:szCs w:val="30"/>
        </w:rPr>
      </w:pPr>
      <w:r w:rsidRPr="00042287">
        <w:rPr>
          <w:sz w:val="30"/>
          <w:szCs w:val="30"/>
        </w:rPr>
        <w:t>Федеральным закон</w:t>
      </w:r>
      <w:r w:rsidR="00736C10">
        <w:rPr>
          <w:sz w:val="30"/>
          <w:szCs w:val="30"/>
        </w:rPr>
        <w:t>ом</w:t>
      </w:r>
      <w:r w:rsidRPr="00042287">
        <w:rPr>
          <w:sz w:val="30"/>
          <w:szCs w:val="30"/>
        </w:rPr>
        <w:t xml:space="preserve"> от 3 апреля 2017 года № 64-ФЗ «О внесении изменений в отдельные законодательные акты Российской Федерации в ц</w:t>
      </w:r>
      <w:r w:rsidRPr="00042287">
        <w:rPr>
          <w:sz w:val="30"/>
          <w:szCs w:val="30"/>
        </w:rPr>
        <w:t>е</w:t>
      </w:r>
      <w:r w:rsidRPr="00042287">
        <w:rPr>
          <w:sz w:val="30"/>
          <w:szCs w:val="30"/>
        </w:rPr>
        <w:t>лях совершенствования государственной политики в области противоде</w:t>
      </w:r>
      <w:r w:rsidRPr="00042287">
        <w:rPr>
          <w:sz w:val="30"/>
          <w:szCs w:val="30"/>
        </w:rPr>
        <w:t>й</w:t>
      </w:r>
      <w:r w:rsidRPr="00042287">
        <w:rPr>
          <w:sz w:val="30"/>
          <w:szCs w:val="30"/>
        </w:rPr>
        <w:t>ствия коррупции» у</w:t>
      </w:r>
      <w:r w:rsidRPr="00042287">
        <w:rPr>
          <w:color w:val="020C22"/>
          <w:sz w:val="30"/>
          <w:szCs w:val="30"/>
        </w:rPr>
        <w:t>точнены запреты, связанные с замещением на постоя</w:t>
      </w:r>
      <w:r w:rsidRPr="00042287">
        <w:rPr>
          <w:color w:val="020C22"/>
          <w:sz w:val="30"/>
          <w:szCs w:val="30"/>
        </w:rPr>
        <w:t>н</w:t>
      </w:r>
      <w:r w:rsidRPr="00042287">
        <w:rPr>
          <w:color w:val="020C22"/>
          <w:sz w:val="30"/>
          <w:szCs w:val="30"/>
        </w:rPr>
        <w:t>ной основе государственных и муниципальных должностей, а также пр</w:t>
      </w:r>
      <w:r w:rsidRPr="00042287">
        <w:rPr>
          <w:color w:val="020C22"/>
          <w:sz w:val="30"/>
          <w:szCs w:val="30"/>
        </w:rPr>
        <w:t>о</w:t>
      </w:r>
      <w:r w:rsidRPr="00042287">
        <w:rPr>
          <w:color w:val="020C22"/>
          <w:sz w:val="30"/>
          <w:szCs w:val="30"/>
        </w:rPr>
        <w:t>хождением государственной гражданской и муниципальной службы. В ч</w:t>
      </w:r>
      <w:r w:rsidRPr="00042287">
        <w:rPr>
          <w:color w:val="020C22"/>
          <w:sz w:val="30"/>
          <w:szCs w:val="30"/>
        </w:rPr>
        <w:t>а</w:t>
      </w:r>
      <w:r w:rsidRPr="00042287">
        <w:rPr>
          <w:color w:val="020C22"/>
          <w:sz w:val="30"/>
          <w:szCs w:val="30"/>
        </w:rPr>
        <w:t>стности, лицам, замещающим указанные должности, государственным и муниципальным служащим разрешено принимать участие в управлении политическими партиями, в съезде (конференции) или общем собрании иной общ</w:t>
      </w:r>
      <w:r w:rsidRPr="00042287">
        <w:rPr>
          <w:color w:val="020C22"/>
          <w:sz w:val="30"/>
          <w:szCs w:val="30"/>
        </w:rPr>
        <w:t>е</w:t>
      </w:r>
      <w:r w:rsidRPr="00042287">
        <w:rPr>
          <w:color w:val="020C22"/>
          <w:sz w:val="30"/>
          <w:szCs w:val="30"/>
        </w:rPr>
        <w:t>ственной организации.</w:t>
      </w:r>
    </w:p>
    <w:p w:rsidR="00A94683" w:rsidRPr="00042287" w:rsidRDefault="00A94683" w:rsidP="00042287">
      <w:pPr>
        <w:autoSpaceDE w:val="0"/>
        <w:autoSpaceDN w:val="0"/>
        <w:adjustRightInd w:val="0"/>
        <w:ind w:firstLine="709"/>
        <w:rPr>
          <w:color w:val="020C22"/>
          <w:sz w:val="30"/>
          <w:szCs w:val="30"/>
        </w:rPr>
      </w:pPr>
      <w:r w:rsidRPr="00042287">
        <w:rPr>
          <w:color w:val="020C22"/>
          <w:sz w:val="30"/>
          <w:szCs w:val="30"/>
        </w:rPr>
        <w:t>Кроме того, уточнен перечень федеральных законов, устанавлива</w:t>
      </w:r>
      <w:r w:rsidRPr="00042287">
        <w:rPr>
          <w:color w:val="020C22"/>
          <w:sz w:val="30"/>
          <w:szCs w:val="30"/>
        </w:rPr>
        <w:t>ю</w:t>
      </w:r>
      <w:r w:rsidRPr="00042287">
        <w:rPr>
          <w:color w:val="020C22"/>
          <w:sz w:val="30"/>
          <w:szCs w:val="30"/>
        </w:rPr>
        <w:t xml:space="preserve">щих ограничения, запреты и обязанности для лиц, замещающих отдельные категории должностей.  </w:t>
      </w:r>
    </w:p>
    <w:p w:rsidR="00A94683" w:rsidRPr="00042287" w:rsidRDefault="00A94683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В связи с этим Комитетом подготовлен проект закона Республики Т</w:t>
      </w:r>
      <w:r w:rsidRPr="00042287">
        <w:rPr>
          <w:sz w:val="30"/>
          <w:szCs w:val="30"/>
        </w:rPr>
        <w:t>а</w:t>
      </w:r>
      <w:r w:rsidRPr="00042287">
        <w:rPr>
          <w:sz w:val="30"/>
          <w:szCs w:val="30"/>
        </w:rPr>
        <w:t xml:space="preserve">тарстан </w:t>
      </w:r>
      <w:r w:rsidRPr="00042287">
        <w:rPr>
          <w:i/>
          <w:sz w:val="30"/>
          <w:szCs w:val="30"/>
        </w:rPr>
        <w:t>«О внесении изменений в отдельные законодательные акты Ре</w:t>
      </w:r>
      <w:r w:rsidRPr="00042287">
        <w:rPr>
          <w:i/>
          <w:sz w:val="30"/>
          <w:szCs w:val="30"/>
        </w:rPr>
        <w:t>с</w:t>
      </w:r>
      <w:r w:rsidRPr="00042287">
        <w:rPr>
          <w:i/>
          <w:sz w:val="30"/>
          <w:szCs w:val="30"/>
        </w:rPr>
        <w:t>публики Татарстан»,</w:t>
      </w:r>
      <w:r w:rsidRPr="00042287">
        <w:rPr>
          <w:sz w:val="30"/>
          <w:szCs w:val="30"/>
        </w:rPr>
        <w:t xml:space="preserve"> которым внесены соответствующие изменения в З</w:t>
      </w:r>
      <w:r w:rsidRPr="00042287">
        <w:rPr>
          <w:sz w:val="30"/>
          <w:szCs w:val="30"/>
        </w:rPr>
        <w:t>а</w:t>
      </w:r>
      <w:r w:rsidRPr="00042287">
        <w:rPr>
          <w:sz w:val="30"/>
          <w:szCs w:val="30"/>
        </w:rPr>
        <w:t>коны Республики Татарстан «О Счетной палате Республики Татарстан», «О местном самоуправлении в Республике Татарстан», в Избирательный к</w:t>
      </w:r>
      <w:r w:rsidRPr="00042287">
        <w:rPr>
          <w:sz w:val="30"/>
          <w:szCs w:val="30"/>
        </w:rPr>
        <w:t>о</w:t>
      </w:r>
      <w:r w:rsidRPr="00042287">
        <w:rPr>
          <w:sz w:val="30"/>
          <w:szCs w:val="30"/>
        </w:rPr>
        <w:lastRenderedPageBreak/>
        <w:t>декс Республики Татарстан, Кодекс  Республики Татарстан о муниципал</w:t>
      </w:r>
      <w:r w:rsidRPr="00042287">
        <w:rPr>
          <w:sz w:val="30"/>
          <w:szCs w:val="30"/>
        </w:rPr>
        <w:t>ь</w:t>
      </w:r>
      <w:r w:rsidRPr="00042287">
        <w:rPr>
          <w:sz w:val="30"/>
          <w:szCs w:val="30"/>
        </w:rPr>
        <w:t>ной службе.</w:t>
      </w:r>
    </w:p>
    <w:p w:rsidR="00A94683" w:rsidRPr="00042287" w:rsidRDefault="00A94683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 xml:space="preserve">Внесение проекта закона Республики Татарстан </w:t>
      </w:r>
      <w:r w:rsidRPr="00042287">
        <w:rPr>
          <w:bCs/>
          <w:i/>
          <w:sz w:val="30"/>
          <w:szCs w:val="30"/>
        </w:rPr>
        <w:t>«О внесении измен</w:t>
      </w:r>
      <w:r w:rsidRPr="00042287">
        <w:rPr>
          <w:bCs/>
          <w:i/>
          <w:sz w:val="30"/>
          <w:szCs w:val="30"/>
        </w:rPr>
        <w:t>е</w:t>
      </w:r>
      <w:r w:rsidRPr="00042287">
        <w:rPr>
          <w:bCs/>
          <w:i/>
          <w:sz w:val="30"/>
          <w:szCs w:val="30"/>
        </w:rPr>
        <w:t>ний в Закон Республики Татарстан «Об установлении границ территорий и статусе муниципального образования «</w:t>
      </w:r>
      <w:proofErr w:type="spellStart"/>
      <w:r w:rsidRPr="00042287">
        <w:rPr>
          <w:bCs/>
          <w:i/>
          <w:sz w:val="30"/>
          <w:szCs w:val="30"/>
        </w:rPr>
        <w:t>Пестречинский</w:t>
      </w:r>
      <w:proofErr w:type="spellEnd"/>
      <w:r w:rsidRPr="00042287">
        <w:rPr>
          <w:bCs/>
          <w:i/>
          <w:sz w:val="30"/>
          <w:szCs w:val="30"/>
        </w:rPr>
        <w:t xml:space="preserve"> муниципальный район» и муниципальных образований в его составе»</w:t>
      </w:r>
      <w:r w:rsidRPr="00042287">
        <w:rPr>
          <w:bCs/>
          <w:sz w:val="30"/>
          <w:szCs w:val="30"/>
        </w:rPr>
        <w:t xml:space="preserve"> была </w:t>
      </w:r>
      <w:r w:rsidRPr="00042287">
        <w:rPr>
          <w:sz w:val="30"/>
          <w:szCs w:val="30"/>
        </w:rPr>
        <w:t>обусловлена о</w:t>
      </w:r>
      <w:r w:rsidRPr="00042287">
        <w:rPr>
          <w:sz w:val="30"/>
          <w:szCs w:val="30"/>
        </w:rPr>
        <w:t>б</w:t>
      </w:r>
      <w:r w:rsidRPr="00042287">
        <w:rPr>
          <w:sz w:val="30"/>
          <w:szCs w:val="30"/>
        </w:rPr>
        <w:t>разованием  поселка</w:t>
      </w:r>
      <w:proofErr w:type="gramStart"/>
      <w:r w:rsidRPr="00042287">
        <w:rPr>
          <w:sz w:val="30"/>
          <w:szCs w:val="30"/>
        </w:rPr>
        <w:t xml:space="preserve"> Б</w:t>
      </w:r>
      <w:proofErr w:type="gramEnd"/>
      <w:r w:rsidRPr="00042287">
        <w:rPr>
          <w:sz w:val="30"/>
          <w:szCs w:val="30"/>
        </w:rPr>
        <w:t xml:space="preserve">арсил на территории </w:t>
      </w:r>
      <w:proofErr w:type="spellStart"/>
      <w:r w:rsidRPr="00042287">
        <w:rPr>
          <w:sz w:val="30"/>
          <w:szCs w:val="30"/>
        </w:rPr>
        <w:t>Пестречинского</w:t>
      </w:r>
      <w:proofErr w:type="spellEnd"/>
      <w:r w:rsidRPr="00042287">
        <w:rPr>
          <w:sz w:val="30"/>
          <w:szCs w:val="30"/>
        </w:rPr>
        <w:t xml:space="preserve"> района Респу</w:t>
      </w:r>
      <w:r w:rsidRPr="00042287">
        <w:rPr>
          <w:sz w:val="30"/>
          <w:szCs w:val="30"/>
        </w:rPr>
        <w:t>б</w:t>
      </w:r>
      <w:r w:rsidRPr="00042287">
        <w:rPr>
          <w:sz w:val="30"/>
          <w:szCs w:val="30"/>
        </w:rPr>
        <w:t>лики Татарстан.</w:t>
      </w:r>
    </w:p>
    <w:p w:rsidR="00D36407" w:rsidRPr="00042287" w:rsidRDefault="00D36407" w:rsidP="00042287">
      <w:pPr>
        <w:autoSpaceDE w:val="0"/>
        <w:autoSpaceDN w:val="0"/>
        <w:adjustRightInd w:val="0"/>
        <w:ind w:firstLine="709"/>
        <w:outlineLvl w:val="0"/>
        <w:rPr>
          <w:sz w:val="30"/>
          <w:szCs w:val="30"/>
        </w:rPr>
      </w:pPr>
      <w:r w:rsidRPr="00042287">
        <w:rPr>
          <w:sz w:val="30"/>
          <w:szCs w:val="30"/>
        </w:rPr>
        <w:t>Приняты</w:t>
      </w:r>
      <w:r w:rsidR="00736C10">
        <w:rPr>
          <w:sz w:val="30"/>
          <w:szCs w:val="30"/>
        </w:rPr>
        <w:t>й</w:t>
      </w:r>
      <w:r w:rsidRPr="00042287">
        <w:rPr>
          <w:sz w:val="30"/>
          <w:szCs w:val="30"/>
        </w:rPr>
        <w:t xml:space="preserve"> Государственным Советом Республики Татарстан Закон Республики Татарстан «О внесении изменений в статью 8 Закона РТ «О статусе депутата Государственного Совета Республики Татарстан» был разработан и рассмотрен Комитетом. </w:t>
      </w:r>
      <w:proofErr w:type="gramStart"/>
      <w:r w:rsidRPr="00042287">
        <w:rPr>
          <w:sz w:val="30"/>
          <w:szCs w:val="30"/>
        </w:rPr>
        <w:t xml:space="preserve">Данным Законом </w:t>
      </w:r>
      <w:r w:rsidRPr="00042287">
        <w:rPr>
          <w:color w:val="020C22"/>
          <w:sz w:val="30"/>
          <w:szCs w:val="30"/>
        </w:rPr>
        <w:t>закрепляется норма, согласно которой в</w:t>
      </w:r>
      <w:r w:rsidRPr="00042287">
        <w:rPr>
          <w:sz w:val="30"/>
          <w:szCs w:val="30"/>
        </w:rPr>
        <w:t>стречи депутата с избирателями проводятся в помещ</w:t>
      </w:r>
      <w:r w:rsidRPr="00042287">
        <w:rPr>
          <w:sz w:val="30"/>
          <w:szCs w:val="30"/>
        </w:rPr>
        <w:t>е</w:t>
      </w:r>
      <w:r w:rsidRPr="00042287">
        <w:rPr>
          <w:sz w:val="30"/>
          <w:szCs w:val="30"/>
        </w:rPr>
        <w:t xml:space="preserve">ниях, специально отведенных местах, а также на </w:t>
      </w:r>
      <w:proofErr w:type="spellStart"/>
      <w:r w:rsidRPr="00042287">
        <w:rPr>
          <w:sz w:val="30"/>
          <w:szCs w:val="30"/>
        </w:rPr>
        <w:t>внутридворовых</w:t>
      </w:r>
      <w:proofErr w:type="spellEnd"/>
      <w:r w:rsidRPr="00042287">
        <w:rPr>
          <w:sz w:val="30"/>
          <w:szCs w:val="30"/>
        </w:rPr>
        <w:t xml:space="preserve"> террит</w:t>
      </w:r>
      <w:r w:rsidRPr="00042287">
        <w:rPr>
          <w:sz w:val="30"/>
          <w:szCs w:val="30"/>
        </w:rPr>
        <w:t>о</w:t>
      </w:r>
      <w:r w:rsidRPr="00042287">
        <w:rPr>
          <w:sz w:val="30"/>
          <w:szCs w:val="30"/>
        </w:rPr>
        <w:t>риях при условии, что их проведение не повлечет за собой нарушение функционирования объектов жизнеобеспечения, транспортной или соц</w:t>
      </w:r>
      <w:r w:rsidRPr="00042287">
        <w:rPr>
          <w:sz w:val="30"/>
          <w:szCs w:val="30"/>
        </w:rPr>
        <w:t>и</w:t>
      </w:r>
      <w:r w:rsidRPr="00042287">
        <w:rPr>
          <w:sz w:val="30"/>
          <w:szCs w:val="30"/>
        </w:rPr>
        <w:t xml:space="preserve">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</w:t>
      </w:r>
      <w:proofErr w:type="gramEnd"/>
    </w:p>
    <w:p w:rsidR="00D36407" w:rsidRPr="00042287" w:rsidRDefault="00D36407" w:rsidP="00042287">
      <w:pPr>
        <w:autoSpaceDE w:val="0"/>
        <w:autoSpaceDN w:val="0"/>
        <w:adjustRightInd w:val="0"/>
        <w:ind w:firstLine="709"/>
        <w:rPr>
          <w:bCs/>
          <w:sz w:val="30"/>
          <w:szCs w:val="30"/>
        </w:rPr>
      </w:pPr>
      <w:r w:rsidRPr="00042287">
        <w:rPr>
          <w:bCs/>
          <w:sz w:val="30"/>
          <w:szCs w:val="30"/>
        </w:rPr>
        <w:t>Также предусматривается положение, согласно которой встречи деп</w:t>
      </w:r>
      <w:r w:rsidRPr="00042287">
        <w:rPr>
          <w:bCs/>
          <w:sz w:val="30"/>
          <w:szCs w:val="30"/>
        </w:rPr>
        <w:t>у</w:t>
      </w:r>
      <w:r w:rsidRPr="00042287">
        <w:rPr>
          <w:bCs/>
          <w:sz w:val="30"/>
          <w:szCs w:val="30"/>
        </w:rPr>
        <w:t>тата с избирателями в форме публичного мероприятия проводятся в соо</w:t>
      </w:r>
      <w:r w:rsidRPr="00042287">
        <w:rPr>
          <w:bCs/>
          <w:sz w:val="30"/>
          <w:szCs w:val="30"/>
        </w:rPr>
        <w:t>т</w:t>
      </w:r>
      <w:r w:rsidRPr="00042287">
        <w:rPr>
          <w:bCs/>
          <w:sz w:val="30"/>
          <w:szCs w:val="30"/>
        </w:rPr>
        <w:t>ветствии с законодательством Российской Федерации о собраниях, мити</w:t>
      </w:r>
      <w:r w:rsidRPr="00042287">
        <w:rPr>
          <w:bCs/>
          <w:sz w:val="30"/>
          <w:szCs w:val="30"/>
        </w:rPr>
        <w:t>н</w:t>
      </w:r>
      <w:r w:rsidRPr="00042287">
        <w:rPr>
          <w:bCs/>
          <w:sz w:val="30"/>
          <w:szCs w:val="30"/>
        </w:rPr>
        <w:t>гах, демонстрациях, шествиях и пикетированиях.</w:t>
      </w:r>
    </w:p>
    <w:p w:rsidR="004F2315" w:rsidRPr="00042287" w:rsidRDefault="004F2315" w:rsidP="00042287">
      <w:pPr>
        <w:suppressAutoHyphens/>
        <w:autoSpaceDE w:val="0"/>
        <w:autoSpaceDN w:val="0"/>
        <w:adjustRightInd w:val="0"/>
        <w:ind w:firstLine="709"/>
        <w:rPr>
          <w:sz w:val="30"/>
          <w:szCs w:val="30"/>
        </w:rPr>
      </w:pPr>
    </w:p>
    <w:p w:rsidR="00A94683" w:rsidRPr="00042287" w:rsidRDefault="00A94683" w:rsidP="00042287">
      <w:pPr>
        <w:suppressAutoHyphens/>
        <w:autoSpaceDE w:val="0"/>
        <w:autoSpaceDN w:val="0"/>
        <w:adjustRightInd w:val="0"/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 xml:space="preserve">Наряду с указанными законопроектами </w:t>
      </w:r>
      <w:proofErr w:type="gramStart"/>
      <w:r w:rsidRPr="00042287">
        <w:rPr>
          <w:sz w:val="30"/>
          <w:szCs w:val="30"/>
        </w:rPr>
        <w:t>рассмотрены в Комитете рассмотрены</w:t>
      </w:r>
      <w:proofErr w:type="gramEnd"/>
      <w:r w:rsidRPr="00042287">
        <w:rPr>
          <w:sz w:val="30"/>
          <w:szCs w:val="30"/>
        </w:rPr>
        <w:t xml:space="preserve"> и приняты Государственным Советом Республики Татарстан такие проекты законов Республики Татарстан как:</w:t>
      </w:r>
    </w:p>
    <w:p w:rsidR="00A94683" w:rsidRPr="00042287" w:rsidRDefault="00A94683" w:rsidP="00042287">
      <w:pPr>
        <w:ind w:firstLine="709"/>
        <w:rPr>
          <w:i/>
          <w:sz w:val="30"/>
          <w:szCs w:val="30"/>
        </w:rPr>
      </w:pPr>
      <w:r w:rsidRPr="00042287">
        <w:rPr>
          <w:sz w:val="30"/>
          <w:szCs w:val="30"/>
        </w:rPr>
        <w:t>- «</w:t>
      </w:r>
      <w:r w:rsidRPr="00042287">
        <w:rPr>
          <w:i/>
          <w:sz w:val="30"/>
          <w:szCs w:val="30"/>
        </w:rPr>
        <w:t>О внесении изменений в статью 1 Закона Республики Татарстан «О границах территории и статусе муниципального образования города Казани» и статью 2 Закона Республики Татарстан «Об образовании м</w:t>
      </w:r>
      <w:r w:rsidRPr="00042287">
        <w:rPr>
          <w:i/>
          <w:sz w:val="30"/>
          <w:szCs w:val="30"/>
        </w:rPr>
        <w:t>у</w:t>
      </w:r>
      <w:r w:rsidRPr="00042287">
        <w:rPr>
          <w:i/>
          <w:sz w:val="30"/>
          <w:szCs w:val="30"/>
        </w:rPr>
        <w:t>ниципального образования «город Набережные Челны», установлении его границ и наделении статусом городского округа»;</w:t>
      </w:r>
    </w:p>
    <w:p w:rsidR="00A94683" w:rsidRPr="00042287" w:rsidRDefault="00A94683" w:rsidP="00042287">
      <w:pPr>
        <w:autoSpaceDE w:val="0"/>
        <w:autoSpaceDN w:val="0"/>
        <w:adjustRightInd w:val="0"/>
        <w:ind w:firstLine="709"/>
        <w:outlineLvl w:val="0"/>
        <w:rPr>
          <w:i/>
          <w:sz w:val="30"/>
          <w:szCs w:val="30"/>
        </w:rPr>
      </w:pPr>
      <w:r w:rsidRPr="00042287">
        <w:rPr>
          <w:i/>
          <w:sz w:val="30"/>
          <w:szCs w:val="30"/>
        </w:rPr>
        <w:t>- «О внесении изменений  в статьи 8 и 25 Кодекса Республики Тата</w:t>
      </w:r>
      <w:r w:rsidRPr="00042287">
        <w:rPr>
          <w:i/>
          <w:sz w:val="30"/>
          <w:szCs w:val="30"/>
        </w:rPr>
        <w:t>р</w:t>
      </w:r>
      <w:r w:rsidRPr="00042287">
        <w:rPr>
          <w:i/>
          <w:sz w:val="30"/>
          <w:szCs w:val="30"/>
        </w:rPr>
        <w:t>стан о муниципальной службе»;</w:t>
      </w:r>
    </w:p>
    <w:p w:rsidR="00A94683" w:rsidRPr="00042287" w:rsidRDefault="003F2838" w:rsidP="00042287">
      <w:pPr>
        <w:ind w:firstLine="709"/>
        <w:rPr>
          <w:i/>
          <w:sz w:val="30"/>
          <w:szCs w:val="30"/>
        </w:rPr>
      </w:pPr>
      <w:r w:rsidRPr="00042287">
        <w:rPr>
          <w:i/>
          <w:sz w:val="30"/>
          <w:szCs w:val="30"/>
        </w:rPr>
        <w:t>- «О внесении изменений в Избирательный кодекс Республики Тата</w:t>
      </w:r>
      <w:r w:rsidRPr="00042287">
        <w:rPr>
          <w:i/>
          <w:sz w:val="30"/>
          <w:szCs w:val="30"/>
        </w:rPr>
        <w:t>р</w:t>
      </w:r>
      <w:r w:rsidRPr="00042287">
        <w:rPr>
          <w:i/>
          <w:sz w:val="30"/>
          <w:szCs w:val="30"/>
        </w:rPr>
        <w:t>стан и отдельные законодательные акты Республики Татарстан»</w:t>
      </w:r>
      <w:r w:rsidR="00042287">
        <w:rPr>
          <w:i/>
          <w:sz w:val="30"/>
          <w:szCs w:val="30"/>
        </w:rPr>
        <w:t xml:space="preserve"> и др.</w:t>
      </w:r>
    </w:p>
    <w:p w:rsidR="00A94683" w:rsidRPr="00042287" w:rsidRDefault="00A94683" w:rsidP="00042287">
      <w:pPr>
        <w:ind w:firstLine="709"/>
        <w:rPr>
          <w:sz w:val="30"/>
          <w:szCs w:val="30"/>
        </w:rPr>
      </w:pPr>
    </w:p>
    <w:p w:rsidR="00A94683" w:rsidRPr="00042287" w:rsidRDefault="00A94683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По субъектам права законодательной инициативы Комитетом ра</w:t>
      </w:r>
      <w:r w:rsidRPr="00042287">
        <w:rPr>
          <w:sz w:val="30"/>
          <w:szCs w:val="30"/>
        </w:rPr>
        <w:t>с</w:t>
      </w:r>
      <w:r w:rsidRPr="00042287">
        <w:rPr>
          <w:sz w:val="30"/>
          <w:szCs w:val="30"/>
        </w:rPr>
        <w:t xml:space="preserve">смотрены законопроекты, внесенные в 2017 году:  </w:t>
      </w:r>
    </w:p>
    <w:p w:rsidR="00A94683" w:rsidRPr="00042287" w:rsidRDefault="00A94683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 xml:space="preserve">-  председателем Комитета   Хабибуллиным А.Г. – </w:t>
      </w:r>
      <w:r w:rsidR="003F2838" w:rsidRPr="00042287">
        <w:rPr>
          <w:b/>
          <w:sz w:val="30"/>
          <w:szCs w:val="30"/>
        </w:rPr>
        <w:t>1</w:t>
      </w:r>
      <w:r w:rsidR="004F2315" w:rsidRPr="00042287">
        <w:rPr>
          <w:b/>
          <w:sz w:val="30"/>
          <w:szCs w:val="30"/>
        </w:rPr>
        <w:t>3</w:t>
      </w:r>
      <w:r w:rsidRPr="00042287">
        <w:rPr>
          <w:sz w:val="30"/>
          <w:szCs w:val="30"/>
        </w:rPr>
        <w:t>;</w:t>
      </w:r>
    </w:p>
    <w:p w:rsidR="004F2315" w:rsidRPr="00042287" w:rsidRDefault="004F2315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 xml:space="preserve">- депутатами Государственного Совета РТ, членами Комитета </w:t>
      </w:r>
      <w:r w:rsidR="00042287" w:rsidRPr="00042287">
        <w:rPr>
          <w:sz w:val="30"/>
          <w:szCs w:val="30"/>
        </w:rPr>
        <w:t>–</w:t>
      </w:r>
      <w:r w:rsidRPr="00042287">
        <w:rPr>
          <w:sz w:val="30"/>
          <w:szCs w:val="30"/>
        </w:rPr>
        <w:t xml:space="preserve"> </w:t>
      </w:r>
      <w:r w:rsidR="00042287" w:rsidRPr="00042287">
        <w:rPr>
          <w:sz w:val="30"/>
          <w:szCs w:val="30"/>
        </w:rPr>
        <w:t xml:space="preserve">А.Г.Хабибуллиным, Н.Н.Рыбушкиным – </w:t>
      </w:r>
      <w:r w:rsidR="00042287" w:rsidRPr="00042287">
        <w:rPr>
          <w:b/>
          <w:sz w:val="30"/>
          <w:szCs w:val="30"/>
        </w:rPr>
        <w:t>1</w:t>
      </w:r>
      <w:r w:rsidR="00042287" w:rsidRPr="00042287">
        <w:rPr>
          <w:sz w:val="30"/>
          <w:szCs w:val="30"/>
        </w:rPr>
        <w:t>;</w:t>
      </w:r>
    </w:p>
    <w:p w:rsidR="00A94683" w:rsidRPr="00042287" w:rsidRDefault="00A94683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lastRenderedPageBreak/>
        <w:t xml:space="preserve">- Кабинетом Министров Республики Татарстан внесено – </w:t>
      </w:r>
      <w:r w:rsidRPr="00042287">
        <w:rPr>
          <w:b/>
          <w:sz w:val="30"/>
          <w:szCs w:val="30"/>
        </w:rPr>
        <w:t xml:space="preserve">1; </w:t>
      </w:r>
    </w:p>
    <w:p w:rsidR="00A94683" w:rsidRPr="00042287" w:rsidRDefault="00A94683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 xml:space="preserve">- органами местного самоуправления – </w:t>
      </w:r>
      <w:r w:rsidR="003F2838" w:rsidRPr="00042287">
        <w:rPr>
          <w:b/>
          <w:sz w:val="30"/>
          <w:szCs w:val="30"/>
        </w:rPr>
        <w:t>8</w:t>
      </w:r>
      <w:r w:rsidRPr="00042287">
        <w:rPr>
          <w:sz w:val="30"/>
          <w:szCs w:val="30"/>
        </w:rPr>
        <w:t xml:space="preserve"> проекта закона;</w:t>
      </w:r>
    </w:p>
    <w:p w:rsidR="00A94683" w:rsidRPr="00042287" w:rsidRDefault="00A94683" w:rsidP="00042287">
      <w:pPr>
        <w:ind w:firstLine="709"/>
        <w:rPr>
          <w:sz w:val="30"/>
          <w:szCs w:val="30"/>
        </w:rPr>
      </w:pP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 xml:space="preserve">Комитетом, </w:t>
      </w:r>
      <w:r w:rsidR="000B1A06" w:rsidRPr="00042287">
        <w:rPr>
          <w:color w:val="auto"/>
          <w:sz w:val="30"/>
          <w:szCs w:val="30"/>
        </w:rPr>
        <w:t>разработаны</w:t>
      </w:r>
      <w:r w:rsidRPr="00042287">
        <w:rPr>
          <w:color w:val="auto"/>
          <w:sz w:val="30"/>
          <w:szCs w:val="30"/>
        </w:rPr>
        <w:t xml:space="preserve"> две законодательные инициативы, которые на текущий момент находятся на </w:t>
      </w:r>
      <w:r w:rsidR="000B1A06" w:rsidRPr="00042287">
        <w:rPr>
          <w:color w:val="auto"/>
          <w:sz w:val="30"/>
          <w:szCs w:val="30"/>
        </w:rPr>
        <w:t>разных стадиях рассмотрения в Госуда</w:t>
      </w:r>
      <w:r w:rsidR="000B1A06" w:rsidRPr="00042287">
        <w:rPr>
          <w:color w:val="auto"/>
          <w:sz w:val="30"/>
          <w:szCs w:val="30"/>
        </w:rPr>
        <w:t>р</w:t>
      </w:r>
      <w:r w:rsidR="000B1A06" w:rsidRPr="00042287">
        <w:rPr>
          <w:color w:val="auto"/>
          <w:sz w:val="30"/>
          <w:szCs w:val="30"/>
        </w:rPr>
        <w:t>ственной Думе ФС РФ</w:t>
      </w:r>
      <w:r w:rsidRPr="00042287">
        <w:rPr>
          <w:color w:val="auto"/>
          <w:sz w:val="30"/>
          <w:szCs w:val="30"/>
        </w:rPr>
        <w:t>:</w:t>
      </w: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>- законодательная инициатива № 7-131 «О внесении изменения в ст</w:t>
      </w:r>
      <w:r w:rsidRPr="00042287">
        <w:rPr>
          <w:color w:val="auto"/>
          <w:sz w:val="30"/>
          <w:szCs w:val="30"/>
        </w:rPr>
        <w:t>а</w:t>
      </w:r>
      <w:r w:rsidRPr="00042287">
        <w:rPr>
          <w:color w:val="auto"/>
          <w:sz w:val="30"/>
          <w:szCs w:val="30"/>
        </w:rPr>
        <w:t>тью 28  Федерального закона «Об общих принципах организации местного самоуправления в Российской Федерации»;</w:t>
      </w: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>- законодательная инициатива № 7-130 «О внесении изменений в Ф</w:t>
      </w:r>
      <w:r w:rsidRPr="00042287">
        <w:rPr>
          <w:color w:val="auto"/>
          <w:sz w:val="30"/>
          <w:szCs w:val="30"/>
        </w:rPr>
        <w:t>е</w:t>
      </w:r>
      <w:r w:rsidRPr="00042287">
        <w:rPr>
          <w:color w:val="auto"/>
          <w:sz w:val="30"/>
          <w:szCs w:val="30"/>
        </w:rPr>
        <w:t>деральный закон «Об охране окружающей среды».</w:t>
      </w:r>
    </w:p>
    <w:p w:rsidR="00A94683" w:rsidRPr="00042287" w:rsidRDefault="00A94683" w:rsidP="00042287">
      <w:pPr>
        <w:ind w:firstLine="709"/>
        <w:rPr>
          <w:b/>
          <w:i/>
          <w:sz w:val="30"/>
          <w:szCs w:val="30"/>
        </w:rPr>
      </w:pPr>
    </w:p>
    <w:p w:rsidR="00A94683" w:rsidRPr="00042287" w:rsidRDefault="000B1A06" w:rsidP="00042287">
      <w:pPr>
        <w:ind w:firstLine="709"/>
        <w:rPr>
          <w:i/>
          <w:sz w:val="30"/>
          <w:szCs w:val="30"/>
        </w:rPr>
      </w:pPr>
      <w:r w:rsidRPr="00042287">
        <w:rPr>
          <w:sz w:val="30"/>
          <w:szCs w:val="30"/>
        </w:rPr>
        <w:t xml:space="preserve">Кроме того, Комитетом рассмотрен вопрос </w:t>
      </w:r>
      <w:r w:rsidR="007A5267" w:rsidRPr="00042287">
        <w:rPr>
          <w:i/>
          <w:sz w:val="30"/>
          <w:szCs w:val="30"/>
        </w:rPr>
        <w:t>«О</w:t>
      </w:r>
      <w:r w:rsidR="007A5267" w:rsidRPr="00042287">
        <w:rPr>
          <w:b/>
          <w:i/>
          <w:sz w:val="30"/>
          <w:szCs w:val="30"/>
        </w:rPr>
        <w:t xml:space="preserve"> </w:t>
      </w:r>
      <w:r w:rsidR="007A5267" w:rsidRPr="00042287">
        <w:rPr>
          <w:i/>
          <w:sz w:val="30"/>
          <w:szCs w:val="30"/>
        </w:rPr>
        <w:t>проверке вопроса, предлагаемого для вынесения на референдум Республики Татарстан, на соответствие законодательству».</w:t>
      </w:r>
    </w:p>
    <w:p w:rsidR="007A5267" w:rsidRPr="00042287" w:rsidRDefault="007A5267" w:rsidP="00042287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В Центральную избирательную комиссию Республики Татарстан п</w:t>
      </w:r>
      <w:r w:rsidRPr="00042287">
        <w:rPr>
          <w:sz w:val="30"/>
          <w:szCs w:val="30"/>
        </w:rPr>
        <w:t>о</w:t>
      </w:r>
      <w:r w:rsidRPr="00042287">
        <w:rPr>
          <w:sz w:val="30"/>
          <w:szCs w:val="30"/>
        </w:rPr>
        <w:t>ступило ходатайство инициативной группы граждан по проведению реф</w:t>
      </w:r>
      <w:r w:rsidRPr="00042287">
        <w:rPr>
          <w:sz w:val="30"/>
          <w:szCs w:val="30"/>
        </w:rPr>
        <w:t>е</w:t>
      </w:r>
      <w:r w:rsidRPr="00042287">
        <w:rPr>
          <w:sz w:val="30"/>
          <w:szCs w:val="30"/>
        </w:rPr>
        <w:t>рендума Республики Татарстан. Центральной избирательной комиссией п</w:t>
      </w:r>
      <w:r w:rsidRPr="00042287">
        <w:rPr>
          <w:sz w:val="30"/>
          <w:szCs w:val="30"/>
        </w:rPr>
        <w:t>о</w:t>
      </w:r>
      <w:r w:rsidRPr="00042287">
        <w:rPr>
          <w:sz w:val="30"/>
          <w:szCs w:val="30"/>
        </w:rPr>
        <w:t>сле соответствующей проверки данное ходатайство было направлено в Г</w:t>
      </w:r>
      <w:r w:rsidRPr="00042287">
        <w:rPr>
          <w:sz w:val="30"/>
          <w:szCs w:val="30"/>
        </w:rPr>
        <w:t>о</w:t>
      </w:r>
      <w:r w:rsidRPr="00042287">
        <w:rPr>
          <w:sz w:val="30"/>
          <w:szCs w:val="30"/>
        </w:rPr>
        <w:t>сударственный Совет Республики Татарстан.</w:t>
      </w:r>
    </w:p>
    <w:p w:rsidR="007A5267" w:rsidRPr="00042287" w:rsidRDefault="007A5267" w:rsidP="00042287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Инициативной группой граждан по проведению референдума Респу</w:t>
      </w:r>
      <w:r w:rsidRPr="00042287">
        <w:rPr>
          <w:sz w:val="30"/>
          <w:szCs w:val="30"/>
        </w:rPr>
        <w:t>б</w:t>
      </w:r>
      <w:r w:rsidRPr="00042287">
        <w:rPr>
          <w:sz w:val="30"/>
          <w:szCs w:val="30"/>
        </w:rPr>
        <w:t>лики Татарстан было предложено вынести на референдум Республики Т</w:t>
      </w:r>
      <w:r w:rsidRPr="00042287">
        <w:rPr>
          <w:sz w:val="30"/>
          <w:szCs w:val="30"/>
        </w:rPr>
        <w:t>а</w:t>
      </w:r>
      <w:r w:rsidRPr="00042287">
        <w:rPr>
          <w:sz w:val="30"/>
          <w:szCs w:val="30"/>
        </w:rPr>
        <w:t>тарстан вопрос – проект закона Республики Татарстан: «Закон Республики Татарстан «Об избрании в Республике Татарстан глав муниципальных о</w:t>
      </w:r>
      <w:r w:rsidRPr="00042287">
        <w:rPr>
          <w:sz w:val="30"/>
          <w:szCs w:val="30"/>
        </w:rPr>
        <w:t>б</w:t>
      </w:r>
      <w:r w:rsidRPr="00042287">
        <w:rPr>
          <w:sz w:val="30"/>
          <w:szCs w:val="30"/>
        </w:rPr>
        <w:t>разований и депутатов представительных органов муниципальных районов на основе всеобщего равного и прямого избирательного права при тайном голосовании и о месте глав муниципальных образований в структуре орг</w:t>
      </w:r>
      <w:r w:rsidRPr="00042287">
        <w:rPr>
          <w:sz w:val="30"/>
          <w:szCs w:val="30"/>
        </w:rPr>
        <w:t>а</w:t>
      </w:r>
      <w:r w:rsidRPr="00042287">
        <w:rPr>
          <w:sz w:val="30"/>
          <w:szCs w:val="30"/>
        </w:rPr>
        <w:t>нов местного самоуправления» с приложением текста проекта закона Ре</w:t>
      </w:r>
      <w:r w:rsidRPr="00042287">
        <w:rPr>
          <w:sz w:val="30"/>
          <w:szCs w:val="30"/>
        </w:rPr>
        <w:t>с</w:t>
      </w:r>
      <w:r w:rsidRPr="00042287">
        <w:rPr>
          <w:sz w:val="30"/>
          <w:szCs w:val="30"/>
        </w:rPr>
        <w:t>публики Татарстан.</w:t>
      </w:r>
    </w:p>
    <w:p w:rsidR="007A5267" w:rsidRPr="00042287" w:rsidRDefault="007A5267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Комитетом проведена работа о соответствии данного вопроса закон</w:t>
      </w:r>
      <w:r w:rsidRPr="00042287">
        <w:rPr>
          <w:sz w:val="30"/>
          <w:szCs w:val="30"/>
        </w:rPr>
        <w:t>о</w:t>
      </w:r>
      <w:r w:rsidRPr="00042287">
        <w:rPr>
          <w:sz w:val="30"/>
          <w:szCs w:val="30"/>
        </w:rPr>
        <w:t>дательству, а также изучена целесообразность изменения установленного порядка избрания глав муниципальных образований, а также их представ</w:t>
      </w:r>
      <w:r w:rsidRPr="00042287">
        <w:rPr>
          <w:sz w:val="30"/>
          <w:szCs w:val="30"/>
        </w:rPr>
        <w:t>и</w:t>
      </w:r>
      <w:r w:rsidRPr="00042287">
        <w:rPr>
          <w:sz w:val="30"/>
          <w:szCs w:val="30"/>
        </w:rPr>
        <w:t xml:space="preserve">тельных органов. </w:t>
      </w:r>
    </w:p>
    <w:p w:rsidR="007A5267" w:rsidRPr="00042287" w:rsidRDefault="007A5267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В существующих порядках формирования представительного органа и избрания главы муниципального образования население муниципального района не устраняется от непосредственного участия в этих процессах. Входящие в состав представительного органа главы поселений и депутаты представительных органов поселений (из числа которых, в свою очередь, избирается глава муниципального района) приобретают свои полномочия на основе волеизъявления населения (выраженного с использованием вс</w:t>
      </w:r>
      <w:r w:rsidRPr="00042287">
        <w:rPr>
          <w:sz w:val="30"/>
          <w:szCs w:val="30"/>
        </w:rPr>
        <w:t>е</w:t>
      </w:r>
      <w:r w:rsidRPr="00042287">
        <w:rPr>
          <w:sz w:val="30"/>
          <w:szCs w:val="30"/>
        </w:rPr>
        <w:t xml:space="preserve">общего равного и прямого избирательного права при тайном голосовании), подконтрольны ему и перед ним ответственны. </w:t>
      </w:r>
    </w:p>
    <w:p w:rsidR="007A5267" w:rsidRPr="00042287" w:rsidRDefault="007A5267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lastRenderedPageBreak/>
        <w:t>По результатам рассмотрения Комитет рекомендовал Государстве</w:t>
      </w:r>
      <w:r w:rsidRPr="00042287">
        <w:rPr>
          <w:sz w:val="30"/>
          <w:szCs w:val="30"/>
        </w:rPr>
        <w:t>н</w:t>
      </w:r>
      <w:r w:rsidRPr="00042287">
        <w:rPr>
          <w:sz w:val="30"/>
          <w:szCs w:val="30"/>
        </w:rPr>
        <w:t>ному Совету Республики Татарстан признать вопрос, предложенный ин</w:t>
      </w:r>
      <w:r w:rsidRPr="00042287">
        <w:rPr>
          <w:sz w:val="30"/>
          <w:szCs w:val="30"/>
        </w:rPr>
        <w:t>и</w:t>
      </w:r>
      <w:r w:rsidRPr="00042287">
        <w:rPr>
          <w:sz w:val="30"/>
          <w:szCs w:val="30"/>
        </w:rPr>
        <w:t>циативной группой по проведению референдума Республики Татарстан не соответствующим требованиям статьи 12 Федерального закона № 67-ФЗ «Об основных гарантиях избирательных прав и права на участие в реф</w:t>
      </w:r>
      <w:r w:rsidRPr="00042287">
        <w:rPr>
          <w:sz w:val="30"/>
          <w:szCs w:val="30"/>
        </w:rPr>
        <w:t>е</w:t>
      </w:r>
      <w:r w:rsidRPr="00042287">
        <w:rPr>
          <w:sz w:val="30"/>
          <w:szCs w:val="30"/>
        </w:rPr>
        <w:t>рендуме граждан Российской Федерации» и статьи 9 Закона Республики Татарстан № 33-ЗРТ</w:t>
      </w:r>
      <w:proofErr w:type="gramStart"/>
      <w:r w:rsidRPr="00042287">
        <w:rPr>
          <w:sz w:val="30"/>
          <w:szCs w:val="30"/>
        </w:rPr>
        <w:t>«О</w:t>
      </w:r>
      <w:proofErr w:type="gramEnd"/>
      <w:r w:rsidRPr="00042287">
        <w:rPr>
          <w:sz w:val="30"/>
          <w:szCs w:val="30"/>
        </w:rPr>
        <w:t xml:space="preserve"> референдуме Республики Татарстан».</w:t>
      </w:r>
    </w:p>
    <w:p w:rsidR="007A5267" w:rsidRPr="00042287" w:rsidRDefault="007A5267" w:rsidP="00042287">
      <w:pPr>
        <w:ind w:firstLine="709"/>
        <w:rPr>
          <w:sz w:val="30"/>
          <w:szCs w:val="30"/>
        </w:rPr>
      </w:pPr>
    </w:p>
    <w:p w:rsidR="00A94683" w:rsidRPr="00042287" w:rsidRDefault="00A94683" w:rsidP="00042287">
      <w:pPr>
        <w:ind w:firstLine="709"/>
        <w:rPr>
          <w:b/>
          <w:i/>
          <w:sz w:val="30"/>
          <w:szCs w:val="30"/>
        </w:rPr>
      </w:pPr>
      <w:r w:rsidRPr="00042287">
        <w:rPr>
          <w:b/>
          <w:i/>
          <w:sz w:val="30"/>
          <w:szCs w:val="30"/>
        </w:rPr>
        <w:t xml:space="preserve">Мероприятия  и  инициативы Комитета.   </w:t>
      </w:r>
    </w:p>
    <w:p w:rsidR="00A94683" w:rsidRPr="00042287" w:rsidRDefault="00A94683" w:rsidP="00042287">
      <w:pPr>
        <w:ind w:firstLine="709"/>
        <w:rPr>
          <w:b/>
          <w:i/>
          <w:sz w:val="30"/>
          <w:szCs w:val="30"/>
        </w:rPr>
      </w:pPr>
    </w:p>
    <w:p w:rsidR="00A94683" w:rsidRPr="00042287" w:rsidRDefault="00A94683" w:rsidP="00042287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Комитет наряду с законотворческой работой осуществляет деятел</w:t>
      </w:r>
      <w:r w:rsidRPr="00042287">
        <w:rPr>
          <w:sz w:val="30"/>
          <w:szCs w:val="30"/>
        </w:rPr>
        <w:t>ь</w:t>
      </w:r>
      <w:r w:rsidRPr="00042287">
        <w:rPr>
          <w:sz w:val="30"/>
          <w:szCs w:val="30"/>
        </w:rPr>
        <w:t xml:space="preserve">ность и по </w:t>
      </w:r>
      <w:proofErr w:type="gramStart"/>
      <w:r w:rsidRPr="00042287">
        <w:rPr>
          <w:sz w:val="30"/>
          <w:szCs w:val="30"/>
        </w:rPr>
        <w:t>контролю за</w:t>
      </w:r>
      <w:proofErr w:type="gramEnd"/>
      <w:r w:rsidRPr="00042287">
        <w:rPr>
          <w:sz w:val="30"/>
          <w:szCs w:val="30"/>
        </w:rPr>
        <w:t xml:space="preserve"> реализацией принятых законов.</w:t>
      </w:r>
    </w:p>
    <w:p w:rsidR="00A94683" w:rsidRPr="00042287" w:rsidRDefault="00A94683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 xml:space="preserve">За отчетный период в Комитете рассмотрен </w:t>
      </w:r>
      <w:r w:rsidR="000B1A06" w:rsidRPr="00042287">
        <w:rPr>
          <w:b/>
          <w:sz w:val="30"/>
          <w:szCs w:val="30"/>
        </w:rPr>
        <w:t>10</w:t>
      </w:r>
      <w:r w:rsidRPr="00042287">
        <w:rPr>
          <w:sz w:val="30"/>
          <w:szCs w:val="30"/>
        </w:rPr>
        <w:t xml:space="preserve"> </w:t>
      </w:r>
      <w:r w:rsidRPr="00042287">
        <w:rPr>
          <w:b/>
          <w:sz w:val="30"/>
          <w:szCs w:val="30"/>
        </w:rPr>
        <w:t>контрольных вопр</w:t>
      </w:r>
      <w:r w:rsidRPr="00042287">
        <w:rPr>
          <w:b/>
          <w:sz w:val="30"/>
          <w:szCs w:val="30"/>
        </w:rPr>
        <w:t>о</w:t>
      </w:r>
      <w:r w:rsidRPr="00042287">
        <w:rPr>
          <w:b/>
          <w:sz w:val="30"/>
          <w:szCs w:val="30"/>
        </w:rPr>
        <w:t>сов</w:t>
      </w:r>
      <w:r w:rsidRPr="00042287">
        <w:rPr>
          <w:sz w:val="30"/>
          <w:szCs w:val="30"/>
        </w:rPr>
        <w:t>, в том числе: об актуальных вопросах внесения сведений о границах муниципальных образований Республики Татарстан в государственный к</w:t>
      </w:r>
      <w:r w:rsidRPr="00042287">
        <w:rPr>
          <w:sz w:val="30"/>
          <w:szCs w:val="30"/>
        </w:rPr>
        <w:t>а</w:t>
      </w:r>
      <w:r w:rsidRPr="00042287">
        <w:rPr>
          <w:sz w:val="30"/>
          <w:szCs w:val="30"/>
        </w:rPr>
        <w:t>дастр недвижимости, о ходе реализации статьи 28 Кодекса Республики Т</w:t>
      </w:r>
      <w:r w:rsidRPr="00042287">
        <w:rPr>
          <w:sz w:val="30"/>
          <w:szCs w:val="30"/>
        </w:rPr>
        <w:t>а</w:t>
      </w:r>
      <w:r w:rsidRPr="00042287">
        <w:rPr>
          <w:sz w:val="30"/>
          <w:szCs w:val="30"/>
        </w:rPr>
        <w:t xml:space="preserve">тарстан о муниципальной службе и т.д. </w:t>
      </w:r>
    </w:p>
    <w:p w:rsidR="005A55B0" w:rsidRPr="00042287" w:rsidRDefault="005A55B0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В Комитете по государственному строительству и местному сам</w:t>
      </w:r>
      <w:r w:rsidRPr="00042287">
        <w:rPr>
          <w:sz w:val="30"/>
          <w:szCs w:val="30"/>
        </w:rPr>
        <w:t>о</w:t>
      </w:r>
      <w:r w:rsidRPr="00042287">
        <w:rPr>
          <w:sz w:val="30"/>
          <w:szCs w:val="30"/>
        </w:rPr>
        <w:t>управлению постоянно ведется мониторинг Закона Республики Татарстан «О местном самоуправлении в Республике Татарстан».</w:t>
      </w:r>
    </w:p>
    <w:p w:rsidR="005A55B0" w:rsidRPr="00042287" w:rsidRDefault="005A55B0" w:rsidP="00042287">
      <w:pPr>
        <w:ind w:firstLine="709"/>
        <w:rPr>
          <w:color w:val="auto"/>
          <w:sz w:val="30"/>
          <w:szCs w:val="30"/>
        </w:rPr>
      </w:pPr>
      <w:proofErr w:type="gramStart"/>
      <w:r w:rsidRPr="00042287">
        <w:rPr>
          <w:color w:val="auto"/>
          <w:sz w:val="30"/>
          <w:szCs w:val="30"/>
        </w:rPr>
        <w:t>В указанных целях Комитетом в июне текущего года организовано выездное заседание в Менделеевском муниципальном районе по теме р</w:t>
      </w:r>
      <w:r w:rsidRPr="00042287">
        <w:rPr>
          <w:color w:val="auto"/>
          <w:sz w:val="30"/>
          <w:szCs w:val="30"/>
        </w:rPr>
        <w:t>е</w:t>
      </w:r>
      <w:r w:rsidRPr="00042287">
        <w:rPr>
          <w:color w:val="auto"/>
          <w:sz w:val="30"/>
          <w:szCs w:val="30"/>
        </w:rPr>
        <w:t>шения вопросов местного значения в привлечением</w:t>
      </w:r>
      <w:proofErr w:type="gramEnd"/>
      <w:r w:rsidRPr="00042287">
        <w:rPr>
          <w:color w:val="auto"/>
          <w:sz w:val="30"/>
          <w:szCs w:val="30"/>
        </w:rPr>
        <w:t xml:space="preserve"> средств самооблож</w:t>
      </w:r>
      <w:r w:rsidRPr="00042287">
        <w:rPr>
          <w:color w:val="auto"/>
          <w:sz w:val="30"/>
          <w:szCs w:val="30"/>
        </w:rPr>
        <w:t>е</w:t>
      </w:r>
      <w:r w:rsidRPr="00042287">
        <w:rPr>
          <w:color w:val="auto"/>
          <w:sz w:val="30"/>
          <w:szCs w:val="30"/>
        </w:rPr>
        <w:t>ния граждан.</w:t>
      </w:r>
    </w:p>
    <w:p w:rsidR="005A55B0" w:rsidRPr="00042287" w:rsidRDefault="005A55B0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>В Республике Татарстан одним из инструментов финансового обесп</w:t>
      </w:r>
      <w:r w:rsidRPr="00042287">
        <w:rPr>
          <w:color w:val="auto"/>
          <w:sz w:val="30"/>
          <w:szCs w:val="30"/>
        </w:rPr>
        <w:t>е</w:t>
      </w:r>
      <w:r w:rsidRPr="00042287">
        <w:rPr>
          <w:color w:val="auto"/>
          <w:sz w:val="30"/>
          <w:szCs w:val="30"/>
        </w:rPr>
        <w:t>чения вопросов местного значения является институт самообложения гр</w:t>
      </w:r>
      <w:r w:rsidRPr="00042287">
        <w:rPr>
          <w:color w:val="auto"/>
          <w:sz w:val="30"/>
          <w:szCs w:val="30"/>
        </w:rPr>
        <w:t>а</w:t>
      </w:r>
      <w:r w:rsidRPr="00042287">
        <w:rPr>
          <w:color w:val="auto"/>
          <w:sz w:val="30"/>
          <w:szCs w:val="30"/>
        </w:rPr>
        <w:t>ждан, который также может рассматриваться как форма участия населения в осуществлении местного самоуправления.</w:t>
      </w:r>
    </w:p>
    <w:p w:rsidR="005A55B0" w:rsidRPr="00042287" w:rsidRDefault="005A55B0" w:rsidP="00042287">
      <w:pPr>
        <w:ind w:firstLine="709"/>
        <w:rPr>
          <w:color w:val="auto"/>
          <w:sz w:val="30"/>
          <w:szCs w:val="30"/>
        </w:rPr>
      </w:pPr>
      <w:r w:rsidRPr="00042287">
        <w:rPr>
          <w:rStyle w:val="apple-converted-space"/>
          <w:color w:val="auto"/>
          <w:sz w:val="30"/>
          <w:szCs w:val="30"/>
          <w:shd w:val="clear" w:color="auto" w:fill="ECF2F6"/>
        </w:rPr>
        <w:t xml:space="preserve">В </w:t>
      </w:r>
      <w:r w:rsidRPr="00042287">
        <w:rPr>
          <w:color w:val="auto"/>
          <w:sz w:val="30"/>
          <w:szCs w:val="30"/>
        </w:rPr>
        <w:t>2014-2017 гг. в сельских поселениях нашей республики активно проводились референдумы по самообложению граждан, в целях привлеч</w:t>
      </w:r>
      <w:r w:rsidRPr="00042287">
        <w:rPr>
          <w:color w:val="auto"/>
          <w:sz w:val="30"/>
          <w:szCs w:val="30"/>
        </w:rPr>
        <w:t>е</w:t>
      </w:r>
      <w:r w:rsidRPr="00042287">
        <w:rPr>
          <w:color w:val="auto"/>
          <w:sz w:val="30"/>
          <w:szCs w:val="30"/>
        </w:rPr>
        <w:t>ния дополнительных сре</w:t>
      </w:r>
      <w:proofErr w:type="gramStart"/>
      <w:r w:rsidRPr="00042287">
        <w:rPr>
          <w:color w:val="auto"/>
          <w:sz w:val="30"/>
          <w:szCs w:val="30"/>
        </w:rPr>
        <w:t>дств дл</w:t>
      </w:r>
      <w:proofErr w:type="gramEnd"/>
      <w:r w:rsidRPr="00042287">
        <w:rPr>
          <w:color w:val="auto"/>
          <w:sz w:val="30"/>
          <w:szCs w:val="30"/>
        </w:rPr>
        <w:t>я решения вопросов местного значения. Преимущественное большинство собранных средств самообложения были направлены на решение следующих вопросов местного значения: ремонт и содержание кладбищ, дорожные работы, приобретение необходимого об</w:t>
      </w:r>
      <w:r w:rsidRPr="00042287">
        <w:rPr>
          <w:color w:val="auto"/>
          <w:sz w:val="30"/>
          <w:szCs w:val="30"/>
        </w:rPr>
        <w:t>о</w:t>
      </w:r>
      <w:r w:rsidRPr="00042287">
        <w:rPr>
          <w:color w:val="auto"/>
          <w:sz w:val="30"/>
          <w:szCs w:val="30"/>
        </w:rPr>
        <w:t>рудования для содержания ТБО, водоснабжение и благоустройство родн</w:t>
      </w:r>
      <w:r w:rsidRPr="00042287">
        <w:rPr>
          <w:color w:val="auto"/>
          <w:sz w:val="30"/>
          <w:szCs w:val="30"/>
        </w:rPr>
        <w:t>и</w:t>
      </w:r>
      <w:r w:rsidRPr="00042287">
        <w:rPr>
          <w:color w:val="auto"/>
          <w:sz w:val="30"/>
          <w:szCs w:val="30"/>
        </w:rPr>
        <w:t xml:space="preserve">ков, установку и реконструкцию памятников и т.п. </w:t>
      </w:r>
    </w:p>
    <w:p w:rsidR="005A55B0" w:rsidRPr="00042287" w:rsidRDefault="005A55B0" w:rsidP="00042287">
      <w:pPr>
        <w:ind w:firstLine="709"/>
        <w:rPr>
          <w:color w:val="auto"/>
          <w:sz w:val="30"/>
          <w:szCs w:val="30"/>
        </w:rPr>
      </w:pPr>
      <w:proofErr w:type="gramStart"/>
      <w:r w:rsidRPr="00042287">
        <w:rPr>
          <w:color w:val="auto"/>
          <w:sz w:val="30"/>
          <w:szCs w:val="30"/>
        </w:rPr>
        <w:t>В настоящее время в Республике Татарстан действует практика пр</w:t>
      </w:r>
      <w:r w:rsidRPr="00042287">
        <w:rPr>
          <w:color w:val="auto"/>
          <w:sz w:val="30"/>
          <w:szCs w:val="30"/>
        </w:rPr>
        <w:t>е</w:t>
      </w:r>
      <w:r w:rsidRPr="00042287">
        <w:rPr>
          <w:color w:val="auto"/>
          <w:sz w:val="30"/>
          <w:szCs w:val="30"/>
        </w:rPr>
        <w:t>доставления бюджетам муниципальных образований из республиканского бюджета межбюджетных трансфертов в четырехкратном размере от суммы средств, поступивших в бюджет соответствующего муниципального обр</w:t>
      </w:r>
      <w:r w:rsidRPr="00042287">
        <w:rPr>
          <w:color w:val="auto"/>
          <w:sz w:val="30"/>
          <w:szCs w:val="30"/>
        </w:rPr>
        <w:t>а</w:t>
      </w:r>
      <w:r w:rsidRPr="00042287">
        <w:rPr>
          <w:color w:val="auto"/>
          <w:sz w:val="30"/>
          <w:szCs w:val="30"/>
        </w:rPr>
        <w:t>зования в порядке самообложения граждан (постановление  Кабинета М</w:t>
      </w:r>
      <w:r w:rsidRPr="00042287">
        <w:rPr>
          <w:color w:val="auto"/>
          <w:sz w:val="30"/>
          <w:szCs w:val="30"/>
        </w:rPr>
        <w:t>и</w:t>
      </w:r>
      <w:r w:rsidRPr="00042287">
        <w:rPr>
          <w:color w:val="auto"/>
          <w:sz w:val="30"/>
          <w:szCs w:val="30"/>
        </w:rPr>
        <w:t>нистров Республики Татарстан от 22 ноября 2013 года № 909 «Об утве</w:t>
      </w:r>
      <w:r w:rsidRPr="00042287">
        <w:rPr>
          <w:color w:val="auto"/>
          <w:sz w:val="30"/>
          <w:szCs w:val="30"/>
        </w:rPr>
        <w:t>р</w:t>
      </w:r>
      <w:r w:rsidRPr="00042287">
        <w:rPr>
          <w:color w:val="auto"/>
          <w:sz w:val="30"/>
          <w:szCs w:val="30"/>
        </w:rPr>
        <w:lastRenderedPageBreak/>
        <w:t>ждении Порядка предоставления из бюджета Республики Татарстан иных межбюджетных трансфертов бюджетам муниципальных образований Ре</w:t>
      </w:r>
      <w:r w:rsidRPr="00042287">
        <w:rPr>
          <w:color w:val="auto"/>
          <w:sz w:val="30"/>
          <w:szCs w:val="30"/>
        </w:rPr>
        <w:t>с</w:t>
      </w:r>
      <w:r w:rsidRPr="00042287">
        <w:rPr>
          <w:color w:val="auto"/>
          <w:sz w:val="30"/>
          <w:szCs w:val="30"/>
        </w:rPr>
        <w:t>публики Татарстан</w:t>
      </w:r>
      <w:proofErr w:type="gramEnd"/>
      <w:r w:rsidRPr="00042287">
        <w:rPr>
          <w:color w:val="auto"/>
          <w:sz w:val="30"/>
          <w:szCs w:val="30"/>
        </w:rPr>
        <w:t xml:space="preserve"> на решение вопросов местного значения, осуществля</w:t>
      </w:r>
      <w:r w:rsidRPr="00042287">
        <w:rPr>
          <w:color w:val="auto"/>
          <w:sz w:val="30"/>
          <w:szCs w:val="30"/>
        </w:rPr>
        <w:t>е</w:t>
      </w:r>
      <w:r w:rsidRPr="00042287">
        <w:rPr>
          <w:color w:val="auto"/>
          <w:sz w:val="30"/>
          <w:szCs w:val="30"/>
        </w:rPr>
        <w:t>мое с привлечением средств самообложения граждан»).</w:t>
      </w:r>
    </w:p>
    <w:p w:rsidR="005A55B0" w:rsidRPr="00042287" w:rsidRDefault="005A55B0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>В выступлениях полномочного представителя Президента Российской Федерации в Приволжском федеральном округе М.В. Бабича, заместителя Министра строительства и ЖКХ Российской Федерации А.В. Чибиса 3 марта с.г. в г</w:t>
      </w:r>
      <w:proofErr w:type="gramStart"/>
      <w:r w:rsidRPr="00042287">
        <w:rPr>
          <w:color w:val="auto"/>
          <w:sz w:val="30"/>
          <w:szCs w:val="30"/>
        </w:rPr>
        <w:t>.У</w:t>
      </w:r>
      <w:proofErr w:type="gramEnd"/>
      <w:r w:rsidRPr="00042287">
        <w:rPr>
          <w:color w:val="auto"/>
          <w:sz w:val="30"/>
          <w:szCs w:val="30"/>
        </w:rPr>
        <w:t>фа во время заседания Окружного консультативного совета по развитию местного самоуправления, в котором принял участие предс</w:t>
      </w:r>
      <w:r w:rsidRPr="00042287">
        <w:rPr>
          <w:color w:val="auto"/>
          <w:sz w:val="30"/>
          <w:szCs w:val="30"/>
        </w:rPr>
        <w:t>е</w:t>
      </w:r>
      <w:r w:rsidRPr="00042287">
        <w:rPr>
          <w:color w:val="auto"/>
          <w:sz w:val="30"/>
          <w:szCs w:val="30"/>
        </w:rPr>
        <w:t>датель Комитета А.Г.Хабибуллин, деятельность органов местного сам</w:t>
      </w:r>
      <w:r w:rsidRPr="00042287">
        <w:rPr>
          <w:color w:val="auto"/>
          <w:sz w:val="30"/>
          <w:szCs w:val="30"/>
        </w:rPr>
        <w:t>о</w:t>
      </w:r>
      <w:r w:rsidRPr="00042287">
        <w:rPr>
          <w:color w:val="auto"/>
          <w:sz w:val="30"/>
          <w:szCs w:val="30"/>
        </w:rPr>
        <w:t>управления и органов государственной власти Республика Татарстан нео</w:t>
      </w:r>
      <w:r w:rsidRPr="00042287">
        <w:rPr>
          <w:color w:val="auto"/>
          <w:sz w:val="30"/>
          <w:szCs w:val="30"/>
        </w:rPr>
        <w:t>д</w:t>
      </w:r>
      <w:r w:rsidRPr="00042287">
        <w:rPr>
          <w:color w:val="auto"/>
          <w:sz w:val="30"/>
          <w:szCs w:val="30"/>
        </w:rPr>
        <w:t>нократно отмечалась с положительной стороны. Республика была отмечена как регион, где успешно осуществляется решение отдельных вопросов м</w:t>
      </w:r>
      <w:r w:rsidRPr="00042287">
        <w:rPr>
          <w:color w:val="auto"/>
          <w:sz w:val="30"/>
          <w:szCs w:val="30"/>
        </w:rPr>
        <w:t>е</w:t>
      </w:r>
      <w:r w:rsidRPr="00042287">
        <w:rPr>
          <w:color w:val="auto"/>
          <w:sz w:val="30"/>
          <w:szCs w:val="30"/>
        </w:rPr>
        <w:t xml:space="preserve">стного значения с привлечением средств самообложения граждан с </w:t>
      </w:r>
      <w:proofErr w:type="spellStart"/>
      <w:r w:rsidRPr="00042287">
        <w:rPr>
          <w:color w:val="auto"/>
          <w:sz w:val="30"/>
          <w:szCs w:val="30"/>
        </w:rPr>
        <w:t>соф</w:t>
      </w:r>
      <w:r w:rsidRPr="00042287">
        <w:rPr>
          <w:color w:val="auto"/>
          <w:sz w:val="30"/>
          <w:szCs w:val="30"/>
        </w:rPr>
        <w:t>и</w:t>
      </w:r>
      <w:r w:rsidRPr="00042287">
        <w:rPr>
          <w:color w:val="auto"/>
          <w:sz w:val="30"/>
          <w:szCs w:val="30"/>
        </w:rPr>
        <w:t>нансированием</w:t>
      </w:r>
      <w:proofErr w:type="spellEnd"/>
      <w:r w:rsidRPr="00042287">
        <w:rPr>
          <w:color w:val="auto"/>
          <w:sz w:val="30"/>
          <w:szCs w:val="30"/>
        </w:rPr>
        <w:t xml:space="preserve"> их из республиканского бюджета в соотношении 1</w:t>
      </w:r>
      <w:proofErr w:type="gramStart"/>
      <w:r w:rsidRPr="00042287">
        <w:rPr>
          <w:color w:val="auto"/>
          <w:sz w:val="30"/>
          <w:szCs w:val="30"/>
        </w:rPr>
        <w:t xml:space="preserve"> :</w:t>
      </w:r>
      <w:proofErr w:type="gramEnd"/>
      <w:r w:rsidRPr="00042287">
        <w:rPr>
          <w:color w:val="auto"/>
          <w:sz w:val="30"/>
          <w:szCs w:val="30"/>
        </w:rPr>
        <w:t xml:space="preserve"> 4. </w:t>
      </w:r>
    </w:p>
    <w:p w:rsidR="005A55B0" w:rsidRPr="00042287" w:rsidRDefault="005A55B0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>В 2013-2016 гг. в рамках самообложения на территории муниципал</w:t>
      </w:r>
      <w:r w:rsidRPr="00042287">
        <w:rPr>
          <w:color w:val="auto"/>
          <w:sz w:val="30"/>
          <w:szCs w:val="30"/>
        </w:rPr>
        <w:t>ь</w:t>
      </w:r>
      <w:r w:rsidRPr="00042287">
        <w:rPr>
          <w:color w:val="auto"/>
          <w:sz w:val="30"/>
          <w:szCs w:val="30"/>
        </w:rPr>
        <w:t xml:space="preserve">ных образований в Республике Татарстан привлечено более 1,8 </w:t>
      </w:r>
      <w:proofErr w:type="spellStart"/>
      <w:proofErr w:type="gramStart"/>
      <w:r w:rsidRPr="00042287">
        <w:rPr>
          <w:color w:val="auto"/>
          <w:sz w:val="30"/>
          <w:szCs w:val="30"/>
        </w:rPr>
        <w:t>млрд</w:t>
      </w:r>
      <w:proofErr w:type="spellEnd"/>
      <w:proofErr w:type="gramEnd"/>
      <w:r w:rsidRPr="00042287">
        <w:rPr>
          <w:color w:val="auto"/>
          <w:sz w:val="30"/>
          <w:szCs w:val="30"/>
        </w:rPr>
        <w:t xml:space="preserve"> ру</w:t>
      </w:r>
      <w:r w:rsidRPr="00042287">
        <w:rPr>
          <w:color w:val="auto"/>
          <w:sz w:val="30"/>
          <w:szCs w:val="30"/>
        </w:rPr>
        <w:t>б</w:t>
      </w:r>
      <w:r w:rsidRPr="00042287">
        <w:rPr>
          <w:color w:val="auto"/>
          <w:sz w:val="30"/>
          <w:szCs w:val="30"/>
        </w:rPr>
        <w:t>лей, в том числе средств граждан – 390 млн. рублей.  По словам М.В. Баб</w:t>
      </w:r>
      <w:r w:rsidRPr="00042287">
        <w:rPr>
          <w:color w:val="auto"/>
          <w:sz w:val="30"/>
          <w:szCs w:val="30"/>
        </w:rPr>
        <w:t>и</w:t>
      </w:r>
      <w:r w:rsidRPr="00042287">
        <w:rPr>
          <w:color w:val="auto"/>
          <w:sz w:val="30"/>
          <w:szCs w:val="30"/>
        </w:rPr>
        <w:t>ча из 1900 проведенных в 2016 году референдумов, которыми охвачено 1,2 млн. человек, 90 % приходится на Республику Татарстан. Он отметил выс</w:t>
      </w:r>
      <w:r w:rsidRPr="00042287">
        <w:rPr>
          <w:color w:val="auto"/>
          <w:sz w:val="30"/>
          <w:szCs w:val="30"/>
        </w:rPr>
        <w:t>о</w:t>
      </w:r>
      <w:r w:rsidRPr="00042287">
        <w:rPr>
          <w:color w:val="auto"/>
          <w:sz w:val="30"/>
          <w:szCs w:val="30"/>
        </w:rPr>
        <w:t>кую эффективность деятельности органов местного самоуправления в Т</w:t>
      </w:r>
      <w:r w:rsidRPr="00042287">
        <w:rPr>
          <w:color w:val="auto"/>
          <w:sz w:val="30"/>
          <w:szCs w:val="30"/>
        </w:rPr>
        <w:t>а</w:t>
      </w:r>
      <w:r w:rsidRPr="00042287">
        <w:rPr>
          <w:color w:val="auto"/>
          <w:sz w:val="30"/>
          <w:szCs w:val="30"/>
        </w:rPr>
        <w:t>тарстане не только по Приволжскому федеральному округу, но и в целом по России.</w:t>
      </w:r>
    </w:p>
    <w:p w:rsidR="005A55B0" w:rsidRPr="00042287" w:rsidRDefault="005A55B0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Вместе с тем, в органах местного самоуправления отмечается пр</w:t>
      </w:r>
      <w:r w:rsidRPr="00042287">
        <w:rPr>
          <w:sz w:val="30"/>
          <w:szCs w:val="30"/>
        </w:rPr>
        <w:t>о</w:t>
      </w:r>
      <w:r w:rsidRPr="00042287">
        <w:rPr>
          <w:sz w:val="30"/>
          <w:szCs w:val="30"/>
        </w:rPr>
        <w:t>блема с реализацией запланированных работ в благоприятное время, св</w:t>
      </w:r>
      <w:r w:rsidRPr="00042287">
        <w:rPr>
          <w:sz w:val="30"/>
          <w:szCs w:val="30"/>
        </w:rPr>
        <w:t>я</w:t>
      </w:r>
      <w:r w:rsidRPr="00042287">
        <w:rPr>
          <w:sz w:val="30"/>
          <w:szCs w:val="30"/>
        </w:rPr>
        <w:t>занная с механизмом предоставления субсидии из республиканского бю</w:t>
      </w:r>
      <w:r w:rsidRPr="00042287">
        <w:rPr>
          <w:sz w:val="30"/>
          <w:szCs w:val="30"/>
        </w:rPr>
        <w:t>д</w:t>
      </w:r>
      <w:r w:rsidRPr="00042287">
        <w:rPr>
          <w:sz w:val="30"/>
          <w:szCs w:val="30"/>
        </w:rPr>
        <w:t xml:space="preserve">жета.  </w:t>
      </w:r>
    </w:p>
    <w:p w:rsidR="005A55B0" w:rsidRPr="00042287" w:rsidRDefault="005A55B0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По итогам рассмотрения вопроса Комитет  рекомендовал органам м</w:t>
      </w:r>
      <w:r w:rsidRPr="00042287">
        <w:rPr>
          <w:sz w:val="30"/>
          <w:szCs w:val="30"/>
        </w:rPr>
        <w:t>е</w:t>
      </w:r>
      <w:r w:rsidRPr="00042287">
        <w:rPr>
          <w:sz w:val="30"/>
          <w:szCs w:val="30"/>
        </w:rPr>
        <w:t>стного самоуправления в Республике Татарстан провести разъяснительную р</w:t>
      </w:r>
      <w:r w:rsidRPr="00042287">
        <w:rPr>
          <w:sz w:val="30"/>
          <w:szCs w:val="30"/>
          <w:shd w:val="clear" w:color="auto" w:fill="FFFFFF"/>
        </w:rPr>
        <w:t xml:space="preserve">аботу с населением о целях </w:t>
      </w:r>
      <w:r w:rsidRPr="00042287">
        <w:rPr>
          <w:color w:val="111111"/>
          <w:sz w:val="30"/>
          <w:szCs w:val="30"/>
          <w:shd w:val="clear" w:color="auto" w:fill="FFFFFF"/>
        </w:rPr>
        <w:t>референдума по самообложению для  пов</w:t>
      </w:r>
      <w:r w:rsidRPr="00042287">
        <w:rPr>
          <w:color w:val="111111"/>
          <w:sz w:val="30"/>
          <w:szCs w:val="30"/>
          <w:shd w:val="clear" w:color="auto" w:fill="FFFFFF"/>
        </w:rPr>
        <w:t>ы</w:t>
      </w:r>
      <w:r w:rsidRPr="00042287">
        <w:rPr>
          <w:color w:val="111111"/>
          <w:sz w:val="30"/>
          <w:szCs w:val="30"/>
          <w:shd w:val="clear" w:color="auto" w:fill="FFFFFF"/>
        </w:rPr>
        <w:t>шения активности участия граждан.</w:t>
      </w:r>
      <w:r w:rsidRPr="00042287">
        <w:rPr>
          <w:rStyle w:val="apple-converted-space"/>
          <w:color w:val="111111"/>
          <w:sz w:val="30"/>
          <w:szCs w:val="30"/>
          <w:shd w:val="clear" w:color="auto" w:fill="FFFFFF"/>
        </w:rPr>
        <w:t> </w:t>
      </w:r>
      <w:r w:rsidRPr="00042287">
        <w:rPr>
          <w:sz w:val="30"/>
          <w:szCs w:val="30"/>
        </w:rPr>
        <w:t xml:space="preserve"> А также Министерству финансов Ре</w:t>
      </w:r>
      <w:r w:rsidRPr="00042287">
        <w:rPr>
          <w:sz w:val="30"/>
          <w:szCs w:val="30"/>
        </w:rPr>
        <w:t>с</w:t>
      </w:r>
      <w:r w:rsidRPr="00042287">
        <w:rPr>
          <w:sz w:val="30"/>
          <w:szCs w:val="30"/>
        </w:rPr>
        <w:t>публики Татарстан, Совету муниципальных образований Республики Т</w:t>
      </w:r>
      <w:r w:rsidRPr="00042287">
        <w:rPr>
          <w:sz w:val="30"/>
          <w:szCs w:val="30"/>
        </w:rPr>
        <w:t>а</w:t>
      </w:r>
      <w:r w:rsidRPr="00042287">
        <w:rPr>
          <w:sz w:val="30"/>
          <w:szCs w:val="30"/>
        </w:rPr>
        <w:t>тарстан совершенствовать организацию проведения референдумов по с</w:t>
      </w:r>
      <w:r w:rsidRPr="00042287">
        <w:rPr>
          <w:sz w:val="30"/>
          <w:szCs w:val="30"/>
        </w:rPr>
        <w:t>а</w:t>
      </w:r>
      <w:r w:rsidRPr="00042287">
        <w:rPr>
          <w:sz w:val="30"/>
          <w:szCs w:val="30"/>
        </w:rPr>
        <w:t>мообложению граждан и упрощению механизма предоставления субсидии из республиканского бюджета.</w:t>
      </w:r>
    </w:p>
    <w:p w:rsidR="005A55B0" w:rsidRPr="00042287" w:rsidRDefault="005A55B0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Органы  местного самоуправления также постоянно высказывали п</w:t>
      </w:r>
      <w:r w:rsidRPr="00042287">
        <w:rPr>
          <w:sz w:val="30"/>
          <w:szCs w:val="30"/>
        </w:rPr>
        <w:t>о</w:t>
      </w:r>
      <w:r w:rsidRPr="00042287">
        <w:rPr>
          <w:sz w:val="30"/>
          <w:szCs w:val="30"/>
        </w:rPr>
        <w:t>желания о внесении изменений в законодательство, предусматривающее проведение референдума по самообложению не на всей территории мун</w:t>
      </w:r>
      <w:r w:rsidRPr="00042287">
        <w:rPr>
          <w:sz w:val="30"/>
          <w:szCs w:val="30"/>
        </w:rPr>
        <w:t>и</w:t>
      </w:r>
      <w:r w:rsidRPr="00042287">
        <w:rPr>
          <w:sz w:val="30"/>
          <w:szCs w:val="30"/>
        </w:rPr>
        <w:t xml:space="preserve">ципального образования, а на ее части. </w:t>
      </w:r>
    </w:p>
    <w:p w:rsidR="005A55B0" w:rsidRPr="00042287" w:rsidRDefault="005A55B0" w:rsidP="00042287">
      <w:pPr>
        <w:ind w:firstLine="709"/>
        <w:rPr>
          <w:sz w:val="30"/>
          <w:szCs w:val="30"/>
        </w:rPr>
      </w:pPr>
      <w:proofErr w:type="gramStart"/>
      <w:r w:rsidRPr="00042287">
        <w:rPr>
          <w:sz w:val="30"/>
          <w:szCs w:val="30"/>
        </w:rPr>
        <w:t>На сегодняшний день принят и 16 декабря 2017 года вступает в силу Федеральный закон от 5 декабря 2017 года № 389-ФЗ «О внесении измен</w:t>
      </w:r>
      <w:r w:rsidRPr="00042287">
        <w:rPr>
          <w:sz w:val="30"/>
          <w:szCs w:val="30"/>
        </w:rPr>
        <w:t>е</w:t>
      </w:r>
      <w:r w:rsidRPr="00042287">
        <w:rPr>
          <w:sz w:val="30"/>
          <w:szCs w:val="30"/>
        </w:rPr>
        <w:t>ний в статьи 25</w:t>
      </w:r>
      <w:r w:rsidRPr="00042287">
        <w:rPr>
          <w:sz w:val="30"/>
          <w:szCs w:val="30"/>
          <w:vertAlign w:val="superscript"/>
        </w:rPr>
        <w:t>1</w:t>
      </w:r>
      <w:r w:rsidRPr="00042287">
        <w:rPr>
          <w:sz w:val="30"/>
          <w:szCs w:val="30"/>
        </w:rPr>
        <w:t xml:space="preserve"> и 56 Федерального закона «Об общих принципах орган</w:t>
      </w:r>
      <w:r w:rsidRPr="00042287">
        <w:rPr>
          <w:sz w:val="30"/>
          <w:szCs w:val="30"/>
        </w:rPr>
        <w:t>и</w:t>
      </w:r>
      <w:r w:rsidRPr="00042287">
        <w:rPr>
          <w:sz w:val="30"/>
          <w:szCs w:val="30"/>
        </w:rPr>
        <w:lastRenderedPageBreak/>
        <w:t>зации местного самоуправления в Российской Федерации», которым введ</w:t>
      </w:r>
      <w:r w:rsidRPr="00042287">
        <w:rPr>
          <w:sz w:val="30"/>
          <w:szCs w:val="30"/>
        </w:rPr>
        <w:t>е</w:t>
      </w:r>
      <w:r w:rsidRPr="00042287">
        <w:rPr>
          <w:sz w:val="30"/>
          <w:szCs w:val="30"/>
        </w:rPr>
        <w:t>на возможность проведения схода граждан по вопросу введения и испол</w:t>
      </w:r>
      <w:r w:rsidRPr="00042287">
        <w:rPr>
          <w:sz w:val="30"/>
          <w:szCs w:val="30"/>
        </w:rPr>
        <w:t>ь</w:t>
      </w:r>
      <w:r w:rsidRPr="00042287">
        <w:rPr>
          <w:sz w:val="30"/>
          <w:szCs w:val="30"/>
        </w:rPr>
        <w:t>зования средств самообложения граждан на территории населенного пун</w:t>
      </w:r>
      <w:r w:rsidRPr="00042287">
        <w:rPr>
          <w:sz w:val="30"/>
          <w:szCs w:val="30"/>
        </w:rPr>
        <w:t>к</w:t>
      </w:r>
      <w:r w:rsidRPr="00042287">
        <w:rPr>
          <w:sz w:val="30"/>
          <w:szCs w:val="30"/>
        </w:rPr>
        <w:t>та, входящего в состав</w:t>
      </w:r>
      <w:proofErr w:type="gramEnd"/>
      <w:r w:rsidRPr="00042287">
        <w:rPr>
          <w:sz w:val="30"/>
          <w:szCs w:val="30"/>
        </w:rPr>
        <w:t xml:space="preserve"> поселения либо городского округа. Проект данного федерального закона был внесен депутатами Государственной Думы Фед</w:t>
      </w:r>
      <w:r w:rsidRPr="00042287">
        <w:rPr>
          <w:sz w:val="30"/>
          <w:szCs w:val="30"/>
        </w:rPr>
        <w:t>е</w:t>
      </w:r>
      <w:r w:rsidRPr="00042287">
        <w:rPr>
          <w:sz w:val="30"/>
          <w:szCs w:val="30"/>
        </w:rPr>
        <w:t xml:space="preserve">рального Собрания РФ от Республики Татарстан. </w:t>
      </w:r>
    </w:p>
    <w:p w:rsidR="005A55B0" w:rsidRPr="00042287" w:rsidRDefault="005A55B0" w:rsidP="00042287">
      <w:pPr>
        <w:ind w:firstLine="709"/>
        <w:rPr>
          <w:sz w:val="30"/>
          <w:szCs w:val="30"/>
        </w:rPr>
      </w:pP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>Комитетом были подготовлены документы и  рассмотрены вопросы  об утверждении кандидатуры на должность Премьер-министра Республики Татарстан и первого заместителя Премьер-министра Республики Татарстан.</w:t>
      </w:r>
    </w:p>
    <w:p w:rsidR="0019565E" w:rsidRPr="00042287" w:rsidRDefault="001A4475" w:rsidP="00042287">
      <w:pPr>
        <w:pStyle w:val="a4"/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 xml:space="preserve"> </w:t>
      </w:r>
    </w:p>
    <w:p w:rsidR="00AC3084" w:rsidRPr="00042287" w:rsidRDefault="001A4475" w:rsidP="00042287">
      <w:pPr>
        <w:pStyle w:val="a4"/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Кроме того, в сентябре этого года был формирован новый состав Це</w:t>
      </w:r>
      <w:r w:rsidRPr="00042287">
        <w:rPr>
          <w:sz w:val="30"/>
          <w:szCs w:val="30"/>
        </w:rPr>
        <w:t>н</w:t>
      </w:r>
      <w:r w:rsidRPr="00042287">
        <w:rPr>
          <w:sz w:val="30"/>
          <w:szCs w:val="30"/>
        </w:rPr>
        <w:t xml:space="preserve">тральной избирательной комиссии Республик Татарстан. </w:t>
      </w:r>
      <w:r w:rsidR="00AC3084" w:rsidRPr="00042287">
        <w:rPr>
          <w:sz w:val="30"/>
          <w:szCs w:val="30"/>
        </w:rPr>
        <w:t>В соответствии с Конституцией Республики Татарстан, Федеральным законом "Об основных гарантиях избирательных прав и права на участие в референдуме граждан Российской Федерации"  и Избирательным кодексом Республики Татарстан Центральная избирательная комиссия Республики Татарстан формируется на основе предложений:</w:t>
      </w:r>
    </w:p>
    <w:p w:rsidR="00AC3084" w:rsidRPr="00042287" w:rsidRDefault="00AC3084" w:rsidP="00042287">
      <w:pPr>
        <w:pStyle w:val="a4"/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- политических партий, выдвинувших списки кандидатов, допуще</w:t>
      </w:r>
      <w:r w:rsidRPr="00042287">
        <w:rPr>
          <w:sz w:val="30"/>
          <w:szCs w:val="30"/>
        </w:rPr>
        <w:t>н</w:t>
      </w:r>
      <w:r w:rsidRPr="00042287">
        <w:rPr>
          <w:sz w:val="30"/>
          <w:szCs w:val="30"/>
        </w:rPr>
        <w:t>ные к распределению депутатских мандатов в Государственной Думе Ро</w:t>
      </w:r>
      <w:r w:rsidRPr="00042287">
        <w:rPr>
          <w:sz w:val="30"/>
          <w:szCs w:val="30"/>
        </w:rPr>
        <w:t>с</w:t>
      </w:r>
      <w:r w:rsidRPr="00042287">
        <w:rPr>
          <w:sz w:val="30"/>
          <w:szCs w:val="30"/>
        </w:rPr>
        <w:t xml:space="preserve">сийской Федерации, Государственном Совете Республики Татарстан, </w:t>
      </w:r>
    </w:p>
    <w:p w:rsidR="00AC3084" w:rsidRPr="00042287" w:rsidRDefault="00AC3084" w:rsidP="00042287">
      <w:pPr>
        <w:pStyle w:val="a4"/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 xml:space="preserve">-предложений иных общественных объединений, </w:t>
      </w:r>
    </w:p>
    <w:p w:rsidR="00AC3084" w:rsidRPr="00042287" w:rsidRDefault="00AC3084" w:rsidP="00042287">
      <w:pPr>
        <w:pStyle w:val="a4"/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- Центральной избирательной комиссии Российской Федерации,</w:t>
      </w:r>
    </w:p>
    <w:p w:rsidR="00AC3084" w:rsidRPr="00042287" w:rsidRDefault="00AC3084" w:rsidP="00042287">
      <w:pPr>
        <w:pStyle w:val="a4"/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- Центральной избирательной комиссии Республики Татарстан пр</w:t>
      </w:r>
      <w:r w:rsidRPr="00042287">
        <w:rPr>
          <w:sz w:val="30"/>
          <w:szCs w:val="30"/>
        </w:rPr>
        <w:t>е</w:t>
      </w:r>
      <w:r w:rsidRPr="00042287">
        <w:rPr>
          <w:sz w:val="30"/>
          <w:szCs w:val="30"/>
        </w:rPr>
        <w:t xml:space="preserve">дыдущего состава, </w:t>
      </w:r>
    </w:p>
    <w:p w:rsidR="00AC3084" w:rsidRPr="00042287" w:rsidRDefault="00AC3084" w:rsidP="00042287">
      <w:pPr>
        <w:pStyle w:val="a4"/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- представительных органов местного самоуправления.</w:t>
      </w:r>
    </w:p>
    <w:p w:rsidR="00AC3084" w:rsidRPr="00042287" w:rsidRDefault="00AC3084" w:rsidP="00042287">
      <w:pPr>
        <w:pStyle w:val="a4"/>
        <w:ind w:firstLine="709"/>
        <w:rPr>
          <w:sz w:val="30"/>
          <w:szCs w:val="30"/>
        </w:rPr>
      </w:pPr>
    </w:p>
    <w:p w:rsidR="00AC3084" w:rsidRPr="00042287" w:rsidRDefault="00AC3084" w:rsidP="00042287">
      <w:pPr>
        <w:pStyle w:val="a4"/>
        <w:ind w:firstLine="709"/>
        <w:rPr>
          <w:color w:val="auto"/>
          <w:sz w:val="30"/>
          <w:szCs w:val="30"/>
        </w:rPr>
      </w:pPr>
      <w:r w:rsidRPr="00042287">
        <w:rPr>
          <w:sz w:val="30"/>
          <w:szCs w:val="30"/>
        </w:rPr>
        <w:t>В Государственный Совет  поступили документы о кандидатурах для назначения в состав Центральной избирательной комиссии  РТ от 10 суб</w:t>
      </w:r>
      <w:r w:rsidRPr="00042287">
        <w:rPr>
          <w:sz w:val="30"/>
          <w:szCs w:val="30"/>
        </w:rPr>
        <w:t>ъ</w:t>
      </w:r>
      <w:r w:rsidRPr="00042287">
        <w:rPr>
          <w:sz w:val="30"/>
          <w:szCs w:val="30"/>
        </w:rPr>
        <w:t>ектов</w:t>
      </w:r>
      <w:r w:rsidR="00042287">
        <w:rPr>
          <w:sz w:val="30"/>
          <w:szCs w:val="30"/>
        </w:rPr>
        <w:t xml:space="preserve"> права внесения кандидатур</w:t>
      </w:r>
      <w:r w:rsidRPr="00042287">
        <w:rPr>
          <w:sz w:val="30"/>
          <w:szCs w:val="30"/>
        </w:rPr>
        <w:t>. Все предложения  по кандидатурам были предварительно рассмотрены на заседании комитета с участием кандидатов и  признаны правомочно выдвинутыми. Замечаний по представленным д</w:t>
      </w:r>
      <w:r w:rsidRPr="00042287">
        <w:rPr>
          <w:sz w:val="30"/>
          <w:szCs w:val="30"/>
        </w:rPr>
        <w:t>о</w:t>
      </w:r>
      <w:r w:rsidRPr="00042287">
        <w:rPr>
          <w:sz w:val="30"/>
          <w:szCs w:val="30"/>
        </w:rPr>
        <w:t xml:space="preserve">кументам нет. </w:t>
      </w:r>
      <w:r w:rsidR="001A4475" w:rsidRPr="00042287">
        <w:rPr>
          <w:sz w:val="30"/>
          <w:szCs w:val="30"/>
        </w:rPr>
        <w:t>Комитетом рассмотрены материалы по кандидатурам, по к</w:t>
      </w:r>
      <w:r w:rsidR="001A4475" w:rsidRPr="00042287">
        <w:rPr>
          <w:sz w:val="30"/>
          <w:szCs w:val="30"/>
        </w:rPr>
        <w:t>а</w:t>
      </w:r>
      <w:r w:rsidR="001A4475" w:rsidRPr="00042287">
        <w:rPr>
          <w:sz w:val="30"/>
          <w:szCs w:val="30"/>
        </w:rPr>
        <w:t>ждой кандидатуре подготовлены заключения. На рассмотрение Государс</w:t>
      </w:r>
      <w:r w:rsidR="001A4475" w:rsidRPr="00042287">
        <w:rPr>
          <w:sz w:val="30"/>
          <w:szCs w:val="30"/>
        </w:rPr>
        <w:t>т</w:t>
      </w:r>
      <w:r w:rsidR="001A4475" w:rsidRPr="00042287">
        <w:rPr>
          <w:sz w:val="30"/>
          <w:szCs w:val="30"/>
        </w:rPr>
        <w:t>венного Совета Республики Татарстан внесен список правомочно выдвин</w:t>
      </w:r>
      <w:r w:rsidR="001A4475" w:rsidRPr="00042287">
        <w:rPr>
          <w:sz w:val="30"/>
          <w:szCs w:val="30"/>
        </w:rPr>
        <w:t>у</w:t>
      </w:r>
      <w:r w:rsidR="001A4475" w:rsidRPr="00042287">
        <w:rPr>
          <w:sz w:val="30"/>
          <w:szCs w:val="30"/>
        </w:rPr>
        <w:t>тых кандидатур членов с правом решающего голоса для назначения в с</w:t>
      </w:r>
      <w:r w:rsidR="001A4475" w:rsidRPr="00042287">
        <w:rPr>
          <w:sz w:val="30"/>
          <w:szCs w:val="30"/>
        </w:rPr>
        <w:t>о</w:t>
      </w:r>
      <w:r w:rsidR="001A4475" w:rsidRPr="00042287">
        <w:rPr>
          <w:sz w:val="30"/>
          <w:szCs w:val="30"/>
        </w:rPr>
        <w:t>став Центральной избирательной комиссии Республики Татарстан.</w:t>
      </w:r>
    </w:p>
    <w:p w:rsidR="00AC3084" w:rsidRPr="00042287" w:rsidRDefault="00AC3084" w:rsidP="00042287">
      <w:pPr>
        <w:ind w:firstLine="709"/>
        <w:rPr>
          <w:color w:val="auto"/>
          <w:sz w:val="30"/>
          <w:szCs w:val="30"/>
        </w:rPr>
      </w:pP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 xml:space="preserve">Депутаты, члены Комитета А.Г.Хабибуллин, Р.Ш. Рахматуллин, </w:t>
      </w:r>
      <w:r w:rsidR="00042287" w:rsidRPr="00042287">
        <w:rPr>
          <w:color w:val="auto"/>
          <w:sz w:val="30"/>
          <w:szCs w:val="30"/>
        </w:rPr>
        <w:br/>
      </w:r>
      <w:r w:rsidRPr="00042287">
        <w:rPr>
          <w:color w:val="auto"/>
          <w:sz w:val="30"/>
          <w:szCs w:val="30"/>
        </w:rPr>
        <w:t xml:space="preserve">Х.Г. </w:t>
      </w:r>
      <w:proofErr w:type="spellStart"/>
      <w:r w:rsidRPr="00042287">
        <w:rPr>
          <w:color w:val="auto"/>
          <w:sz w:val="30"/>
          <w:szCs w:val="30"/>
        </w:rPr>
        <w:t>Миргалимов</w:t>
      </w:r>
      <w:proofErr w:type="spellEnd"/>
      <w:r w:rsidRPr="00042287">
        <w:rPr>
          <w:color w:val="auto"/>
          <w:sz w:val="30"/>
          <w:szCs w:val="30"/>
        </w:rPr>
        <w:t xml:space="preserve"> приняли активное участие в организации мероприятий, проводимых Государственным Советом Республики Татарстан. </w:t>
      </w: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lastRenderedPageBreak/>
        <w:t>Являясь также членом Президиума Совета муниципальных образов</w:t>
      </w:r>
      <w:r w:rsidRPr="00042287">
        <w:rPr>
          <w:color w:val="auto"/>
          <w:sz w:val="30"/>
          <w:szCs w:val="30"/>
        </w:rPr>
        <w:t>а</w:t>
      </w:r>
      <w:r w:rsidRPr="00042287">
        <w:rPr>
          <w:color w:val="auto"/>
          <w:sz w:val="30"/>
          <w:szCs w:val="30"/>
        </w:rPr>
        <w:t>ний Республики Татарстан,  А.Г.Хабибуллин участвовал во всех его засед</w:t>
      </w:r>
      <w:r w:rsidRPr="00042287">
        <w:rPr>
          <w:color w:val="auto"/>
          <w:sz w:val="30"/>
          <w:szCs w:val="30"/>
        </w:rPr>
        <w:t>а</w:t>
      </w:r>
      <w:r w:rsidRPr="00042287">
        <w:rPr>
          <w:color w:val="auto"/>
          <w:sz w:val="30"/>
          <w:szCs w:val="30"/>
        </w:rPr>
        <w:t>ниях, также в заседаниях рабочих комиссий.</w:t>
      </w: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>Члены Комитета в своих закрепленных муниципальных районах: уч</w:t>
      </w:r>
      <w:r w:rsidRPr="00042287">
        <w:rPr>
          <w:color w:val="auto"/>
          <w:sz w:val="30"/>
          <w:szCs w:val="30"/>
        </w:rPr>
        <w:t>а</w:t>
      </w:r>
      <w:r w:rsidRPr="00042287">
        <w:rPr>
          <w:color w:val="auto"/>
          <w:sz w:val="30"/>
          <w:szCs w:val="30"/>
        </w:rPr>
        <w:t>ствовали в праймериз, а также принимали участие в особых акциях, пров</w:t>
      </w:r>
      <w:r w:rsidRPr="00042287">
        <w:rPr>
          <w:color w:val="auto"/>
          <w:sz w:val="30"/>
          <w:szCs w:val="30"/>
        </w:rPr>
        <w:t>о</w:t>
      </w:r>
      <w:r w:rsidRPr="00042287">
        <w:rPr>
          <w:color w:val="auto"/>
          <w:sz w:val="30"/>
          <w:szCs w:val="30"/>
        </w:rPr>
        <w:t>димых по инициативе Государственного Совета.</w:t>
      </w: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>По особому графику ведется депутатами прием граждан в Общес</w:t>
      </w:r>
      <w:r w:rsidRPr="00042287">
        <w:rPr>
          <w:color w:val="auto"/>
          <w:sz w:val="30"/>
          <w:szCs w:val="30"/>
        </w:rPr>
        <w:t>т</w:t>
      </w:r>
      <w:r w:rsidRPr="00042287">
        <w:rPr>
          <w:color w:val="auto"/>
          <w:sz w:val="30"/>
          <w:szCs w:val="30"/>
        </w:rPr>
        <w:t>венной приемной ВПП «Единая Россия».</w:t>
      </w: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>Продолжая работу по руководству деятельностью  Комиссии по уст</w:t>
      </w:r>
      <w:r w:rsidRPr="00042287">
        <w:rPr>
          <w:color w:val="auto"/>
          <w:sz w:val="30"/>
          <w:szCs w:val="30"/>
        </w:rPr>
        <w:t>а</w:t>
      </w:r>
      <w:r w:rsidRPr="00042287">
        <w:rPr>
          <w:color w:val="auto"/>
          <w:sz w:val="30"/>
          <w:szCs w:val="30"/>
        </w:rPr>
        <w:t>новлению идентичности текстов законов Республики Татарстан на тата</w:t>
      </w:r>
      <w:r w:rsidRPr="00042287">
        <w:rPr>
          <w:color w:val="auto"/>
          <w:sz w:val="30"/>
          <w:szCs w:val="30"/>
        </w:rPr>
        <w:t>р</w:t>
      </w:r>
      <w:r w:rsidRPr="00042287">
        <w:rPr>
          <w:color w:val="auto"/>
          <w:sz w:val="30"/>
          <w:szCs w:val="30"/>
        </w:rPr>
        <w:t>ском и русском языках, член Комитета Рахматуллин Р.Ш. проводил работу в соответствии с Регламентом Государственного Совета.  Все законы Ре</w:t>
      </w:r>
      <w:r w:rsidRPr="00042287">
        <w:rPr>
          <w:color w:val="auto"/>
          <w:sz w:val="30"/>
          <w:szCs w:val="30"/>
        </w:rPr>
        <w:t>с</w:t>
      </w:r>
      <w:r w:rsidRPr="00042287">
        <w:rPr>
          <w:color w:val="auto"/>
          <w:sz w:val="30"/>
          <w:szCs w:val="30"/>
        </w:rPr>
        <w:t>публики Татарстан, принятые Государственным Советом в течение года,  сопровождались заключением указанной комиссии.</w:t>
      </w: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 xml:space="preserve">Заместитель председателя Комитета </w:t>
      </w:r>
      <w:proofErr w:type="spellStart"/>
      <w:r w:rsidRPr="00042287">
        <w:rPr>
          <w:color w:val="auto"/>
          <w:sz w:val="30"/>
          <w:szCs w:val="30"/>
        </w:rPr>
        <w:t>Миргалимов</w:t>
      </w:r>
      <w:proofErr w:type="spellEnd"/>
      <w:r w:rsidRPr="00042287">
        <w:rPr>
          <w:color w:val="auto"/>
          <w:sz w:val="30"/>
          <w:szCs w:val="30"/>
        </w:rPr>
        <w:t xml:space="preserve"> Х.Г., возглавляя фракцию КПРФ, активно   участвовал  в </w:t>
      </w:r>
      <w:r w:rsidR="0019565E" w:rsidRPr="00042287">
        <w:rPr>
          <w:color w:val="auto"/>
          <w:sz w:val="30"/>
          <w:szCs w:val="30"/>
        </w:rPr>
        <w:t xml:space="preserve">разработке и </w:t>
      </w:r>
      <w:r w:rsidRPr="00042287">
        <w:rPr>
          <w:color w:val="auto"/>
          <w:sz w:val="30"/>
          <w:szCs w:val="30"/>
        </w:rPr>
        <w:t>обсуждении закон</w:t>
      </w:r>
      <w:r w:rsidRPr="00042287">
        <w:rPr>
          <w:color w:val="auto"/>
          <w:sz w:val="30"/>
          <w:szCs w:val="30"/>
        </w:rPr>
        <w:t>о</w:t>
      </w:r>
      <w:r w:rsidRPr="00042287">
        <w:rPr>
          <w:color w:val="auto"/>
          <w:sz w:val="30"/>
          <w:szCs w:val="30"/>
        </w:rPr>
        <w:t>проектов, изучении реализации законодательства о местном самоуправл</w:t>
      </w:r>
      <w:r w:rsidRPr="00042287">
        <w:rPr>
          <w:color w:val="auto"/>
          <w:sz w:val="30"/>
          <w:szCs w:val="30"/>
        </w:rPr>
        <w:t>е</w:t>
      </w:r>
      <w:r w:rsidRPr="00042287">
        <w:rPr>
          <w:color w:val="auto"/>
          <w:sz w:val="30"/>
          <w:szCs w:val="30"/>
        </w:rPr>
        <w:t xml:space="preserve">нии. </w:t>
      </w: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>В соответствии с законодательством в Комитете проводилась  работа по рассмотрению обращений граждан. Поступившие в Комитет                обращения граждан (через поручения руководства, на приёмах и в устном порядке)  рассматривались в установленные законодательством сроки. К</w:t>
      </w:r>
      <w:r w:rsidRPr="00042287">
        <w:rPr>
          <w:color w:val="auto"/>
          <w:sz w:val="30"/>
          <w:szCs w:val="30"/>
        </w:rPr>
        <w:t>а</w:t>
      </w:r>
      <w:r w:rsidRPr="00042287">
        <w:rPr>
          <w:color w:val="auto"/>
          <w:sz w:val="30"/>
          <w:szCs w:val="30"/>
        </w:rPr>
        <w:t>ждый из обратившихся  граждан  получил ответ в письменной или эле</w:t>
      </w:r>
      <w:r w:rsidRPr="00042287">
        <w:rPr>
          <w:color w:val="auto"/>
          <w:sz w:val="30"/>
          <w:szCs w:val="30"/>
        </w:rPr>
        <w:t>к</w:t>
      </w:r>
      <w:r w:rsidRPr="00042287">
        <w:rPr>
          <w:color w:val="auto"/>
          <w:sz w:val="30"/>
          <w:szCs w:val="30"/>
        </w:rPr>
        <w:t xml:space="preserve">тронной форме.   </w:t>
      </w:r>
    </w:p>
    <w:p w:rsidR="00A94683" w:rsidRPr="00042287" w:rsidRDefault="00A94683" w:rsidP="00042287">
      <w:pPr>
        <w:ind w:firstLine="709"/>
        <w:rPr>
          <w:b/>
          <w:i/>
          <w:color w:val="auto"/>
          <w:sz w:val="30"/>
          <w:szCs w:val="30"/>
        </w:rPr>
      </w:pPr>
    </w:p>
    <w:p w:rsidR="0019565E" w:rsidRPr="00042287" w:rsidRDefault="0019565E" w:rsidP="00042287">
      <w:pPr>
        <w:ind w:firstLine="709"/>
        <w:rPr>
          <w:b/>
          <w:i/>
          <w:color w:val="auto"/>
          <w:sz w:val="30"/>
          <w:szCs w:val="30"/>
        </w:rPr>
      </w:pPr>
    </w:p>
    <w:p w:rsidR="00A94683" w:rsidRPr="00042287" w:rsidRDefault="00A94683" w:rsidP="00042287">
      <w:pPr>
        <w:ind w:firstLine="709"/>
        <w:rPr>
          <w:b/>
          <w:i/>
          <w:color w:val="auto"/>
          <w:sz w:val="30"/>
          <w:szCs w:val="30"/>
        </w:rPr>
      </w:pPr>
      <w:r w:rsidRPr="00042287">
        <w:rPr>
          <w:b/>
          <w:i/>
          <w:color w:val="auto"/>
          <w:sz w:val="30"/>
          <w:szCs w:val="30"/>
        </w:rPr>
        <w:t xml:space="preserve">Межпарламентское сотрудничество </w:t>
      </w: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proofErr w:type="gramStart"/>
      <w:r w:rsidRPr="00042287">
        <w:rPr>
          <w:color w:val="auto"/>
          <w:sz w:val="30"/>
          <w:szCs w:val="30"/>
        </w:rPr>
        <w:t>В соответствии с планом работы по расширению межпарламентских связей в 2014 году  и  в  целях  обмена опытом законотворческой деятел</w:t>
      </w:r>
      <w:r w:rsidRPr="00042287">
        <w:rPr>
          <w:color w:val="auto"/>
          <w:sz w:val="30"/>
          <w:szCs w:val="30"/>
        </w:rPr>
        <w:t>ь</w:t>
      </w:r>
      <w:r w:rsidRPr="00042287">
        <w:rPr>
          <w:color w:val="auto"/>
          <w:sz w:val="30"/>
          <w:szCs w:val="30"/>
        </w:rPr>
        <w:t>ности, развития прямых контактов  между комитетами законодательных собраний субъектов Российской Федерации Комитет по государственному строительству и местному самоуправлению  продолжает работу по разв</w:t>
      </w:r>
      <w:r w:rsidRPr="00042287">
        <w:rPr>
          <w:color w:val="auto"/>
          <w:sz w:val="30"/>
          <w:szCs w:val="30"/>
        </w:rPr>
        <w:t>и</w:t>
      </w:r>
      <w:r w:rsidRPr="00042287">
        <w:rPr>
          <w:color w:val="auto"/>
          <w:sz w:val="30"/>
          <w:szCs w:val="30"/>
        </w:rPr>
        <w:t>тию межпарламентского сотрудничества  Государственного Совета Ре</w:t>
      </w:r>
      <w:r w:rsidRPr="00042287">
        <w:rPr>
          <w:color w:val="auto"/>
          <w:sz w:val="30"/>
          <w:szCs w:val="30"/>
        </w:rPr>
        <w:t>с</w:t>
      </w:r>
      <w:r w:rsidRPr="00042287">
        <w:rPr>
          <w:color w:val="auto"/>
          <w:sz w:val="30"/>
          <w:szCs w:val="30"/>
        </w:rPr>
        <w:t xml:space="preserve">публики Татарстан  с парламентами  субъектов Российской Федерации. </w:t>
      </w:r>
      <w:proofErr w:type="gramEnd"/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>Председатель Комитета А.Г. Хабибуллин участвовал в мероприятиях, организованных законодательными (представительными) органами субъе</w:t>
      </w:r>
      <w:r w:rsidRPr="00042287">
        <w:rPr>
          <w:color w:val="auto"/>
          <w:sz w:val="30"/>
          <w:szCs w:val="30"/>
        </w:rPr>
        <w:t>к</w:t>
      </w:r>
      <w:r w:rsidRPr="00042287">
        <w:rPr>
          <w:color w:val="auto"/>
          <w:sz w:val="30"/>
          <w:szCs w:val="30"/>
        </w:rPr>
        <w:t>тов Российской Федерации, Государственной Думой Российской Федер</w:t>
      </w:r>
      <w:r w:rsidRPr="00042287">
        <w:rPr>
          <w:color w:val="auto"/>
          <w:sz w:val="30"/>
          <w:szCs w:val="30"/>
        </w:rPr>
        <w:t>а</w:t>
      </w:r>
      <w:r w:rsidRPr="00042287">
        <w:rPr>
          <w:color w:val="auto"/>
          <w:sz w:val="30"/>
          <w:szCs w:val="30"/>
        </w:rPr>
        <w:t>ции, Советом Федерации, в том числе:</w:t>
      </w: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 xml:space="preserve">- со 2 по 4 марта  2017 года принял участие в заседании Окружного консультативного совета по развитию местного самоуправления в </w:t>
      </w:r>
      <w:proofErr w:type="gramStart"/>
      <w:r w:rsidRPr="00042287">
        <w:rPr>
          <w:color w:val="auto"/>
          <w:sz w:val="30"/>
          <w:szCs w:val="30"/>
        </w:rPr>
        <w:t>г</w:t>
      </w:r>
      <w:proofErr w:type="gramEnd"/>
      <w:r w:rsidRPr="00042287">
        <w:rPr>
          <w:color w:val="auto"/>
          <w:sz w:val="30"/>
          <w:szCs w:val="30"/>
        </w:rPr>
        <w:t>. Уфа;</w:t>
      </w: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 xml:space="preserve">- с 13 по 15 апреля  2017 года принял участие в заседании Совета по местному самоуправлению при Совете Федерации Федерального Собрания </w:t>
      </w:r>
      <w:r w:rsidRPr="00042287">
        <w:rPr>
          <w:color w:val="auto"/>
          <w:sz w:val="30"/>
          <w:szCs w:val="30"/>
        </w:rPr>
        <w:lastRenderedPageBreak/>
        <w:t xml:space="preserve">Российской Федерации на тему: «Благоустройство территорий населенных пунктов: проблемы и пути их решения» в </w:t>
      </w:r>
      <w:proofErr w:type="gramStart"/>
      <w:r w:rsidRPr="00042287">
        <w:rPr>
          <w:color w:val="auto"/>
          <w:sz w:val="30"/>
          <w:szCs w:val="30"/>
        </w:rPr>
        <w:t>г</w:t>
      </w:r>
      <w:proofErr w:type="gramEnd"/>
      <w:r w:rsidRPr="00042287">
        <w:rPr>
          <w:color w:val="auto"/>
          <w:sz w:val="30"/>
          <w:szCs w:val="30"/>
        </w:rPr>
        <w:t>. Москва;</w:t>
      </w: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>- с 17 по 19 апреля принял участие в заседании «круглого стола», пр</w:t>
      </w:r>
      <w:r w:rsidRPr="00042287">
        <w:rPr>
          <w:color w:val="auto"/>
          <w:sz w:val="30"/>
          <w:szCs w:val="30"/>
        </w:rPr>
        <w:t>о</w:t>
      </w:r>
      <w:r w:rsidRPr="00042287">
        <w:rPr>
          <w:color w:val="auto"/>
          <w:sz w:val="30"/>
          <w:szCs w:val="30"/>
        </w:rPr>
        <w:t>водимом Комитетом Государственной Думы Федерального Собрания Ро</w:t>
      </w:r>
      <w:r w:rsidRPr="00042287">
        <w:rPr>
          <w:color w:val="auto"/>
          <w:sz w:val="30"/>
          <w:szCs w:val="30"/>
        </w:rPr>
        <w:t>с</w:t>
      </w:r>
      <w:r w:rsidRPr="00042287">
        <w:rPr>
          <w:color w:val="auto"/>
          <w:sz w:val="30"/>
          <w:szCs w:val="30"/>
        </w:rPr>
        <w:t>сийской Федерации по региональной политике и проблемам Севера и Дальнего Востока на тему: «О законодательном обеспечении государстве</w:t>
      </w:r>
      <w:r w:rsidRPr="00042287">
        <w:rPr>
          <w:color w:val="auto"/>
          <w:sz w:val="30"/>
          <w:szCs w:val="30"/>
        </w:rPr>
        <w:t>н</w:t>
      </w:r>
      <w:r w:rsidRPr="00042287">
        <w:rPr>
          <w:color w:val="auto"/>
          <w:sz w:val="30"/>
          <w:szCs w:val="30"/>
        </w:rPr>
        <w:t>ной региональной политики в РФ» в г. Москва;</w:t>
      </w:r>
    </w:p>
    <w:p w:rsidR="00A94683" w:rsidRPr="00042287" w:rsidRDefault="00A94683" w:rsidP="00042287">
      <w:pPr>
        <w:ind w:firstLine="709"/>
        <w:rPr>
          <w:rStyle w:val="ae"/>
          <w:b w:val="0"/>
          <w:color w:val="auto"/>
          <w:sz w:val="30"/>
          <w:szCs w:val="30"/>
        </w:rPr>
      </w:pPr>
      <w:r w:rsidRPr="00042287">
        <w:rPr>
          <w:rStyle w:val="ae"/>
          <w:b w:val="0"/>
          <w:color w:val="auto"/>
          <w:sz w:val="30"/>
          <w:szCs w:val="30"/>
        </w:rPr>
        <w:t xml:space="preserve">- с 4 по 6 мая 2017 года принял участие в </w:t>
      </w:r>
      <w:r w:rsidRPr="00042287">
        <w:rPr>
          <w:rStyle w:val="ae"/>
          <w:b w:val="0"/>
          <w:color w:val="auto"/>
          <w:sz w:val="30"/>
          <w:szCs w:val="30"/>
          <w:lang w:val="en-US"/>
        </w:rPr>
        <w:t>IV</w:t>
      </w:r>
      <w:r w:rsidRPr="00042287">
        <w:rPr>
          <w:rStyle w:val="ae"/>
          <w:b w:val="0"/>
          <w:color w:val="auto"/>
          <w:sz w:val="30"/>
          <w:szCs w:val="30"/>
        </w:rPr>
        <w:t xml:space="preserve"> Всемирном Конгрессе         </w:t>
      </w:r>
      <w:proofErr w:type="spellStart"/>
      <w:r w:rsidRPr="00042287">
        <w:rPr>
          <w:rStyle w:val="ae"/>
          <w:b w:val="0"/>
          <w:color w:val="auto"/>
          <w:sz w:val="30"/>
          <w:szCs w:val="30"/>
        </w:rPr>
        <w:t>гагаузцов</w:t>
      </w:r>
      <w:proofErr w:type="spellEnd"/>
      <w:r w:rsidRPr="00042287">
        <w:rPr>
          <w:rStyle w:val="ae"/>
          <w:b w:val="0"/>
          <w:color w:val="auto"/>
          <w:sz w:val="30"/>
          <w:szCs w:val="30"/>
        </w:rPr>
        <w:t xml:space="preserve">, проведенном в городе Комрат, АТО </w:t>
      </w:r>
      <w:proofErr w:type="spellStart"/>
      <w:r w:rsidRPr="00042287">
        <w:rPr>
          <w:rStyle w:val="ae"/>
          <w:b w:val="0"/>
          <w:color w:val="auto"/>
          <w:sz w:val="30"/>
          <w:szCs w:val="30"/>
        </w:rPr>
        <w:t>Гагаузия</w:t>
      </w:r>
      <w:proofErr w:type="spellEnd"/>
      <w:r w:rsidRPr="00042287">
        <w:rPr>
          <w:rStyle w:val="ae"/>
          <w:b w:val="0"/>
          <w:color w:val="auto"/>
          <w:sz w:val="30"/>
          <w:szCs w:val="30"/>
        </w:rPr>
        <w:t>, Республика Мо</w:t>
      </w:r>
      <w:r w:rsidRPr="00042287">
        <w:rPr>
          <w:rStyle w:val="ae"/>
          <w:b w:val="0"/>
          <w:color w:val="auto"/>
          <w:sz w:val="30"/>
          <w:szCs w:val="30"/>
        </w:rPr>
        <w:t>л</w:t>
      </w:r>
      <w:r w:rsidRPr="00042287">
        <w:rPr>
          <w:rStyle w:val="ae"/>
          <w:b w:val="0"/>
          <w:color w:val="auto"/>
          <w:sz w:val="30"/>
          <w:szCs w:val="30"/>
        </w:rPr>
        <w:t>дова.</w:t>
      </w: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>- 26 июня 2017 года принял участие в совещании, проведенном Ком</w:t>
      </w:r>
      <w:r w:rsidRPr="00042287">
        <w:rPr>
          <w:color w:val="auto"/>
          <w:sz w:val="30"/>
          <w:szCs w:val="30"/>
        </w:rPr>
        <w:t>и</w:t>
      </w:r>
      <w:r w:rsidRPr="00042287">
        <w:rPr>
          <w:color w:val="auto"/>
          <w:sz w:val="30"/>
          <w:szCs w:val="30"/>
        </w:rPr>
        <w:t>тетом Государственной Думы Российской Федерации по федеративному устройству и вопросам местного самоуправления по теме «Вопросы зак</w:t>
      </w:r>
      <w:r w:rsidRPr="00042287">
        <w:rPr>
          <w:color w:val="auto"/>
          <w:sz w:val="30"/>
          <w:szCs w:val="30"/>
        </w:rPr>
        <w:t>о</w:t>
      </w:r>
      <w:r w:rsidRPr="00042287">
        <w:rPr>
          <w:color w:val="auto"/>
          <w:sz w:val="30"/>
          <w:szCs w:val="30"/>
        </w:rPr>
        <w:t xml:space="preserve">нодательного регулирования института старост как формы участия граждан в осуществлении местного самоуправления», в </w:t>
      </w:r>
      <w:proofErr w:type="gramStart"/>
      <w:r w:rsidRPr="00042287">
        <w:rPr>
          <w:color w:val="auto"/>
          <w:sz w:val="30"/>
          <w:szCs w:val="30"/>
        </w:rPr>
        <w:t>г</w:t>
      </w:r>
      <w:proofErr w:type="gramEnd"/>
      <w:r w:rsidRPr="00042287">
        <w:rPr>
          <w:color w:val="auto"/>
          <w:sz w:val="30"/>
          <w:szCs w:val="30"/>
        </w:rPr>
        <w:t>. Оренбурге;</w:t>
      </w:r>
    </w:p>
    <w:p w:rsidR="00A94683" w:rsidRPr="00042287" w:rsidRDefault="00A94683" w:rsidP="00042287">
      <w:pPr>
        <w:ind w:firstLine="709"/>
        <w:rPr>
          <w:rStyle w:val="ae"/>
          <w:b w:val="0"/>
          <w:color w:val="auto"/>
          <w:sz w:val="30"/>
          <w:szCs w:val="30"/>
        </w:rPr>
      </w:pPr>
      <w:r w:rsidRPr="00042287">
        <w:rPr>
          <w:rStyle w:val="ae"/>
          <w:b w:val="0"/>
          <w:color w:val="auto"/>
          <w:sz w:val="30"/>
          <w:szCs w:val="30"/>
        </w:rPr>
        <w:t>- принял участие в организации встречи Парламентской делегации Кабардино-Балкарской Республики;</w:t>
      </w:r>
    </w:p>
    <w:p w:rsidR="00A94683" w:rsidRPr="00042287" w:rsidRDefault="00A94683" w:rsidP="00042287">
      <w:pPr>
        <w:ind w:firstLine="709"/>
        <w:rPr>
          <w:rStyle w:val="ae"/>
          <w:b w:val="0"/>
          <w:color w:val="auto"/>
          <w:sz w:val="30"/>
          <w:szCs w:val="30"/>
        </w:rPr>
      </w:pPr>
      <w:r w:rsidRPr="00042287">
        <w:rPr>
          <w:rStyle w:val="ae"/>
          <w:b w:val="0"/>
          <w:color w:val="auto"/>
          <w:sz w:val="30"/>
          <w:szCs w:val="30"/>
        </w:rPr>
        <w:t>- принял участие в организации встречи Парламентской делегации Республики Крым.</w:t>
      </w:r>
    </w:p>
    <w:p w:rsidR="0019565E" w:rsidRDefault="0019565E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6 июля в составе делегации посетил  Законодательное Собрание Н</w:t>
      </w:r>
      <w:r w:rsidRPr="00042287">
        <w:rPr>
          <w:sz w:val="30"/>
          <w:szCs w:val="30"/>
        </w:rPr>
        <w:t>и</w:t>
      </w:r>
      <w:r w:rsidRPr="00042287">
        <w:rPr>
          <w:sz w:val="30"/>
          <w:szCs w:val="30"/>
        </w:rPr>
        <w:t>жегородской области с целью обмена опытом организации мониторинга з</w:t>
      </w:r>
      <w:r w:rsidRPr="00042287">
        <w:rPr>
          <w:sz w:val="30"/>
          <w:szCs w:val="30"/>
        </w:rPr>
        <w:t>а</w:t>
      </w:r>
      <w:r w:rsidRPr="00042287">
        <w:rPr>
          <w:sz w:val="30"/>
          <w:szCs w:val="30"/>
        </w:rPr>
        <w:t>конодательства и правоприменительной практики.</w:t>
      </w:r>
    </w:p>
    <w:p w:rsidR="00042287" w:rsidRPr="00042287" w:rsidRDefault="00042287" w:rsidP="00042287">
      <w:pPr>
        <w:rPr>
          <w:sz w:val="30"/>
          <w:szCs w:val="30"/>
        </w:rPr>
      </w:pPr>
      <w:r w:rsidRPr="00042287">
        <w:rPr>
          <w:sz w:val="30"/>
          <w:szCs w:val="30"/>
        </w:rPr>
        <w:t>С 24 по 30 сентября председатель Комитета А.Хабибуллин проходил образовательную  стажировку  в провинции Сычуань Китайской Народной Республики.</w:t>
      </w:r>
    </w:p>
    <w:p w:rsidR="0019565E" w:rsidRPr="00042287" w:rsidRDefault="0019565E" w:rsidP="00042287">
      <w:pPr>
        <w:pStyle w:val="Default"/>
        <w:ind w:firstLine="709"/>
        <w:jc w:val="both"/>
        <w:rPr>
          <w:sz w:val="30"/>
          <w:szCs w:val="30"/>
        </w:rPr>
      </w:pPr>
      <w:r w:rsidRPr="00042287">
        <w:rPr>
          <w:sz w:val="30"/>
          <w:szCs w:val="30"/>
        </w:rPr>
        <w:t>20 октября принял участие в очередном заседании Научно-консультативного совета при Конституционном суде Республики Татарстан на тему «Реализация конституционных основ при осуществлении правов</w:t>
      </w:r>
      <w:r w:rsidRPr="00042287">
        <w:rPr>
          <w:sz w:val="30"/>
          <w:szCs w:val="30"/>
        </w:rPr>
        <w:t>о</w:t>
      </w:r>
      <w:r w:rsidRPr="00042287">
        <w:rPr>
          <w:sz w:val="30"/>
          <w:szCs w:val="30"/>
        </w:rPr>
        <w:t>го регулирования на уровне местного самоуправления: проблемные аспе</w:t>
      </w:r>
      <w:r w:rsidRPr="00042287">
        <w:rPr>
          <w:sz w:val="30"/>
          <w:szCs w:val="30"/>
        </w:rPr>
        <w:t>к</w:t>
      </w:r>
      <w:r w:rsidRPr="00042287">
        <w:rPr>
          <w:sz w:val="30"/>
          <w:szCs w:val="30"/>
        </w:rPr>
        <w:t>ты»;</w:t>
      </w:r>
    </w:p>
    <w:p w:rsidR="0019565E" w:rsidRPr="00042287" w:rsidRDefault="0019565E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25 октября принял участие в заседании коллегии Министерства юст</w:t>
      </w:r>
      <w:r w:rsidRPr="00042287">
        <w:rPr>
          <w:sz w:val="30"/>
          <w:szCs w:val="30"/>
        </w:rPr>
        <w:t>и</w:t>
      </w:r>
      <w:r w:rsidRPr="00042287">
        <w:rPr>
          <w:sz w:val="30"/>
          <w:szCs w:val="30"/>
        </w:rPr>
        <w:t xml:space="preserve">ции Республики Татарстан «О взаимодействии Министерства юстиции Республики Татарстан с органами местного самоуправления по реализации переданных государственных полномочий Республики Татарстан». </w:t>
      </w:r>
    </w:p>
    <w:p w:rsidR="0019565E" w:rsidRPr="00042287" w:rsidRDefault="0019565E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 xml:space="preserve">27 октября – участие в совместном заседании постоянных комиссий Казанской городской Думы по бюджетно-финансовым вопросам, местным налогам и сборам, по образованию, культуре и национальным вопросам, по </w:t>
      </w:r>
      <w:r w:rsidRPr="00042287">
        <w:rPr>
          <w:bCs/>
          <w:kern w:val="36"/>
          <w:sz w:val="30"/>
          <w:szCs w:val="30"/>
        </w:rPr>
        <w:t>делам молодежи, физкультуре и спорту</w:t>
      </w:r>
      <w:r w:rsidRPr="00042287">
        <w:rPr>
          <w:sz w:val="30"/>
          <w:szCs w:val="30"/>
        </w:rPr>
        <w:t xml:space="preserve"> и по охране здоровья горожан и о</w:t>
      </w:r>
      <w:r w:rsidRPr="00042287">
        <w:rPr>
          <w:sz w:val="30"/>
          <w:szCs w:val="30"/>
        </w:rPr>
        <w:t>к</w:t>
      </w:r>
      <w:r w:rsidRPr="00042287">
        <w:rPr>
          <w:sz w:val="30"/>
          <w:szCs w:val="30"/>
        </w:rPr>
        <w:t>ружающей среды.</w:t>
      </w:r>
    </w:p>
    <w:p w:rsidR="0019565E" w:rsidRPr="00042287" w:rsidRDefault="0019565E" w:rsidP="00042287">
      <w:pPr>
        <w:ind w:firstLine="709"/>
        <w:rPr>
          <w:b/>
          <w:sz w:val="30"/>
          <w:szCs w:val="30"/>
        </w:rPr>
      </w:pPr>
      <w:r w:rsidRPr="00042287">
        <w:rPr>
          <w:sz w:val="30"/>
          <w:szCs w:val="30"/>
        </w:rPr>
        <w:t>30</w:t>
      </w:r>
      <w:r w:rsidR="00002451" w:rsidRPr="00042287">
        <w:rPr>
          <w:sz w:val="30"/>
          <w:szCs w:val="30"/>
        </w:rPr>
        <w:t xml:space="preserve"> октября – </w:t>
      </w:r>
      <w:r w:rsidRPr="00042287">
        <w:rPr>
          <w:sz w:val="30"/>
          <w:szCs w:val="30"/>
        </w:rPr>
        <w:t xml:space="preserve">участие в совещании депутатов Государственной Думы и членов Совета Федерации Федерального Собрания Российской Федерации, </w:t>
      </w:r>
      <w:r w:rsidRPr="00042287">
        <w:rPr>
          <w:sz w:val="30"/>
          <w:szCs w:val="30"/>
        </w:rPr>
        <w:lastRenderedPageBreak/>
        <w:t>избранных от Республики Татарстан, по вопросам реализации федеральных целевых программы на территории Республики Татарстан</w:t>
      </w:r>
      <w:r w:rsidRPr="00042287">
        <w:rPr>
          <w:b/>
          <w:sz w:val="30"/>
          <w:szCs w:val="30"/>
        </w:rPr>
        <w:t xml:space="preserve"> </w:t>
      </w:r>
    </w:p>
    <w:p w:rsidR="0019565E" w:rsidRPr="00042287" w:rsidRDefault="0019565E" w:rsidP="00042287">
      <w:pPr>
        <w:ind w:firstLine="709"/>
        <w:rPr>
          <w:sz w:val="30"/>
          <w:szCs w:val="30"/>
        </w:rPr>
      </w:pPr>
      <w:r w:rsidRPr="00042287">
        <w:rPr>
          <w:sz w:val="30"/>
          <w:szCs w:val="30"/>
        </w:rPr>
        <w:t>31</w:t>
      </w:r>
      <w:r w:rsidR="00002451" w:rsidRPr="00042287">
        <w:rPr>
          <w:sz w:val="30"/>
          <w:szCs w:val="30"/>
        </w:rPr>
        <w:t xml:space="preserve"> октября принял</w:t>
      </w:r>
      <w:r w:rsidRPr="00042287">
        <w:rPr>
          <w:sz w:val="30"/>
          <w:szCs w:val="30"/>
        </w:rPr>
        <w:t xml:space="preserve"> участие  в Общероссийском конгрессе муниц</w:t>
      </w:r>
      <w:r w:rsidRPr="00042287">
        <w:rPr>
          <w:sz w:val="30"/>
          <w:szCs w:val="30"/>
        </w:rPr>
        <w:t>и</w:t>
      </w:r>
      <w:r w:rsidRPr="00042287">
        <w:rPr>
          <w:sz w:val="30"/>
          <w:szCs w:val="30"/>
        </w:rPr>
        <w:t>пальных образова</w:t>
      </w:r>
      <w:r w:rsidR="00002451" w:rsidRPr="00042287">
        <w:rPr>
          <w:sz w:val="30"/>
          <w:szCs w:val="30"/>
        </w:rPr>
        <w:t>ний в г</w:t>
      </w:r>
      <w:proofErr w:type="gramStart"/>
      <w:r w:rsidR="00002451" w:rsidRPr="00042287">
        <w:rPr>
          <w:sz w:val="30"/>
          <w:szCs w:val="30"/>
        </w:rPr>
        <w:t>.М</w:t>
      </w:r>
      <w:proofErr w:type="gramEnd"/>
      <w:r w:rsidR="00002451" w:rsidRPr="00042287">
        <w:rPr>
          <w:sz w:val="30"/>
          <w:szCs w:val="30"/>
        </w:rPr>
        <w:t>осква.</w:t>
      </w:r>
    </w:p>
    <w:p w:rsidR="0019565E" w:rsidRPr="00042287" w:rsidRDefault="00002451" w:rsidP="00042287">
      <w:pPr>
        <w:ind w:firstLine="709"/>
        <w:rPr>
          <w:sz w:val="30"/>
          <w:szCs w:val="30"/>
        </w:rPr>
      </w:pPr>
      <w:proofErr w:type="gramStart"/>
      <w:r w:rsidRPr="00042287">
        <w:rPr>
          <w:sz w:val="30"/>
          <w:szCs w:val="30"/>
        </w:rPr>
        <w:t>24 ноября –</w:t>
      </w:r>
      <w:r w:rsidR="0019565E" w:rsidRPr="00042287">
        <w:rPr>
          <w:sz w:val="30"/>
          <w:szCs w:val="30"/>
        </w:rPr>
        <w:t xml:space="preserve"> </w:t>
      </w:r>
      <w:r w:rsidRPr="00042287">
        <w:rPr>
          <w:sz w:val="30"/>
          <w:szCs w:val="30"/>
        </w:rPr>
        <w:t>принял у</w:t>
      </w:r>
      <w:r w:rsidR="0019565E" w:rsidRPr="00042287">
        <w:rPr>
          <w:sz w:val="30"/>
          <w:szCs w:val="30"/>
        </w:rPr>
        <w:t>частие в совместном заседании постоянной к</w:t>
      </w:r>
      <w:r w:rsidR="0019565E" w:rsidRPr="00042287">
        <w:rPr>
          <w:sz w:val="30"/>
          <w:szCs w:val="30"/>
        </w:rPr>
        <w:t>о</w:t>
      </w:r>
      <w:r w:rsidR="0019565E" w:rsidRPr="00042287">
        <w:rPr>
          <w:sz w:val="30"/>
          <w:szCs w:val="30"/>
        </w:rPr>
        <w:t>миссии Казанской городской Думы по градостроительству и ЖКХ и К</w:t>
      </w:r>
      <w:r w:rsidR="0019565E" w:rsidRPr="00042287">
        <w:rPr>
          <w:sz w:val="30"/>
          <w:szCs w:val="30"/>
        </w:rPr>
        <w:t>о</w:t>
      </w:r>
      <w:r w:rsidR="0019565E" w:rsidRPr="00042287">
        <w:rPr>
          <w:sz w:val="30"/>
          <w:szCs w:val="30"/>
        </w:rPr>
        <w:t>миссии Государственного Совета Республики Татарстан по контролю за реализацией государственной программы Российской Федерации «Обесп</w:t>
      </w:r>
      <w:r w:rsidR="0019565E" w:rsidRPr="00042287">
        <w:rPr>
          <w:sz w:val="30"/>
          <w:szCs w:val="30"/>
        </w:rPr>
        <w:t>е</w:t>
      </w:r>
      <w:r w:rsidR="0019565E" w:rsidRPr="00042287">
        <w:rPr>
          <w:sz w:val="30"/>
          <w:szCs w:val="30"/>
        </w:rPr>
        <w:t>чение доступным и комфортным жильем и коммунальными услугами гр</w:t>
      </w:r>
      <w:r w:rsidR="0019565E" w:rsidRPr="00042287">
        <w:rPr>
          <w:sz w:val="30"/>
          <w:szCs w:val="30"/>
        </w:rPr>
        <w:t>а</w:t>
      </w:r>
      <w:r w:rsidR="0019565E" w:rsidRPr="00042287">
        <w:rPr>
          <w:sz w:val="30"/>
          <w:szCs w:val="30"/>
        </w:rPr>
        <w:t>ждан Российской Федерации» по вопросу «Об организации работы по ос</w:t>
      </w:r>
      <w:r w:rsidR="0019565E" w:rsidRPr="00042287">
        <w:rPr>
          <w:sz w:val="30"/>
          <w:szCs w:val="30"/>
        </w:rPr>
        <w:t>у</w:t>
      </w:r>
      <w:r w:rsidR="0019565E" w:rsidRPr="00042287">
        <w:rPr>
          <w:sz w:val="30"/>
          <w:szCs w:val="30"/>
        </w:rPr>
        <w:t>ществлению контроля за долевым строительством и решении вопросов о</w:t>
      </w:r>
      <w:r w:rsidR="0019565E" w:rsidRPr="00042287">
        <w:rPr>
          <w:sz w:val="30"/>
          <w:szCs w:val="30"/>
        </w:rPr>
        <w:t>б</w:t>
      </w:r>
      <w:r w:rsidR="0019565E" w:rsidRPr="00042287">
        <w:rPr>
          <w:sz w:val="30"/>
          <w:szCs w:val="30"/>
        </w:rPr>
        <w:t>манутых дольщи</w:t>
      </w:r>
      <w:r w:rsidRPr="00042287">
        <w:rPr>
          <w:sz w:val="30"/>
          <w:szCs w:val="30"/>
        </w:rPr>
        <w:t>ков»;</w:t>
      </w:r>
      <w:proofErr w:type="gramEnd"/>
    </w:p>
    <w:p w:rsidR="00002451" w:rsidRDefault="00002451" w:rsidP="00042287">
      <w:pPr>
        <w:ind w:firstLine="709"/>
        <w:rPr>
          <w:bCs/>
          <w:color w:val="auto"/>
          <w:sz w:val="30"/>
          <w:szCs w:val="30"/>
        </w:rPr>
      </w:pPr>
    </w:p>
    <w:p w:rsidR="000106A5" w:rsidRPr="00042287" w:rsidRDefault="000106A5" w:rsidP="00042287">
      <w:pPr>
        <w:ind w:firstLine="709"/>
        <w:rPr>
          <w:bCs/>
          <w:color w:val="auto"/>
          <w:sz w:val="30"/>
          <w:szCs w:val="30"/>
        </w:rPr>
      </w:pPr>
      <w:r>
        <w:rPr>
          <w:bCs/>
          <w:color w:val="auto"/>
          <w:sz w:val="30"/>
          <w:szCs w:val="30"/>
        </w:rPr>
        <w:t xml:space="preserve">1-4 ноября заместитель председателя Комитета </w:t>
      </w:r>
      <w:proofErr w:type="spellStart"/>
      <w:r>
        <w:rPr>
          <w:bCs/>
          <w:color w:val="auto"/>
          <w:sz w:val="30"/>
          <w:szCs w:val="30"/>
        </w:rPr>
        <w:t>Х.Г.Миргалимов</w:t>
      </w:r>
      <w:proofErr w:type="spellEnd"/>
      <w:r>
        <w:rPr>
          <w:bCs/>
          <w:color w:val="auto"/>
          <w:sz w:val="30"/>
          <w:szCs w:val="30"/>
        </w:rPr>
        <w:t xml:space="preserve"> пр</w:t>
      </w:r>
      <w:r>
        <w:rPr>
          <w:bCs/>
          <w:color w:val="auto"/>
          <w:sz w:val="30"/>
          <w:szCs w:val="30"/>
        </w:rPr>
        <w:t>и</w:t>
      </w:r>
      <w:r>
        <w:rPr>
          <w:bCs/>
          <w:color w:val="auto"/>
          <w:sz w:val="30"/>
          <w:szCs w:val="30"/>
        </w:rPr>
        <w:t>нял участие в торжественных мероприятиях, посвященных 100-летию В</w:t>
      </w:r>
      <w:r>
        <w:rPr>
          <w:bCs/>
          <w:color w:val="auto"/>
          <w:sz w:val="30"/>
          <w:szCs w:val="30"/>
        </w:rPr>
        <w:t>е</w:t>
      </w:r>
      <w:r>
        <w:rPr>
          <w:bCs/>
          <w:color w:val="auto"/>
          <w:sz w:val="30"/>
          <w:szCs w:val="30"/>
        </w:rPr>
        <w:t>ликой Октябрьской социалистической революции с участием депутатов з</w:t>
      </w:r>
      <w:r>
        <w:rPr>
          <w:bCs/>
          <w:color w:val="auto"/>
          <w:sz w:val="30"/>
          <w:szCs w:val="30"/>
        </w:rPr>
        <w:t>а</w:t>
      </w:r>
      <w:r>
        <w:rPr>
          <w:bCs/>
          <w:color w:val="auto"/>
          <w:sz w:val="30"/>
          <w:szCs w:val="30"/>
        </w:rPr>
        <w:t>конодательных органов субъектов Российской Федерации.</w:t>
      </w:r>
    </w:p>
    <w:p w:rsidR="00A94683" w:rsidRPr="00042287" w:rsidRDefault="00A94683" w:rsidP="00042287">
      <w:pPr>
        <w:ind w:firstLine="709"/>
        <w:rPr>
          <w:color w:val="auto"/>
          <w:sz w:val="30"/>
          <w:szCs w:val="30"/>
        </w:rPr>
      </w:pPr>
      <w:r w:rsidRPr="00042287">
        <w:rPr>
          <w:color w:val="auto"/>
          <w:sz w:val="30"/>
          <w:szCs w:val="30"/>
        </w:rPr>
        <w:t>28 июня 2017 года главный советник отдела по обеспечению деятел</w:t>
      </w:r>
      <w:r w:rsidRPr="00042287">
        <w:rPr>
          <w:color w:val="auto"/>
          <w:sz w:val="30"/>
          <w:szCs w:val="30"/>
        </w:rPr>
        <w:t>ь</w:t>
      </w:r>
      <w:r w:rsidRPr="00042287">
        <w:rPr>
          <w:color w:val="auto"/>
          <w:sz w:val="30"/>
          <w:szCs w:val="30"/>
        </w:rPr>
        <w:t>ности Комитета по государственному строительству и местному сам</w:t>
      </w:r>
      <w:r w:rsidRPr="00042287">
        <w:rPr>
          <w:color w:val="auto"/>
          <w:sz w:val="30"/>
          <w:szCs w:val="30"/>
        </w:rPr>
        <w:t>о</w:t>
      </w:r>
      <w:r w:rsidRPr="00042287">
        <w:rPr>
          <w:color w:val="auto"/>
          <w:sz w:val="30"/>
          <w:szCs w:val="30"/>
        </w:rPr>
        <w:t xml:space="preserve">управлению Р.Р. </w:t>
      </w:r>
      <w:proofErr w:type="spellStart"/>
      <w:r w:rsidRPr="00042287">
        <w:rPr>
          <w:color w:val="auto"/>
          <w:sz w:val="30"/>
          <w:szCs w:val="30"/>
        </w:rPr>
        <w:t>Хайруллин</w:t>
      </w:r>
      <w:proofErr w:type="spellEnd"/>
      <w:r w:rsidRPr="00042287">
        <w:rPr>
          <w:color w:val="auto"/>
          <w:sz w:val="30"/>
          <w:szCs w:val="30"/>
        </w:rPr>
        <w:t xml:space="preserve"> принял участие в выборах Сената Парламента Республики Казахстан в составе Миссии международных наблюдателей от стран СНГ в качестве аккредитованного наблюдателя.</w:t>
      </w:r>
    </w:p>
    <w:p w:rsidR="00002451" w:rsidRPr="00042287" w:rsidRDefault="00002451" w:rsidP="00042287">
      <w:pPr>
        <w:ind w:firstLine="709"/>
        <w:rPr>
          <w:sz w:val="30"/>
          <w:szCs w:val="30"/>
        </w:rPr>
      </w:pPr>
      <w:r w:rsidRPr="00042287">
        <w:rPr>
          <w:color w:val="auto"/>
          <w:sz w:val="30"/>
          <w:szCs w:val="30"/>
        </w:rPr>
        <w:t>15 ноября заведующий отделом по обеспечению деятельности Ком</w:t>
      </w:r>
      <w:r w:rsidRPr="00042287">
        <w:rPr>
          <w:color w:val="auto"/>
          <w:sz w:val="30"/>
          <w:szCs w:val="30"/>
        </w:rPr>
        <w:t>и</w:t>
      </w:r>
      <w:r w:rsidRPr="00042287">
        <w:rPr>
          <w:color w:val="auto"/>
          <w:sz w:val="30"/>
          <w:szCs w:val="30"/>
        </w:rPr>
        <w:t xml:space="preserve">тета </w:t>
      </w:r>
      <w:proofErr w:type="spellStart"/>
      <w:r w:rsidRPr="00042287">
        <w:rPr>
          <w:color w:val="auto"/>
          <w:sz w:val="30"/>
          <w:szCs w:val="30"/>
        </w:rPr>
        <w:t>Г.А.Мотыгуллина</w:t>
      </w:r>
      <w:proofErr w:type="spellEnd"/>
      <w:r w:rsidRPr="00042287">
        <w:rPr>
          <w:color w:val="auto"/>
          <w:sz w:val="30"/>
          <w:szCs w:val="30"/>
        </w:rPr>
        <w:t xml:space="preserve"> </w:t>
      </w:r>
      <w:r w:rsidRPr="00042287">
        <w:rPr>
          <w:sz w:val="30"/>
          <w:szCs w:val="30"/>
        </w:rPr>
        <w:t>принимала участие в заседании «круглого стола», организованном Комитетом Совета Федерации Федерального Собрания Российской Федерации по конституционному законодательству и госуда</w:t>
      </w:r>
      <w:r w:rsidRPr="00042287">
        <w:rPr>
          <w:sz w:val="30"/>
          <w:szCs w:val="30"/>
        </w:rPr>
        <w:t>р</w:t>
      </w:r>
      <w:r w:rsidRPr="00042287">
        <w:rPr>
          <w:sz w:val="30"/>
          <w:szCs w:val="30"/>
        </w:rPr>
        <w:t>ственному строительству на тему «Активная гражданская позиция как о</w:t>
      </w:r>
      <w:r w:rsidRPr="00042287">
        <w:rPr>
          <w:sz w:val="30"/>
          <w:szCs w:val="30"/>
        </w:rPr>
        <w:t>с</w:t>
      </w:r>
      <w:r w:rsidRPr="00042287">
        <w:rPr>
          <w:sz w:val="30"/>
          <w:szCs w:val="30"/>
        </w:rPr>
        <w:t>нова развития современного российского общества».</w:t>
      </w:r>
    </w:p>
    <w:p w:rsidR="002C58B3" w:rsidRPr="0013240C" w:rsidRDefault="002C58B3" w:rsidP="00002451">
      <w:pPr>
        <w:spacing w:after="200" w:line="276" w:lineRule="auto"/>
        <w:rPr>
          <w:b/>
          <w:i/>
          <w:sz w:val="30"/>
          <w:szCs w:val="24"/>
        </w:rPr>
      </w:pPr>
    </w:p>
    <w:sectPr w:rsidR="002C58B3" w:rsidRPr="0013240C" w:rsidSect="00FA6871">
      <w:headerReference w:type="even" r:id="rId7"/>
      <w:headerReference w:type="default" r:id="rId8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40B" w:rsidRDefault="00A4640B">
      <w:r>
        <w:separator/>
      </w:r>
    </w:p>
  </w:endnote>
  <w:endnote w:type="continuationSeparator" w:id="0">
    <w:p w:rsidR="00A4640B" w:rsidRDefault="00A46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40B" w:rsidRDefault="00A4640B">
      <w:r>
        <w:separator/>
      </w:r>
    </w:p>
  </w:footnote>
  <w:footnote w:type="continuationSeparator" w:id="0">
    <w:p w:rsidR="00A4640B" w:rsidRDefault="00A46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0B" w:rsidRDefault="00085516" w:rsidP="008148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64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640B" w:rsidRDefault="00A464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0B" w:rsidRDefault="00085516" w:rsidP="008148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64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6C10">
      <w:rPr>
        <w:rStyle w:val="a6"/>
        <w:noProof/>
      </w:rPr>
      <w:t>11</w:t>
    </w:r>
    <w:r>
      <w:rPr>
        <w:rStyle w:val="a6"/>
      </w:rPr>
      <w:fldChar w:fldCharType="end"/>
    </w:r>
  </w:p>
  <w:p w:rsidR="00A4640B" w:rsidRDefault="00A464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EC2EFD"/>
    <w:multiLevelType w:val="hybridMultilevel"/>
    <w:tmpl w:val="280800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682270B"/>
    <w:multiLevelType w:val="hybridMultilevel"/>
    <w:tmpl w:val="0ED8D07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B25"/>
    <w:rsid w:val="00002451"/>
    <w:rsid w:val="00004BF6"/>
    <w:rsid w:val="00007E91"/>
    <w:rsid w:val="000106A5"/>
    <w:rsid w:val="0001579F"/>
    <w:rsid w:val="00020FAD"/>
    <w:rsid w:val="00024CCA"/>
    <w:rsid w:val="000267FC"/>
    <w:rsid w:val="00034740"/>
    <w:rsid w:val="00042287"/>
    <w:rsid w:val="000428FD"/>
    <w:rsid w:val="00042C42"/>
    <w:rsid w:val="00042D72"/>
    <w:rsid w:val="00046EF3"/>
    <w:rsid w:val="00047583"/>
    <w:rsid w:val="00047BDD"/>
    <w:rsid w:val="0005027C"/>
    <w:rsid w:val="00050907"/>
    <w:rsid w:val="00053936"/>
    <w:rsid w:val="000554CD"/>
    <w:rsid w:val="000619E2"/>
    <w:rsid w:val="00067397"/>
    <w:rsid w:val="000719DA"/>
    <w:rsid w:val="00085516"/>
    <w:rsid w:val="0009119B"/>
    <w:rsid w:val="00091532"/>
    <w:rsid w:val="00091D4B"/>
    <w:rsid w:val="00093830"/>
    <w:rsid w:val="000A222A"/>
    <w:rsid w:val="000A2A1A"/>
    <w:rsid w:val="000A5A80"/>
    <w:rsid w:val="000A5FF2"/>
    <w:rsid w:val="000B1A06"/>
    <w:rsid w:val="000C40E9"/>
    <w:rsid w:val="000C6F5A"/>
    <w:rsid w:val="000D7939"/>
    <w:rsid w:val="000E3856"/>
    <w:rsid w:val="000E6ABF"/>
    <w:rsid w:val="000E6C9C"/>
    <w:rsid w:val="000F1772"/>
    <w:rsid w:val="000F3731"/>
    <w:rsid w:val="00106651"/>
    <w:rsid w:val="00117181"/>
    <w:rsid w:val="00122B1F"/>
    <w:rsid w:val="00124E43"/>
    <w:rsid w:val="0013240C"/>
    <w:rsid w:val="00134D48"/>
    <w:rsid w:val="0013633B"/>
    <w:rsid w:val="00144C8C"/>
    <w:rsid w:val="001450F9"/>
    <w:rsid w:val="00153B17"/>
    <w:rsid w:val="001568BB"/>
    <w:rsid w:val="00157B02"/>
    <w:rsid w:val="00161906"/>
    <w:rsid w:val="00165B7A"/>
    <w:rsid w:val="001671BF"/>
    <w:rsid w:val="00170285"/>
    <w:rsid w:val="001704D9"/>
    <w:rsid w:val="001708C5"/>
    <w:rsid w:val="0018096C"/>
    <w:rsid w:val="00192D83"/>
    <w:rsid w:val="001954FF"/>
    <w:rsid w:val="0019565E"/>
    <w:rsid w:val="00196FAA"/>
    <w:rsid w:val="001A4475"/>
    <w:rsid w:val="001A77AD"/>
    <w:rsid w:val="001B3D33"/>
    <w:rsid w:val="001C04A8"/>
    <w:rsid w:val="001C62B2"/>
    <w:rsid w:val="001D1297"/>
    <w:rsid w:val="001D16DE"/>
    <w:rsid w:val="001D2B5F"/>
    <w:rsid w:val="001D5349"/>
    <w:rsid w:val="001E38D9"/>
    <w:rsid w:val="001E7499"/>
    <w:rsid w:val="001F0A9F"/>
    <w:rsid w:val="001F1D9F"/>
    <w:rsid w:val="001F2365"/>
    <w:rsid w:val="001F3202"/>
    <w:rsid w:val="001F4EB6"/>
    <w:rsid w:val="001F5A4B"/>
    <w:rsid w:val="001F7AB9"/>
    <w:rsid w:val="002043CF"/>
    <w:rsid w:val="0022711A"/>
    <w:rsid w:val="00234121"/>
    <w:rsid w:val="002368FD"/>
    <w:rsid w:val="002421CB"/>
    <w:rsid w:val="002450CD"/>
    <w:rsid w:val="002574A9"/>
    <w:rsid w:val="0026057A"/>
    <w:rsid w:val="00261754"/>
    <w:rsid w:val="00263E38"/>
    <w:rsid w:val="0027673E"/>
    <w:rsid w:val="00282101"/>
    <w:rsid w:val="00285EB7"/>
    <w:rsid w:val="00287658"/>
    <w:rsid w:val="00291E17"/>
    <w:rsid w:val="002A04A5"/>
    <w:rsid w:val="002B0566"/>
    <w:rsid w:val="002B1E70"/>
    <w:rsid w:val="002B2850"/>
    <w:rsid w:val="002B386C"/>
    <w:rsid w:val="002B3C41"/>
    <w:rsid w:val="002B4CB0"/>
    <w:rsid w:val="002B6C00"/>
    <w:rsid w:val="002C121B"/>
    <w:rsid w:val="002C1396"/>
    <w:rsid w:val="002C5541"/>
    <w:rsid w:val="002C58B3"/>
    <w:rsid w:val="002C6A06"/>
    <w:rsid w:val="002C761A"/>
    <w:rsid w:val="002D0698"/>
    <w:rsid w:val="002D2BAF"/>
    <w:rsid w:val="002D4402"/>
    <w:rsid w:val="002D6F40"/>
    <w:rsid w:val="002E0330"/>
    <w:rsid w:val="002E4497"/>
    <w:rsid w:val="002E74DB"/>
    <w:rsid w:val="002F1B6D"/>
    <w:rsid w:val="002F1BD1"/>
    <w:rsid w:val="002F2C03"/>
    <w:rsid w:val="002F4AAA"/>
    <w:rsid w:val="003034EF"/>
    <w:rsid w:val="00311FFF"/>
    <w:rsid w:val="0033138C"/>
    <w:rsid w:val="00345192"/>
    <w:rsid w:val="00351FFE"/>
    <w:rsid w:val="0035296B"/>
    <w:rsid w:val="00353C4C"/>
    <w:rsid w:val="00356F15"/>
    <w:rsid w:val="00357DE2"/>
    <w:rsid w:val="00363EDE"/>
    <w:rsid w:val="00365C28"/>
    <w:rsid w:val="0037083F"/>
    <w:rsid w:val="0038325A"/>
    <w:rsid w:val="00383D3B"/>
    <w:rsid w:val="00386962"/>
    <w:rsid w:val="00397EED"/>
    <w:rsid w:val="003A00C7"/>
    <w:rsid w:val="003A1525"/>
    <w:rsid w:val="003A3F91"/>
    <w:rsid w:val="003B64DA"/>
    <w:rsid w:val="003C06DD"/>
    <w:rsid w:val="003C1F91"/>
    <w:rsid w:val="003C290F"/>
    <w:rsid w:val="003C3836"/>
    <w:rsid w:val="003C7302"/>
    <w:rsid w:val="003D1B25"/>
    <w:rsid w:val="003D4122"/>
    <w:rsid w:val="003D45C7"/>
    <w:rsid w:val="003D5210"/>
    <w:rsid w:val="003D5404"/>
    <w:rsid w:val="003E0DC7"/>
    <w:rsid w:val="003E1EBE"/>
    <w:rsid w:val="003F2838"/>
    <w:rsid w:val="003F5A19"/>
    <w:rsid w:val="00400BD8"/>
    <w:rsid w:val="00405702"/>
    <w:rsid w:val="00406DFA"/>
    <w:rsid w:val="00415EDF"/>
    <w:rsid w:val="00423DBF"/>
    <w:rsid w:val="00430503"/>
    <w:rsid w:val="004309DC"/>
    <w:rsid w:val="004336BC"/>
    <w:rsid w:val="00433CD5"/>
    <w:rsid w:val="00440EDD"/>
    <w:rsid w:val="00446BA3"/>
    <w:rsid w:val="004470F8"/>
    <w:rsid w:val="0045315A"/>
    <w:rsid w:val="004573ED"/>
    <w:rsid w:val="0046441D"/>
    <w:rsid w:val="004707AB"/>
    <w:rsid w:val="00473130"/>
    <w:rsid w:val="0047449D"/>
    <w:rsid w:val="0048098D"/>
    <w:rsid w:val="00494C91"/>
    <w:rsid w:val="004961F1"/>
    <w:rsid w:val="004A13C9"/>
    <w:rsid w:val="004A30EF"/>
    <w:rsid w:val="004B0F53"/>
    <w:rsid w:val="004B38F1"/>
    <w:rsid w:val="004B4FC2"/>
    <w:rsid w:val="004C602C"/>
    <w:rsid w:val="004C6D5E"/>
    <w:rsid w:val="004D56C6"/>
    <w:rsid w:val="004F2315"/>
    <w:rsid w:val="004F437F"/>
    <w:rsid w:val="004F5495"/>
    <w:rsid w:val="004F55B6"/>
    <w:rsid w:val="00516925"/>
    <w:rsid w:val="00516E98"/>
    <w:rsid w:val="0052135A"/>
    <w:rsid w:val="00527F5D"/>
    <w:rsid w:val="005336E7"/>
    <w:rsid w:val="005414F4"/>
    <w:rsid w:val="0054263F"/>
    <w:rsid w:val="0054533A"/>
    <w:rsid w:val="005469A3"/>
    <w:rsid w:val="005475DC"/>
    <w:rsid w:val="00552854"/>
    <w:rsid w:val="005535F3"/>
    <w:rsid w:val="005559F5"/>
    <w:rsid w:val="00563182"/>
    <w:rsid w:val="0056782F"/>
    <w:rsid w:val="005718E2"/>
    <w:rsid w:val="00574D5A"/>
    <w:rsid w:val="00580A1B"/>
    <w:rsid w:val="00581401"/>
    <w:rsid w:val="00583059"/>
    <w:rsid w:val="00583246"/>
    <w:rsid w:val="005869BB"/>
    <w:rsid w:val="00587F1A"/>
    <w:rsid w:val="005909A6"/>
    <w:rsid w:val="00592980"/>
    <w:rsid w:val="005A1375"/>
    <w:rsid w:val="005A55B0"/>
    <w:rsid w:val="005B1955"/>
    <w:rsid w:val="005B277A"/>
    <w:rsid w:val="005B59C3"/>
    <w:rsid w:val="005B5CED"/>
    <w:rsid w:val="005C14BF"/>
    <w:rsid w:val="005D06C4"/>
    <w:rsid w:val="005D1FF6"/>
    <w:rsid w:val="005D39B4"/>
    <w:rsid w:val="005E176D"/>
    <w:rsid w:val="005E40C7"/>
    <w:rsid w:val="005E5790"/>
    <w:rsid w:val="005F278E"/>
    <w:rsid w:val="005F3CD5"/>
    <w:rsid w:val="005F68C9"/>
    <w:rsid w:val="00607396"/>
    <w:rsid w:val="00611F6D"/>
    <w:rsid w:val="00620803"/>
    <w:rsid w:val="00623FC7"/>
    <w:rsid w:val="00636DB3"/>
    <w:rsid w:val="00637239"/>
    <w:rsid w:val="00647CE6"/>
    <w:rsid w:val="00650697"/>
    <w:rsid w:val="0065516F"/>
    <w:rsid w:val="00656C2D"/>
    <w:rsid w:val="00665665"/>
    <w:rsid w:val="006677B6"/>
    <w:rsid w:val="00674E0B"/>
    <w:rsid w:val="00675D19"/>
    <w:rsid w:val="00683153"/>
    <w:rsid w:val="00687142"/>
    <w:rsid w:val="00692138"/>
    <w:rsid w:val="0069284C"/>
    <w:rsid w:val="00697345"/>
    <w:rsid w:val="006A567E"/>
    <w:rsid w:val="006A79A1"/>
    <w:rsid w:val="006B0F1A"/>
    <w:rsid w:val="006B15B0"/>
    <w:rsid w:val="006B2622"/>
    <w:rsid w:val="006B3C4D"/>
    <w:rsid w:val="006B3C63"/>
    <w:rsid w:val="006B65C4"/>
    <w:rsid w:val="006C16BA"/>
    <w:rsid w:val="006D167C"/>
    <w:rsid w:val="006D2790"/>
    <w:rsid w:val="006D5E45"/>
    <w:rsid w:val="006D7C1A"/>
    <w:rsid w:val="006D7F1C"/>
    <w:rsid w:val="006E36F5"/>
    <w:rsid w:val="006F4029"/>
    <w:rsid w:val="006F68BE"/>
    <w:rsid w:val="0070114F"/>
    <w:rsid w:val="007033C4"/>
    <w:rsid w:val="00704AA3"/>
    <w:rsid w:val="00710BA9"/>
    <w:rsid w:val="00711786"/>
    <w:rsid w:val="00714493"/>
    <w:rsid w:val="007227CE"/>
    <w:rsid w:val="00723471"/>
    <w:rsid w:val="0072591C"/>
    <w:rsid w:val="007317F2"/>
    <w:rsid w:val="007351DB"/>
    <w:rsid w:val="00736C10"/>
    <w:rsid w:val="0074047F"/>
    <w:rsid w:val="0075496E"/>
    <w:rsid w:val="00762EB9"/>
    <w:rsid w:val="007707C1"/>
    <w:rsid w:val="00773DDE"/>
    <w:rsid w:val="00775A71"/>
    <w:rsid w:val="00780F64"/>
    <w:rsid w:val="00786F2B"/>
    <w:rsid w:val="00792953"/>
    <w:rsid w:val="00795421"/>
    <w:rsid w:val="00796F8C"/>
    <w:rsid w:val="007A01AB"/>
    <w:rsid w:val="007A20F1"/>
    <w:rsid w:val="007A5267"/>
    <w:rsid w:val="007B129B"/>
    <w:rsid w:val="007B649E"/>
    <w:rsid w:val="007C1A8E"/>
    <w:rsid w:val="007C5A73"/>
    <w:rsid w:val="007D0D5F"/>
    <w:rsid w:val="007D2801"/>
    <w:rsid w:val="007D667C"/>
    <w:rsid w:val="007D73B9"/>
    <w:rsid w:val="007E1B72"/>
    <w:rsid w:val="007F1C83"/>
    <w:rsid w:val="007F2DE2"/>
    <w:rsid w:val="00802926"/>
    <w:rsid w:val="00803013"/>
    <w:rsid w:val="00803BB7"/>
    <w:rsid w:val="00803ECE"/>
    <w:rsid w:val="00804134"/>
    <w:rsid w:val="008043A1"/>
    <w:rsid w:val="008056AE"/>
    <w:rsid w:val="008056CA"/>
    <w:rsid w:val="00814803"/>
    <w:rsid w:val="00815AAF"/>
    <w:rsid w:val="00820089"/>
    <w:rsid w:val="00822C46"/>
    <w:rsid w:val="008238C7"/>
    <w:rsid w:val="0082392A"/>
    <w:rsid w:val="00827F93"/>
    <w:rsid w:val="008319B6"/>
    <w:rsid w:val="00832354"/>
    <w:rsid w:val="0083475A"/>
    <w:rsid w:val="008411E9"/>
    <w:rsid w:val="00841E9A"/>
    <w:rsid w:val="00845E7B"/>
    <w:rsid w:val="008570C1"/>
    <w:rsid w:val="00862817"/>
    <w:rsid w:val="008658C6"/>
    <w:rsid w:val="00870FC9"/>
    <w:rsid w:val="00872FE9"/>
    <w:rsid w:val="008734CE"/>
    <w:rsid w:val="008826FE"/>
    <w:rsid w:val="00884889"/>
    <w:rsid w:val="008910D3"/>
    <w:rsid w:val="0089479A"/>
    <w:rsid w:val="008966E3"/>
    <w:rsid w:val="008A68F1"/>
    <w:rsid w:val="008C126A"/>
    <w:rsid w:val="008C7183"/>
    <w:rsid w:val="008D0313"/>
    <w:rsid w:val="008D2314"/>
    <w:rsid w:val="008D3437"/>
    <w:rsid w:val="008D3DD4"/>
    <w:rsid w:val="008D5427"/>
    <w:rsid w:val="008D5866"/>
    <w:rsid w:val="008D6187"/>
    <w:rsid w:val="008D6BCF"/>
    <w:rsid w:val="008F0076"/>
    <w:rsid w:val="008F0286"/>
    <w:rsid w:val="008F0C9C"/>
    <w:rsid w:val="008F142E"/>
    <w:rsid w:val="008F1E95"/>
    <w:rsid w:val="008F2018"/>
    <w:rsid w:val="008F4C54"/>
    <w:rsid w:val="008F6E1B"/>
    <w:rsid w:val="00901FEB"/>
    <w:rsid w:val="00905131"/>
    <w:rsid w:val="009054C7"/>
    <w:rsid w:val="00906BEF"/>
    <w:rsid w:val="009071FA"/>
    <w:rsid w:val="00907A07"/>
    <w:rsid w:val="00911B44"/>
    <w:rsid w:val="0091211E"/>
    <w:rsid w:val="00912942"/>
    <w:rsid w:val="00915992"/>
    <w:rsid w:val="009256A7"/>
    <w:rsid w:val="00932A60"/>
    <w:rsid w:val="0094543D"/>
    <w:rsid w:val="00952AA0"/>
    <w:rsid w:val="00952F21"/>
    <w:rsid w:val="00965A82"/>
    <w:rsid w:val="00967163"/>
    <w:rsid w:val="009728B8"/>
    <w:rsid w:val="0098311F"/>
    <w:rsid w:val="00984037"/>
    <w:rsid w:val="009872BD"/>
    <w:rsid w:val="0099145A"/>
    <w:rsid w:val="009958BE"/>
    <w:rsid w:val="00997878"/>
    <w:rsid w:val="009A5556"/>
    <w:rsid w:val="009A6A1B"/>
    <w:rsid w:val="009B2B19"/>
    <w:rsid w:val="009B6D74"/>
    <w:rsid w:val="009B7469"/>
    <w:rsid w:val="009C48B5"/>
    <w:rsid w:val="009C54EA"/>
    <w:rsid w:val="009D16BB"/>
    <w:rsid w:val="009D76EB"/>
    <w:rsid w:val="009F55A9"/>
    <w:rsid w:val="00A03746"/>
    <w:rsid w:val="00A1774E"/>
    <w:rsid w:val="00A203B0"/>
    <w:rsid w:val="00A23E61"/>
    <w:rsid w:val="00A30373"/>
    <w:rsid w:val="00A3300F"/>
    <w:rsid w:val="00A34625"/>
    <w:rsid w:val="00A3708B"/>
    <w:rsid w:val="00A44149"/>
    <w:rsid w:val="00A4640B"/>
    <w:rsid w:val="00A512EB"/>
    <w:rsid w:val="00A5439B"/>
    <w:rsid w:val="00A545A1"/>
    <w:rsid w:val="00A62A8C"/>
    <w:rsid w:val="00A62D8A"/>
    <w:rsid w:val="00A67A6E"/>
    <w:rsid w:val="00A67D7A"/>
    <w:rsid w:val="00A722EC"/>
    <w:rsid w:val="00A75BAE"/>
    <w:rsid w:val="00A7747D"/>
    <w:rsid w:val="00A77B80"/>
    <w:rsid w:val="00A83424"/>
    <w:rsid w:val="00A90802"/>
    <w:rsid w:val="00A944C6"/>
    <w:rsid w:val="00A94683"/>
    <w:rsid w:val="00AA1066"/>
    <w:rsid w:val="00AA6A54"/>
    <w:rsid w:val="00AA7772"/>
    <w:rsid w:val="00AB3D20"/>
    <w:rsid w:val="00AB7E19"/>
    <w:rsid w:val="00AC3084"/>
    <w:rsid w:val="00AC5B77"/>
    <w:rsid w:val="00AC7A3B"/>
    <w:rsid w:val="00AD0B3C"/>
    <w:rsid w:val="00AE602D"/>
    <w:rsid w:val="00AF4B78"/>
    <w:rsid w:val="00AF4BF7"/>
    <w:rsid w:val="00AF52B0"/>
    <w:rsid w:val="00AF705F"/>
    <w:rsid w:val="00B017CA"/>
    <w:rsid w:val="00B04826"/>
    <w:rsid w:val="00B07DDF"/>
    <w:rsid w:val="00B12439"/>
    <w:rsid w:val="00B13828"/>
    <w:rsid w:val="00B13CBF"/>
    <w:rsid w:val="00B2609E"/>
    <w:rsid w:val="00B32305"/>
    <w:rsid w:val="00B51116"/>
    <w:rsid w:val="00B5331D"/>
    <w:rsid w:val="00B5647C"/>
    <w:rsid w:val="00B56C82"/>
    <w:rsid w:val="00B64CF7"/>
    <w:rsid w:val="00B72B42"/>
    <w:rsid w:val="00B866E9"/>
    <w:rsid w:val="00BA13F3"/>
    <w:rsid w:val="00BA327E"/>
    <w:rsid w:val="00BA562F"/>
    <w:rsid w:val="00BA6190"/>
    <w:rsid w:val="00BB1CEE"/>
    <w:rsid w:val="00BB4A0D"/>
    <w:rsid w:val="00BB7937"/>
    <w:rsid w:val="00BC13EC"/>
    <w:rsid w:val="00BC1EA9"/>
    <w:rsid w:val="00BC41FA"/>
    <w:rsid w:val="00BC4B05"/>
    <w:rsid w:val="00BD2080"/>
    <w:rsid w:val="00BD2623"/>
    <w:rsid w:val="00BE080C"/>
    <w:rsid w:val="00BE4F95"/>
    <w:rsid w:val="00BE6EFA"/>
    <w:rsid w:val="00BF04F5"/>
    <w:rsid w:val="00BF0DA8"/>
    <w:rsid w:val="00BF7596"/>
    <w:rsid w:val="00C04BF7"/>
    <w:rsid w:val="00C07E85"/>
    <w:rsid w:val="00C122AE"/>
    <w:rsid w:val="00C20D66"/>
    <w:rsid w:val="00C20F36"/>
    <w:rsid w:val="00C2121E"/>
    <w:rsid w:val="00C2710F"/>
    <w:rsid w:val="00C27557"/>
    <w:rsid w:val="00C315AB"/>
    <w:rsid w:val="00C33FDC"/>
    <w:rsid w:val="00C3644B"/>
    <w:rsid w:val="00C45A84"/>
    <w:rsid w:val="00C50E06"/>
    <w:rsid w:val="00C5650B"/>
    <w:rsid w:val="00C569A0"/>
    <w:rsid w:val="00C56C84"/>
    <w:rsid w:val="00C56CA5"/>
    <w:rsid w:val="00C624B6"/>
    <w:rsid w:val="00C631F7"/>
    <w:rsid w:val="00C70F06"/>
    <w:rsid w:val="00C91968"/>
    <w:rsid w:val="00CA146F"/>
    <w:rsid w:val="00CA212A"/>
    <w:rsid w:val="00CA36B1"/>
    <w:rsid w:val="00CA51CE"/>
    <w:rsid w:val="00CB378B"/>
    <w:rsid w:val="00CB3C9E"/>
    <w:rsid w:val="00CB77CA"/>
    <w:rsid w:val="00CC2635"/>
    <w:rsid w:val="00CC47FB"/>
    <w:rsid w:val="00CD1987"/>
    <w:rsid w:val="00CE0157"/>
    <w:rsid w:val="00CE0721"/>
    <w:rsid w:val="00CE5A3E"/>
    <w:rsid w:val="00CE63CB"/>
    <w:rsid w:val="00CF1C43"/>
    <w:rsid w:val="00D01769"/>
    <w:rsid w:val="00D01BF8"/>
    <w:rsid w:val="00D058FF"/>
    <w:rsid w:val="00D05FE1"/>
    <w:rsid w:val="00D11192"/>
    <w:rsid w:val="00D11C91"/>
    <w:rsid w:val="00D21C34"/>
    <w:rsid w:val="00D225A8"/>
    <w:rsid w:val="00D22D07"/>
    <w:rsid w:val="00D22FFB"/>
    <w:rsid w:val="00D26C9B"/>
    <w:rsid w:val="00D36407"/>
    <w:rsid w:val="00D4181D"/>
    <w:rsid w:val="00D422D5"/>
    <w:rsid w:val="00D42F8F"/>
    <w:rsid w:val="00D45CE6"/>
    <w:rsid w:val="00D5207E"/>
    <w:rsid w:val="00D55D78"/>
    <w:rsid w:val="00D60255"/>
    <w:rsid w:val="00D63D37"/>
    <w:rsid w:val="00D63F48"/>
    <w:rsid w:val="00D64531"/>
    <w:rsid w:val="00D656AA"/>
    <w:rsid w:val="00D6712E"/>
    <w:rsid w:val="00D73268"/>
    <w:rsid w:val="00D73B43"/>
    <w:rsid w:val="00D75CBE"/>
    <w:rsid w:val="00D85ED1"/>
    <w:rsid w:val="00D903BF"/>
    <w:rsid w:val="00D908F3"/>
    <w:rsid w:val="00D913E0"/>
    <w:rsid w:val="00DA341E"/>
    <w:rsid w:val="00DA3F6C"/>
    <w:rsid w:val="00DB3AFF"/>
    <w:rsid w:val="00DB68D6"/>
    <w:rsid w:val="00DB7AF0"/>
    <w:rsid w:val="00DC1FE7"/>
    <w:rsid w:val="00DD213D"/>
    <w:rsid w:val="00DD4D9E"/>
    <w:rsid w:val="00DD7D89"/>
    <w:rsid w:val="00DF378C"/>
    <w:rsid w:val="00DF49D2"/>
    <w:rsid w:val="00DF7CCD"/>
    <w:rsid w:val="00E0181C"/>
    <w:rsid w:val="00E065C4"/>
    <w:rsid w:val="00E06EAB"/>
    <w:rsid w:val="00E1195F"/>
    <w:rsid w:val="00E123B5"/>
    <w:rsid w:val="00E13707"/>
    <w:rsid w:val="00E24A2D"/>
    <w:rsid w:val="00E26F46"/>
    <w:rsid w:val="00E305A4"/>
    <w:rsid w:val="00E37811"/>
    <w:rsid w:val="00E45B02"/>
    <w:rsid w:val="00E51E00"/>
    <w:rsid w:val="00E533C3"/>
    <w:rsid w:val="00E54031"/>
    <w:rsid w:val="00E6571D"/>
    <w:rsid w:val="00E76447"/>
    <w:rsid w:val="00E93A04"/>
    <w:rsid w:val="00E9760F"/>
    <w:rsid w:val="00EA1711"/>
    <w:rsid w:val="00EA4062"/>
    <w:rsid w:val="00EA526B"/>
    <w:rsid w:val="00EB17D6"/>
    <w:rsid w:val="00EB322E"/>
    <w:rsid w:val="00EC1A76"/>
    <w:rsid w:val="00EC4B75"/>
    <w:rsid w:val="00ED0B63"/>
    <w:rsid w:val="00ED0D39"/>
    <w:rsid w:val="00ED60D2"/>
    <w:rsid w:val="00ED7CD5"/>
    <w:rsid w:val="00EE0393"/>
    <w:rsid w:val="00EE2DA7"/>
    <w:rsid w:val="00EF1382"/>
    <w:rsid w:val="00EF7895"/>
    <w:rsid w:val="00F022E8"/>
    <w:rsid w:val="00F02D64"/>
    <w:rsid w:val="00F109BB"/>
    <w:rsid w:val="00F1206C"/>
    <w:rsid w:val="00F130DE"/>
    <w:rsid w:val="00F16CB2"/>
    <w:rsid w:val="00F204A9"/>
    <w:rsid w:val="00F239D8"/>
    <w:rsid w:val="00F24264"/>
    <w:rsid w:val="00F27FB1"/>
    <w:rsid w:val="00F35CAC"/>
    <w:rsid w:val="00F453E0"/>
    <w:rsid w:val="00F62966"/>
    <w:rsid w:val="00F72402"/>
    <w:rsid w:val="00F732AE"/>
    <w:rsid w:val="00F74D76"/>
    <w:rsid w:val="00F808AF"/>
    <w:rsid w:val="00F84478"/>
    <w:rsid w:val="00F87B43"/>
    <w:rsid w:val="00F930A4"/>
    <w:rsid w:val="00F957A2"/>
    <w:rsid w:val="00FA1E16"/>
    <w:rsid w:val="00FA2625"/>
    <w:rsid w:val="00FA3FF5"/>
    <w:rsid w:val="00FA56AF"/>
    <w:rsid w:val="00FA6871"/>
    <w:rsid w:val="00FB458B"/>
    <w:rsid w:val="00FB6E4D"/>
    <w:rsid w:val="00FC21C0"/>
    <w:rsid w:val="00FC3E60"/>
    <w:rsid w:val="00FD4185"/>
    <w:rsid w:val="00FD6C8C"/>
    <w:rsid w:val="00FF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B25"/>
    <w:pPr>
      <w:ind w:firstLine="720"/>
      <w:jc w:val="both"/>
    </w:pPr>
    <w:rPr>
      <w:color w:val="000000"/>
      <w:sz w:val="28"/>
    </w:rPr>
  </w:style>
  <w:style w:type="paragraph" w:styleId="1">
    <w:name w:val="heading 1"/>
    <w:basedOn w:val="a"/>
    <w:next w:val="a"/>
    <w:qFormat/>
    <w:rsid w:val="003D1B25"/>
    <w:pPr>
      <w:keepNext/>
      <w:ind w:firstLine="0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nhideWhenUsed/>
    <w:qFormat/>
    <w:rsid w:val="002C13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D1B25"/>
  </w:style>
  <w:style w:type="paragraph" w:customStyle="1" w:styleId="a3">
    <w:name w:val="Знак"/>
    <w:basedOn w:val="a"/>
    <w:rsid w:val="003D1B25"/>
    <w:pPr>
      <w:spacing w:before="100" w:beforeAutospacing="1" w:after="100" w:afterAutospacing="1"/>
      <w:ind w:firstLine="0"/>
      <w:jc w:val="left"/>
    </w:pPr>
    <w:rPr>
      <w:rFonts w:ascii="Tahoma" w:hAnsi="Tahoma"/>
      <w:color w:val="auto"/>
      <w:sz w:val="20"/>
      <w:lang w:val="en-US" w:eastAsia="en-US"/>
    </w:rPr>
  </w:style>
  <w:style w:type="paragraph" w:styleId="a4">
    <w:name w:val="header"/>
    <w:basedOn w:val="a"/>
    <w:link w:val="a5"/>
    <w:rsid w:val="00DB7A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B7AF0"/>
  </w:style>
  <w:style w:type="table" w:styleId="a7">
    <w:name w:val="Table Grid"/>
    <w:basedOn w:val="a1"/>
    <w:rsid w:val="00E305A4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058FF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rsid w:val="0038325A"/>
    <w:pPr>
      <w:widowControl w:val="0"/>
      <w:autoSpaceDE w:val="0"/>
      <w:autoSpaceDN w:val="0"/>
      <w:adjustRightInd w:val="0"/>
      <w:spacing w:line="324" w:lineRule="exact"/>
      <w:ind w:firstLine="710"/>
    </w:pPr>
    <w:rPr>
      <w:color w:val="auto"/>
      <w:sz w:val="24"/>
      <w:szCs w:val="24"/>
    </w:rPr>
  </w:style>
  <w:style w:type="character" w:customStyle="1" w:styleId="FontStyle11">
    <w:name w:val="Font Style11"/>
    <w:rsid w:val="0038325A"/>
    <w:rPr>
      <w:rFonts w:ascii="Times New Roman" w:hAnsi="Times New Roman" w:cs="Times New Roman" w:hint="default"/>
      <w:sz w:val="28"/>
      <w:szCs w:val="28"/>
    </w:rPr>
  </w:style>
  <w:style w:type="paragraph" w:customStyle="1" w:styleId="ConsPlusNormal">
    <w:name w:val="ConsPlusNormal"/>
    <w:rsid w:val="00D63D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786F2B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b">
    <w:name w:val="Balloon Text"/>
    <w:basedOn w:val="a"/>
    <w:semiHidden/>
    <w:rsid w:val="00406D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71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rsid w:val="002B056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B0566"/>
    <w:rPr>
      <w:color w:val="000000"/>
      <w:sz w:val="28"/>
    </w:rPr>
  </w:style>
  <w:style w:type="character" w:styleId="ae">
    <w:name w:val="Strong"/>
    <w:basedOn w:val="a0"/>
    <w:uiPriority w:val="22"/>
    <w:qFormat/>
    <w:rsid w:val="002B1E70"/>
    <w:rPr>
      <w:rFonts w:cs="Times New Roman"/>
      <w:b/>
      <w:bCs/>
    </w:rPr>
  </w:style>
  <w:style w:type="paragraph" w:styleId="af">
    <w:name w:val="Body Text"/>
    <w:basedOn w:val="a"/>
    <w:link w:val="af0"/>
    <w:rsid w:val="002A04A5"/>
    <w:pPr>
      <w:spacing w:after="120"/>
    </w:pPr>
  </w:style>
  <w:style w:type="character" w:customStyle="1" w:styleId="af0">
    <w:name w:val="Основной текст Знак"/>
    <w:basedOn w:val="a0"/>
    <w:link w:val="af"/>
    <w:rsid w:val="002A04A5"/>
    <w:rPr>
      <w:color w:val="000000"/>
      <w:sz w:val="28"/>
    </w:rPr>
  </w:style>
  <w:style w:type="paragraph" w:styleId="af1">
    <w:name w:val="List Paragraph"/>
    <w:aliases w:val="ПАРАГРАФ"/>
    <w:basedOn w:val="a"/>
    <w:link w:val="af2"/>
    <w:uiPriority w:val="34"/>
    <w:qFormat/>
    <w:rsid w:val="003E0DC7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</w:rPr>
  </w:style>
  <w:style w:type="character" w:customStyle="1" w:styleId="af2">
    <w:name w:val="Абзац списка Знак"/>
    <w:aliases w:val="ПАРАГРАФ Знак"/>
    <w:basedOn w:val="a0"/>
    <w:link w:val="af1"/>
    <w:uiPriority w:val="34"/>
    <w:rsid w:val="003E0DC7"/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92980"/>
    <w:rPr>
      <w:color w:val="000000"/>
      <w:sz w:val="28"/>
    </w:rPr>
  </w:style>
  <w:style w:type="character" w:customStyle="1" w:styleId="apple-converted-space">
    <w:name w:val="apple-converted-space"/>
    <w:basedOn w:val="a0"/>
    <w:rsid w:val="00A94683"/>
  </w:style>
  <w:style w:type="character" w:customStyle="1" w:styleId="20">
    <w:name w:val="Заголовок 2 Знак"/>
    <w:basedOn w:val="a0"/>
    <w:link w:val="2"/>
    <w:rsid w:val="002C1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Основной текст_"/>
    <w:basedOn w:val="a0"/>
    <w:link w:val="10"/>
    <w:locked/>
    <w:rsid w:val="007A5267"/>
    <w:rPr>
      <w:spacing w:val="2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3"/>
    <w:rsid w:val="007A5267"/>
    <w:pPr>
      <w:widowControl w:val="0"/>
      <w:shd w:val="clear" w:color="auto" w:fill="FFFFFF"/>
      <w:spacing w:before="540" w:line="317" w:lineRule="exact"/>
      <w:ind w:firstLine="0"/>
    </w:pPr>
    <w:rPr>
      <w:color w:val="auto"/>
      <w:spacing w:val="2"/>
      <w:sz w:val="25"/>
      <w:szCs w:val="25"/>
      <w:shd w:val="clear" w:color="auto" w:fill="FFFFFF"/>
    </w:rPr>
  </w:style>
  <w:style w:type="character" w:customStyle="1" w:styleId="a5">
    <w:name w:val="Верхний колонтитул Знак"/>
    <w:basedOn w:val="a0"/>
    <w:link w:val="a4"/>
    <w:rsid w:val="00AC3084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3000</Words>
  <Characters>22631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ORGO</Company>
  <LinksUpToDate>false</LinksUpToDate>
  <CharactersWithSpaces>25580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Lvova_L</dc:creator>
  <cp:lastModifiedBy>motygullina.gulshat</cp:lastModifiedBy>
  <cp:revision>8</cp:revision>
  <cp:lastPrinted>2017-12-22T14:26:00Z</cp:lastPrinted>
  <dcterms:created xsi:type="dcterms:W3CDTF">2017-12-06T12:50:00Z</dcterms:created>
  <dcterms:modified xsi:type="dcterms:W3CDTF">2017-12-22T14:27:00Z</dcterms:modified>
</cp:coreProperties>
</file>