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5220"/>
      </w:tblGrid>
      <w:tr w:rsidR="00F022E8" w:rsidRPr="00A512EB" w:rsidTr="00A512EB">
        <w:tc>
          <w:tcPr>
            <w:tcW w:w="4608" w:type="dxa"/>
          </w:tcPr>
          <w:p w:rsidR="00F022E8" w:rsidRPr="00A512EB" w:rsidRDefault="00F022E8" w:rsidP="003D1B25">
            <w:pPr>
              <w:pStyle w:val="1"/>
              <w:rPr>
                <w:sz w:val="30"/>
              </w:rPr>
            </w:pPr>
          </w:p>
        </w:tc>
        <w:tc>
          <w:tcPr>
            <w:tcW w:w="5220" w:type="dxa"/>
          </w:tcPr>
          <w:p w:rsidR="00F022E8" w:rsidRPr="00A512EB" w:rsidRDefault="00F022E8" w:rsidP="00A512EB">
            <w:pPr>
              <w:pStyle w:val="1"/>
              <w:jc w:val="right"/>
              <w:rPr>
                <w:b w:val="0"/>
                <w:i/>
                <w:sz w:val="24"/>
                <w:szCs w:val="24"/>
              </w:rPr>
            </w:pPr>
          </w:p>
        </w:tc>
      </w:tr>
    </w:tbl>
    <w:p w:rsidR="003D1B25" w:rsidRPr="0013240C" w:rsidRDefault="003D1B25" w:rsidP="003D1B25">
      <w:pPr>
        <w:pStyle w:val="1"/>
        <w:rPr>
          <w:i/>
          <w:sz w:val="30"/>
        </w:rPr>
      </w:pPr>
    </w:p>
    <w:p w:rsidR="003D1B25" w:rsidRPr="0013240C" w:rsidRDefault="003D1B25" w:rsidP="003D1B25">
      <w:pPr>
        <w:pStyle w:val="1"/>
        <w:rPr>
          <w:sz w:val="30"/>
        </w:rPr>
      </w:pPr>
      <w:r w:rsidRPr="0013240C">
        <w:rPr>
          <w:sz w:val="30"/>
        </w:rPr>
        <w:t>Информация</w:t>
      </w:r>
    </w:p>
    <w:p w:rsidR="003D1B25" w:rsidRPr="0013240C" w:rsidRDefault="002A04A5" w:rsidP="004B4FC2">
      <w:pPr>
        <w:pStyle w:val="3"/>
        <w:ind w:firstLine="0"/>
        <w:jc w:val="center"/>
        <w:rPr>
          <w:sz w:val="30"/>
        </w:rPr>
      </w:pPr>
      <w:r>
        <w:rPr>
          <w:b/>
          <w:sz w:val="30"/>
        </w:rPr>
        <w:t>о</w:t>
      </w:r>
      <w:r w:rsidR="00FA6871" w:rsidRPr="0013240C">
        <w:rPr>
          <w:b/>
          <w:sz w:val="30"/>
        </w:rPr>
        <w:t xml:space="preserve">б  итогах </w:t>
      </w:r>
      <w:r w:rsidR="003D1B25" w:rsidRPr="0013240C">
        <w:rPr>
          <w:b/>
          <w:sz w:val="30"/>
        </w:rPr>
        <w:t xml:space="preserve"> работ</w:t>
      </w:r>
      <w:r w:rsidR="00FA6871" w:rsidRPr="0013240C">
        <w:rPr>
          <w:b/>
          <w:sz w:val="30"/>
        </w:rPr>
        <w:t>ы</w:t>
      </w:r>
      <w:r w:rsidR="003D1B25" w:rsidRPr="0013240C">
        <w:rPr>
          <w:b/>
          <w:sz w:val="30"/>
        </w:rPr>
        <w:t xml:space="preserve">  Комитета  Государственного Совета Республики Татарстан</w:t>
      </w:r>
      <w:r w:rsidR="00704AA3">
        <w:rPr>
          <w:b/>
          <w:sz w:val="30"/>
        </w:rPr>
        <w:t xml:space="preserve">  </w:t>
      </w:r>
      <w:r w:rsidR="003D1B25" w:rsidRPr="0013240C">
        <w:rPr>
          <w:b/>
          <w:sz w:val="30"/>
        </w:rPr>
        <w:t xml:space="preserve">по </w:t>
      </w:r>
      <w:r w:rsidR="0035296B" w:rsidRPr="0013240C">
        <w:rPr>
          <w:b/>
          <w:sz w:val="30"/>
        </w:rPr>
        <w:t xml:space="preserve">  </w:t>
      </w:r>
      <w:r w:rsidR="003D1B25" w:rsidRPr="0013240C">
        <w:rPr>
          <w:b/>
          <w:sz w:val="30"/>
        </w:rPr>
        <w:t xml:space="preserve">государственному </w:t>
      </w:r>
      <w:r w:rsidR="0035296B" w:rsidRPr="0013240C">
        <w:rPr>
          <w:b/>
          <w:sz w:val="30"/>
        </w:rPr>
        <w:t xml:space="preserve"> </w:t>
      </w:r>
      <w:r w:rsidR="003D1B25" w:rsidRPr="0013240C">
        <w:rPr>
          <w:b/>
          <w:sz w:val="30"/>
        </w:rPr>
        <w:t>строительству и местному сам</w:t>
      </w:r>
      <w:r w:rsidR="003D1B25" w:rsidRPr="0013240C">
        <w:rPr>
          <w:b/>
          <w:sz w:val="30"/>
        </w:rPr>
        <w:t>о</w:t>
      </w:r>
      <w:r w:rsidR="003D1B25" w:rsidRPr="0013240C">
        <w:rPr>
          <w:b/>
          <w:sz w:val="30"/>
        </w:rPr>
        <w:t>управлению</w:t>
      </w:r>
      <w:r w:rsidR="00637239" w:rsidRPr="0013240C">
        <w:rPr>
          <w:b/>
          <w:sz w:val="30"/>
        </w:rPr>
        <w:t xml:space="preserve"> </w:t>
      </w:r>
      <w:r w:rsidR="00FA6871" w:rsidRPr="0013240C">
        <w:rPr>
          <w:b/>
          <w:sz w:val="30"/>
        </w:rPr>
        <w:t>в</w:t>
      </w:r>
      <w:r w:rsidR="00047583">
        <w:rPr>
          <w:b/>
          <w:sz w:val="30"/>
        </w:rPr>
        <w:t xml:space="preserve"> </w:t>
      </w:r>
      <w:r w:rsidR="003D1B25" w:rsidRPr="0013240C">
        <w:rPr>
          <w:b/>
          <w:sz w:val="30"/>
        </w:rPr>
        <w:t>201</w:t>
      </w:r>
      <w:r w:rsidR="000227C3">
        <w:rPr>
          <w:b/>
          <w:sz w:val="30"/>
        </w:rPr>
        <w:t>8</w:t>
      </w:r>
      <w:r w:rsidR="003D1B25" w:rsidRPr="0013240C">
        <w:rPr>
          <w:b/>
          <w:sz w:val="30"/>
        </w:rPr>
        <w:t xml:space="preserve"> год</w:t>
      </w:r>
      <w:bookmarkStart w:id="0" w:name="_Hlt22456654"/>
      <w:bookmarkEnd w:id="0"/>
      <w:r w:rsidR="00C15324">
        <w:rPr>
          <w:b/>
          <w:sz w:val="30"/>
        </w:rPr>
        <w:t>у</w:t>
      </w:r>
    </w:p>
    <w:p w:rsidR="00093830" w:rsidRPr="0013240C" w:rsidRDefault="00093830" w:rsidP="003D1B25">
      <w:pPr>
        <w:spacing w:line="216" w:lineRule="auto"/>
        <w:ind w:firstLine="709"/>
        <w:rPr>
          <w:sz w:val="30"/>
        </w:rPr>
      </w:pPr>
    </w:p>
    <w:p w:rsidR="003D1B25" w:rsidRPr="00A27CFB" w:rsidRDefault="00DC1FE7" w:rsidP="003D1B25">
      <w:pPr>
        <w:spacing w:line="216" w:lineRule="auto"/>
        <w:ind w:firstLine="709"/>
        <w:rPr>
          <w:color w:val="auto"/>
          <w:sz w:val="30"/>
          <w:szCs w:val="30"/>
        </w:rPr>
      </w:pPr>
      <w:r w:rsidRPr="00A27CFB">
        <w:rPr>
          <w:color w:val="auto"/>
          <w:sz w:val="30"/>
          <w:szCs w:val="30"/>
        </w:rPr>
        <w:t xml:space="preserve"> </w:t>
      </w:r>
      <w:r w:rsidR="003D1B25" w:rsidRPr="00A27CFB">
        <w:rPr>
          <w:color w:val="auto"/>
          <w:sz w:val="30"/>
          <w:szCs w:val="30"/>
        </w:rPr>
        <w:t xml:space="preserve">В </w:t>
      </w:r>
      <w:r w:rsidRPr="00A27CFB">
        <w:rPr>
          <w:color w:val="auto"/>
          <w:sz w:val="30"/>
          <w:szCs w:val="30"/>
        </w:rPr>
        <w:t xml:space="preserve"> </w:t>
      </w:r>
      <w:r w:rsidR="00DB68D6" w:rsidRPr="00A27CFB">
        <w:rPr>
          <w:color w:val="auto"/>
          <w:sz w:val="30"/>
          <w:szCs w:val="30"/>
        </w:rPr>
        <w:t xml:space="preserve">течение отчетного </w:t>
      </w:r>
      <w:r w:rsidRPr="00A27CFB">
        <w:rPr>
          <w:color w:val="auto"/>
          <w:sz w:val="30"/>
          <w:szCs w:val="30"/>
        </w:rPr>
        <w:t xml:space="preserve"> </w:t>
      </w:r>
      <w:r w:rsidR="003F5A19" w:rsidRPr="00A27CFB">
        <w:rPr>
          <w:color w:val="auto"/>
          <w:sz w:val="30"/>
          <w:szCs w:val="30"/>
        </w:rPr>
        <w:t>периода</w:t>
      </w:r>
      <w:r w:rsidRPr="00A27CFB">
        <w:rPr>
          <w:color w:val="auto"/>
          <w:sz w:val="30"/>
          <w:szCs w:val="30"/>
        </w:rPr>
        <w:t xml:space="preserve"> </w:t>
      </w:r>
      <w:r w:rsidR="003D1B25" w:rsidRPr="00A27CFB">
        <w:rPr>
          <w:color w:val="auto"/>
          <w:sz w:val="30"/>
          <w:szCs w:val="30"/>
        </w:rPr>
        <w:t xml:space="preserve">  </w:t>
      </w:r>
      <w:r w:rsidR="00DB68D6" w:rsidRPr="00A27CFB">
        <w:rPr>
          <w:color w:val="auto"/>
          <w:sz w:val="30"/>
          <w:szCs w:val="30"/>
        </w:rPr>
        <w:t>проведено</w:t>
      </w:r>
      <w:r w:rsidR="00BA6190" w:rsidRPr="00A27CFB">
        <w:rPr>
          <w:color w:val="auto"/>
          <w:sz w:val="30"/>
          <w:szCs w:val="30"/>
        </w:rPr>
        <w:t xml:space="preserve"> </w:t>
      </w:r>
      <w:r w:rsidR="00964183" w:rsidRPr="00A27CFB">
        <w:rPr>
          <w:b/>
          <w:color w:val="auto"/>
          <w:sz w:val="30"/>
          <w:szCs w:val="30"/>
        </w:rPr>
        <w:t>1</w:t>
      </w:r>
      <w:r w:rsidR="000252CA">
        <w:rPr>
          <w:b/>
          <w:color w:val="auto"/>
          <w:sz w:val="30"/>
          <w:szCs w:val="30"/>
        </w:rPr>
        <w:t>3</w:t>
      </w:r>
      <w:r w:rsidR="003D1B25" w:rsidRPr="00A27CFB">
        <w:rPr>
          <w:b/>
          <w:color w:val="auto"/>
          <w:sz w:val="30"/>
          <w:szCs w:val="30"/>
        </w:rPr>
        <w:t xml:space="preserve"> </w:t>
      </w:r>
      <w:r w:rsidR="003D1B25" w:rsidRPr="00A27CFB">
        <w:rPr>
          <w:color w:val="auto"/>
          <w:sz w:val="30"/>
          <w:szCs w:val="30"/>
        </w:rPr>
        <w:t>заседани</w:t>
      </w:r>
      <w:r w:rsidR="005B1955" w:rsidRPr="00A27CFB">
        <w:rPr>
          <w:color w:val="auto"/>
          <w:sz w:val="30"/>
          <w:szCs w:val="30"/>
        </w:rPr>
        <w:t>й</w:t>
      </w:r>
      <w:r w:rsidRPr="00A27CFB">
        <w:rPr>
          <w:color w:val="auto"/>
          <w:sz w:val="30"/>
          <w:szCs w:val="30"/>
        </w:rPr>
        <w:t xml:space="preserve"> Комитета</w:t>
      </w:r>
      <w:r w:rsidR="00DB68D6" w:rsidRPr="00A27CFB">
        <w:rPr>
          <w:color w:val="auto"/>
          <w:sz w:val="30"/>
          <w:szCs w:val="30"/>
        </w:rPr>
        <w:t xml:space="preserve"> по государственному строительству и местному самоуправлению</w:t>
      </w:r>
      <w:r w:rsidR="00704AA3" w:rsidRPr="00A27CFB">
        <w:rPr>
          <w:color w:val="auto"/>
          <w:sz w:val="30"/>
          <w:szCs w:val="30"/>
        </w:rPr>
        <w:t>.</w:t>
      </w:r>
    </w:p>
    <w:p w:rsidR="00620803" w:rsidRPr="00A27CFB" w:rsidRDefault="00DC1FE7" w:rsidP="003D1B25">
      <w:pPr>
        <w:spacing w:line="216" w:lineRule="auto"/>
        <w:ind w:firstLine="709"/>
        <w:rPr>
          <w:color w:val="auto"/>
          <w:sz w:val="30"/>
          <w:szCs w:val="30"/>
        </w:rPr>
      </w:pPr>
      <w:r w:rsidRPr="00A27CFB">
        <w:rPr>
          <w:color w:val="auto"/>
          <w:sz w:val="30"/>
          <w:szCs w:val="30"/>
        </w:rPr>
        <w:t>Рассмотрен</w:t>
      </w:r>
      <w:r w:rsidR="00046EF3" w:rsidRPr="00A27CFB">
        <w:rPr>
          <w:color w:val="auto"/>
          <w:sz w:val="30"/>
          <w:szCs w:val="30"/>
        </w:rPr>
        <w:t>о</w:t>
      </w:r>
      <w:r w:rsidR="00093830" w:rsidRPr="00A27CFB">
        <w:rPr>
          <w:color w:val="auto"/>
          <w:sz w:val="30"/>
          <w:szCs w:val="30"/>
        </w:rPr>
        <w:t xml:space="preserve"> </w:t>
      </w:r>
      <w:r w:rsidR="00A27CFB" w:rsidRPr="00A27CFB">
        <w:rPr>
          <w:b/>
          <w:color w:val="auto"/>
          <w:sz w:val="30"/>
          <w:szCs w:val="30"/>
        </w:rPr>
        <w:t>5</w:t>
      </w:r>
      <w:r w:rsidR="000252CA">
        <w:rPr>
          <w:b/>
          <w:color w:val="auto"/>
          <w:sz w:val="30"/>
          <w:szCs w:val="30"/>
        </w:rPr>
        <w:t>8</w:t>
      </w:r>
      <w:r w:rsidR="00047583" w:rsidRPr="00A27CFB">
        <w:rPr>
          <w:b/>
          <w:color w:val="auto"/>
          <w:sz w:val="30"/>
          <w:szCs w:val="30"/>
        </w:rPr>
        <w:t xml:space="preserve"> </w:t>
      </w:r>
      <w:r w:rsidR="003D1B25" w:rsidRPr="00A27CFB">
        <w:rPr>
          <w:color w:val="auto"/>
          <w:sz w:val="30"/>
          <w:szCs w:val="30"/>
        </w:rPr>
        <w:t>вопрос</w:t>
      </w:r>
      <w:r w:rsidR="00047583" w:rsidRPr="00A27CFB">
        <w:rPr>
          <w:color w:val="auto"/>
          <w:sz w:val="30"/>
          <w:szCs w:val="30"/>
        </w:rPr>
        <w:t>ов</w:t>
      </w:r>
      <w:r w:rsidR="003D1B25" w:rsidRPr="00A27CFB">
        <w:rPr>
          <w:color w:val="auto"/>
          <w:sz w:val="30"/>
          <w:szCs w:val="30"/>
        </w:rPr>
        <w:t xml:space="preserve">, в том числе </w:t>
      </w:r>
      <w:r w:rsidR="00DA3F6C" w:rsidRPr="00A27CFB">
        <w:rPr>
          <w:color w:val="auto"/>
          <w:sz w:val="30"/>
          <w:szCs w:val="30"/>
        </w:rPr>
        <w:t xml:space="preserve"> </w:t>
      </w:r>
      <w:r w:rsidR="004F0160" w:rsidRPr="00A27CFB">
        <w:rPr>
          <w:b/>
          <w:color w:val="auto"/>
          <w:sz w:val="30"/>
          <w:szCs w:val="30"/>
        </w:rPr>
        <w:t>2</w:t>
      </w:r>
      <w:r w:rsidR="00A27CFB" w:rsidRPr="00A27CFB">
        <w:rPr>
          <w:b/>
          <w:color w:val="auto"/>
          <w:sz w:val="30"/>
          <w:szCs w:val="30"/>
        </w:rPr>
        <w:t>9</w:t>
      </w:r>
      <w:r w:rsidR="00122B1F" w:rsidRPr="00A27CFB">
        <w:rPr>
          <w:b/>
          <w:color w:val="auto"/>
          <w:sz w:val="30"/>
          <w:szCs w:val="30"/>
        </w:rPr>
        <w:t xml:space="preserve"> </w:t>
      </w:r>
      <w:r w:rsidR="00BA6190" w:rsidRPr="00A27CFB">
        <w:rPr>
          <w:b/>
          <w:color w:val="auto"/>
          <w:sz w:val="30"/>
          <w:szCs w:val="30"/>
        </w:rPr>
        <w:t xml:space="preserve"> – </w:t>
      </w:r>
      <w:r w:rsidR="00122B1F" w:rsidRPr="00A27CFB">
        <w:rPr>
          <w:color w:val="auto"/>
          <w:sz w:val="30"/>
          <w:szCs w:val="30"/>
        </w:rPr>
        <w:t xml:space="preserve">по </w:t>
      </w:r>
      <w:r w:rsidR="003D1B25" w:rsidRPr="00A27CFB">
        <w:rPr>
          <w:color w:val="auto"/>
          <w:sz w:val="30"/>
          <w:szCs w:val="30"/>
        </w:rPr>
        <w:t>проект</w:t>
      </w:r>
      <w:r w:rsidR="00122B1F" w:rsidRPr="00A27CFB">
        <w:rPr>
          <w:color w:val="auto"/>
          <w:sz w:val="30"/>
          <w:szCs w:val="30"/>
        </w:rPr>
        <w:t>ам</w:t>
      </w:r>
      <w:r w:rsidR="00357DE2" w:rsidRPr="00A27CFB">
        <w:rPr>
          <w:color w:val="auto"/>
          <w:sz w:val="30"/>
          <w:szCs w:val="30"/>
        </w:rPr>
        <w:t xml:space="preserve"> законов</w:t>
      </w:r>
      <w:r w:rsidR="00E51E00" w:rsidRPr="00A27CFB">
        <w:rPr>
          <w:color w:val="auto"/>
          <w:sz w:val="30"/>
          <w:szCs w:val="30"/>
        </w:rPr>
        <w:t xml:space="preserve"> Ре</w:t>
      </w:r>
      <w:r w:rsidR="00E51E00" w:rsidRPr="00A27CFB">
        <w:rPr>
          <w:color w:val="auto"/>
          <w:sz w:val="30"/>
          <w:szCs w:val="30"/>
        </w:rPr>
        <w:t>с</w:t>
      </w:r>
      <w:r w:rsidR="00E51E00" w:rsidRPr="00A27CFB">
        <w:rPr>
          <w:color w:val="auto"/>
          <w:sz w:val="30"/>
          <w:szCs w:val="30"/>
        </w:rPr>
        <w:t xml:space="preserve">публики Татарстан, </w:t>
      </w:r>
      <w:r w:rsidR="00357DE2" w:rsidRPr="00A27CFB">
        <w:rPr>
          <w:color w:val="auto"/>
          <w:sz w:val="30"/>
          <w:szCs w:val="30"/>
        </w:rPr>
        <w:t xml:space="preserve"> </w:t>
      </w:r>
      <w:r w:rsidR="00A27CFB" w:rsidRPr="00A27CFB">
        <w:rPr>
          <w:b/>
          <w:color w:val="auto"/>
          <w:sz w:val="30"/>
          <w:szCs w:val="30"/>
        </w:rPr>
        <w:t>3</w:t>
      </w:r>
      <w:r w:rsidR="005535F3" w:rsidRPr="00A27CFB">
        <w:rPr>
          <w:color w:val="auto"/>
          <w:sz w:val="30"/>
          <w:szCs w:val="30"/>
        </w:rPr>
        <w:t xml:space="preserve"> </w:t>
      </w:r>
      <w:r w:rsidR="00E51E00" w:rsidRPr="00A27CFB">
        <w:rPr>
          <w:color w:val="auto"/>
          <w:sz w:val="30"/>
          <w:szCs w:val="30"/>
        </w:rPr>
        <w:t xml:space="preserve">– по проектам </w:t>
      </w:r>
      <w:r w:rsidR="00357DE2" w:rsidRPr="00A27CFB">
        <w:rPr>
          <w:color w:val="auto"/>
          <w:sz w:val="30"/>
          <w:szCs w:val="30"/>
        </w:rPr>
        <w:t xml:space="preserve"> постановлений </w:t>
      </w:r>
      <w:r w:rsidR="00122B1F" w:rsidRPr="00A27CFB">
        <w:rPr>
          <w:color w:val="auto"/>
          <w:sz w:val="30"/>
          <w:szCs w:val="30"/>
        </w:rPr>
        <w:t xml:space="preserve"> </w:t>
      </w:r>
      <w:r w:rsidR="003D1B25" w:rsidRPr="00A27CFB">
        <w:rPr>
          <w:b/>
          <w:color w:val="auto"/>
          <w:sz w:val="30"/>
          <w:szCs w:val="30"/>
        </w:rPr>
        <w:t xml:space="preserve"> </w:t>
      </w:r>
      <w:r w:rsidR="00357DE2" w:rsidRPr="00A27CFB">
        <w:rPr>
          <w:color w:val="auto"/>
          <w:sz w:val="30"/>
          <w:szCs w:val="30"/>
        </w:rPr>
        <w:t xml:space="preserve"> </w:t>
      </w:r>
      <w:r w:rsidR="00D55D78" w:rsidRPr="00A27CFB">
        <w:rPr>
          <w:color w:val="auto"/>
          <w:sz w:val="30"/>
          <w:szCs w:val="30"/>
        </w:rPr>
        <w:t xml:space="preserve">  Государственного Совета</w:t>
      </w:r>
      <w:r w:rsidR="00357DE2" w:rsidRPr="00A27CFB">
        <w:rPr>
          <w:color w:val="auto"/>
          <w:sz w:val="30"/>
          <w:szCs w:val="30"/>
        </w:rPr>
        <w:t>,</w:t>
      </w:r>
      <w:r w:rsidR="00D55D78" w:rsidRPr="00A27CFB">
        <w:rPr>
          <w:color w:val="auto"/>
          <w:sz w:val="30"/>
          <w:szCs w:val="30"/>
        </w:rPr>
        <w:t xml:space="preserve"> </w:t>
      </w:r>
      <w:r w:rsidR="00952AA0" w:rsidRPr="00A27CFB">
        <w:rPr>
          <w:color w:val="auto"/>
          <w:sz w:val="30"/>
          <w:szCs w:val="30"/>
        </w:rPr>
        <w:t xml:space="preserve"> </w:t>
      </w:r>
      <w:r w:rsidR="00A27CFB" w:rsidRPr="00A27CFB">
        <w:rPr>
          <w:b/>
          <w:color w:val="auto"/>
          <w:sz w:val="30"/>
          <w:szCs w:val="30"/>
        </w:rPr>
        <w:t>10</w:t>
      </w:r>
      <w:r w:rsidR="001C04A8" w:rsidRPr="00A27CFB">
        <w:rPr>
          <w:b/>
          <w:color w:val="auto"/>
          <w:sz w:val="30"/>
          <w:szCs w:val="30"/>
        </w:rPr>
        <w:t xml:space="preserve"> </w:t>
      </w:r>
      <w:r w:rsidR="001C04A8" w:rsidRPr="00A27CFB">
        <w:rPr>
          <w:color w:val="auto"/>
          <w:sz w:val="30"/>
          <w:szCs w:val="30"/>
        </w:rPr>
        <w:t>– контрольных</w:t>
      </w:r>
      <w:r w:rsidR="006B3C63" w:rsidRPr="00A27CFB">
        <w:rPr>
          <w:color w:val="auto"/>
          <w:sz w:val="30"/>
          <w:szCs w:val="30"/>
        </w:rPr>
        <w:t xml:space="preserve">, </w:t>
      </w:r>
      <w:r w:rsidR="000227C3" w:rsidRPr="00A27CFB">
        <w:rPr>
          <w:b/>
          <w:color w:val="auto"/>
          <w:sz w:val="30"/>
          <w:szCs w:val="30"/>
        </w:rPr>
        <w:t>8</w:t>
      </w:r>
      <w:r w:rsidR="006B3C63" w:rsidRPr="00A27CFB">
        <w:rPr>
          <w:color w:val="auto"/>
          <w:sz w:val="30"/>
          <w:szCs w:val="30"/>
        </w:rPr>
        <w:t xml:space="preserve"> – по проектам федеральных законов, </w:t>
      </w:r>
      <w:r w:rsidR="000252CA">
        <w:rPr>
          <w:b/>
          <w:sz w:val="30"/>
          <w:szCs w:val="30"/>
        </w:rPr>
        <w:t>2</w:t>
      </w:r>
      <w:r w:rsidR="000252CA" w:rsidRPr="00042287">
        <w:rPr>
          <w:sz w:val="30"/>
          <w:szCs w:val="30"/>
        </w:rPr>
        <w:t xml:space="preserve"> – по законодательным инициативам законодательных органов субъектов Ро</w:t>
      </w:r>
      <w:r w:rsidR="000252CA" w:rsidRPr="00042287">
        <w:rPr>
          <w:sz w:val="30"/>
          <w:szCs w:val="30"/>
        </w:rPr>
        <w:t>с</w:t>
      </w:r>
      <w:r w:rsidR="000252CA" w:rsidRPr="00042287">
        <w:rPr>
          <w:sz w:val="30"/>
          <w:szCs w:val="30"/>
        </w:rPr>
        <w:t>сийской Федерации</w:t>
      </w:r>
      <w:r w:rsidR="000252CA">
        <w:rPr>
          <w:sz w:val="30"/>
          <w:szCs w:val="30"/>
        </w:rPr>
        <w:t>,</w:t>
      </w:r>
      <w:r w:rsidR="000252CA" w:rsidRPr="00042287">
        <w:rPr>
          <w:sz w:val="30"/>
          <w:szCs w:val="30"/>
        </w:rPr>
        <w:t xml:space="preserve"> </w:t>
      </w:r>
      <w:r w:rsidR="0080031E" w:rsidRPr="00A27CFB">
        <w:rPr>
          <w:b/>
          <w:color w:val="auto"/>
          <w:sz w:val="30"/>
          <w:szCs w:val="30"/>
        </w:rPr>
        <w:t>1</w:t>
      </w:r>
      <w:r w:rsidR="006B3C63" w:rsidRPr="00A27CFB">
        <w:rPr>
          <w:color w:val="auto"/>
          <w:sz w:val="30"/>
          <w:szCs w:val="30"/>
        </w:rPr>
        <w:t xml:space="preserve"> – по</w:t>
      </w:r>
      <w:r w:rsidR="000227C3" w:rsidRPr="00A27CFB">
        <w:rPr>
          <w:color w:val="auto"/>
          <w:sz w:val="30"/>
          <w:szCs w:val="30"/>
        </w:rPr>
        <w:t xml:space="preserve"> изменению текста проекта федерального закона</w:t>
      </w:r>
      <w:r w:rsidR="001C04A8" w:rsidRPr="00A27CFB">
        <w:rPr>
          <w:color w:val="auto"/>
          <w:sz w:val="30"/>
          <w:szCs w:val="30"/>
        </w:rPr>
        <w:t xml:space="preserve"> </w:t>
      </w:r>
      <w:r w:rsidR="00BE4F95" w:rsidRPr="00A27CFB">
        <w:rPr>
          <w:color w:val="auto"/>
          <w:sz w:val="30"/>
          <w:szCs w:val="30"/>
        </w:rPr>
        <w:t xml:space="preserve"> и</w:t>
      </w:r>
      <w:r w:rsidR="00EA526B" w:rsidRPr="00A27CFB">
        <w:rPr>
          <w:color w:val="auto"/>
          <w:sz w:val="30"/>
          <w:szCs w:val="30"/>
        </w:rPr>
        <w:t xml:space="preserve"> </w:t>
      </w:r>
      <w:r w:rsidR="00BE4F95" w:rsidRPr="00A27CFB">
        <w:rPr>
          <w:color w:val="auto"/>
          <w:sz w:val="30"/>
          <w:szCs w:val="30"/>
        </w:rPr>
        <w:t xml:space="preserve"> другие</w:t>
      </w:r>
      <w:r w:rsidR="00952AA0" w:rsidRPr="00A27CFB">
        <w:rPr>
          <w:color w:val="auto"/>
          <w:sz w:val="30"/>
          <w:szCs w:val="30"/>
        </w:rPr>
        <w:t xml:space="preserve">  вопросы</w:t>
      </w:r>
      <w:r w:rsidR="009D16BB" w:rsidRPr="00A27CFB">
        <w:rPr>
          <w:color w:val="auto"/>
          <w:sz w:val="30"/>
          <w:szCs w:val="30"/>
        </w:rPr>
        <w:t>.</w:t>
      </w:r>
      <w:r w:rsidR="003D1B25" w:rsidRPr="00A27CFB">
        <w:rPr>
          <w:color w:val="auto"/>
          <w:sz w:val="30"/>
          <w:szCs w:val="30"/>
        </w:rPr>
        <w:t xml:space="preserve"> </w:t>
      </w:r>
    </w:p>
    <w:p w:rsidR="00A944C6" w:rsidRPr="00A27CFB" w:rsidRDefault="00A944C6" w:rsidP="003D1B25">
      <w:pPr>
        <w:spacing w:line="216" w:lineRule="auto"/>
        <w:ind w:firstLine="709"/>
        <w:rPr>
          <w:color w:val="auto"/>
          <w:sz w:val="30"/>
          <w:szCs w:val="30"/>
        </w:rPr>
      </w:pPr>
    </w:p>
    <w:p w:rsidR="003D1B25" w:rsidRPr="00EB61B9" w:rsidRDefault="00D42F8F" w:rsidP="003D1B25">
      <w:pPr>
        <w:spacing w:line="216" w:lineRule="auto"/>
        <w:ind w:firstLine="709"/>
        <w:rPr>
          <w:color w:val="auto"/>
          <w:sz w:val="30"/>
          <w:szCs w:val="30"/>
        </w:rPr>
      </w:pPr>
      <w:r w:rsidRPr="00EB61B9">
        <w:rPr>
          <w:b/>
          <w:i/>
          <w:color w:val="auto"/>
          <w:sz w:val="30"/>
          <w:szCs w:val="30"/>
        </w:rPr>
        <w:t>Законотворческая деятельность</w:t>
      </w:r>
      <w:r w:rsidR="005C14BF" w:rsidRPr="00EB61B9">
        <w:rPr>
          <w:color w:val="auto"/>
          <w:sz w:val="30"/>
          <w:szCs w:val="30"/>
        </w:rPr>
        <w:t xml:space="preserve"> </w:t>
      </w:r>
      <w:r w:rsidR="003D1B25" w:rsidRPr="00EB61B9">
        <w:rPr>
          <w:b/>
          <w:color w:val="auto"/>
          <w:sz w:val="30"/>
          <w:szCs w:val="30"/>
        </w:rPr>
        <w:t xml:space="preserve"> </w:t>
      </w:r>
    </w:p>
    <w:p w:rsidR="003E0DC7" w:rsidRPr="00A27CFB" w:rsidRDefault="003E0DC7" w:rsidP="00773DDE">
      <w:pPr>
        <w:ind w:firstLine="567"/>
        <w:rPr>
          <w:color w:val="FF0000"/>
          <w:sz w:val="30"/>
          <w:szCs w:val="30"/>
        </w:rPr>
      </w:pPr>
    </w:p>
    <w:p w:rsidR="00562FCC" w:rsidRDefault="00E82020" w:rsidP="00562FCC">
      <w:pPr>
        <w:autoSpaceDE w:val="0"/>
        <w:autoSpaceDN w:val="0"/>
        <w:adjustRightInd w:val="0"/>
        <w:ind w:firstLine="539"/>
        <w:rPr>
          <w:rFonts w:eastAsia="Calibri"/>
          <w:sz w:val="30"/>
          <w:szCs w:val="30"/>
        </w:rPr>
      </w:pPr>
      <w:r w:rsidRPr="00B9194A">
        <w:rPr>
          <w:sz w:val="30"/>
          <w:szCs w:val="30"/>
        </w:rPr>
        <w:t>Членами Комитета разработаны и внесены на рассмотрение Государс</w:t>
      </w:r>
      <w:r w:rsidRPr="00B9194A">
        <w:rPr>
          <w:sz w:val="30"/>
          <w:szCs w:val="30"/>
        </w:rPr>
        <w:t>т</w:t>
      </w:r>
      <w:r w:rsidRPr="00B9194A">
        <w:rPr>
          <w:sz w:val="30"/>
          <w:szCs w:val="30"/>
        </w:rPr>
        <w:t xml:space="preserve">венного Совета </w:t>
      </w:r>
      <w:r w:rsidR="008053B3">
        <w:rPr>
          <w:sz w:val="30"/>
          <w:szCs w:val="30"/>
        </w:rPr>
        <w:t>проекты законов Республики Татарстан, которыми пред</w:t>
      </w:r>
      <w:r w:rsidR="008053B3">
        <w:rPr>
          <w:sz w:val="30"/>
          <w:szCs w:val="30"/>
        </w:rPr>
        <w:t>у</w:t>
      </w:r>
      <w:r w:rsidR="008053B3">
        <w:rPr>
          <w:sz w:val="30"/>
          <w:szCs w:val="30"/>
        </w:rPr>
        <w:t xml:space="preserve">смотрены внесение </w:t>
      </w:r>
      <w:r w:rsidRPr="00B9194A">
        <w:rPr>
          <w:sz w:val="30"/>
          <w:szCs w:val="30"/>
        </w:rPr>
        <w:t>изменени</w:t>
      </w:r>
      <w:r w:rsidR="008053B3">
        <w:rPr>
          <w:sz w:val="30"/>
          <w:szCs w:val="30"/>
        </w:rPr>
        <w:t>й</w:t>
      </w:r>
      <w:r w:rsidRPr="00B9194A">
        <w:rPr>
          <w:sz w:val="30"/>
          <w:szCs w:val="30"/>
        </w:rPr>
        <w:t xml:space="preserve"> в Закон Республики Татарстан </w:t>
      </w:r>
      <w:r w:rsidRPr="008053B3">
        <w:rPr>
          <w:b/>
          <w:sz w:val="30"/>
          <w:szCs w:val="30"/>
        </w:rPr>
        <w:t xml:space="preserve">«О местном </w:t>
      </w:r>
      <w:r w:rsidR="001E7689" w:rsidRPr="008053B3">
        <w:rPr>
          <w:b/>
          <w:sz w:val="30"/>
          <w:szCs w:val="30"/>
        </w:rPr>
        <w:t xml:space="preserve">    </w:t>
      </w:r>
      <w:r w:rsidRPr="008053B3">
        <w:rPr>
          <w:b/>
          <w:sz w:val="30"/>
          <w:szCs w:val="30"/>
        </w:rPr>
        <w:t>самоуправлении в</w:t>
      </w:r>
      <w:r w:rsidR="00E77415" w:rsidRPr="008053B3">
        <w:rPr>
          <w:b/>
          <w:sz w:val="30"/>
          <w:szCs w:val="30"/>
        </w:rPr>
        <w:t xml:space="preserve"> Республике Татарстан»</w:t>
      </w:r>
      <w:r w:rsidR="008053B3">
        <w:rPr>
          <w:b/>
          <w:sz w:val="30"/>
          <w:szCs w:val="30"/>
        </w:rPr>
        <w:t>.</w:t>
      </w:r>
      <w:r w:rsidR="00E77415" w:rsidRPr="00B9194A">
        <w:rPr>
          <w:sz w:val="30"/>
          <w:szCs w:val="30"/>
        </w:rPr>
        <w:t xml:space="preserve"> </w:t>
      </w:r>
      <w:r w:rsidR="008053B3">
        <w:rPr>
          <w:sz w:val="30"/>
          <w:szCs w:val="30"/>
        </w:rPr>
        <w:t>А</w:t>
      </w:r>
      <w:r w:rsidR="00AD2F4E" w:rsidRPr="00B9194A">
        <w:rPr>
          <w:sz w:val="30"/>
          <w:szCs w:val="30"/>
        </w:rPr>
        <w:t>налогично с федеральным законодательством</w:t>
      </w:r>
      <w:r w:rsidR="00562FCC" w:rsidRPr="00B9194A">
        <w:rPr>
          <w:sz w:val="30"/>
          <w:szCs w:val="30"/>
        </w:rPr>
        <w:t>,</w:t>
      </w:r>
      <w:r w:rsidR="00AD2F4E" w:rsidRPr="00B9194A">
        <w:rPr>
          <w:sz w:val="30"/>
          <w:szCs w:val="30"/>
        </w:rPr>
        <w:t xml:space="preserve"> </w:t>
      </w:r>
      <w:r w:rsidR="00E77415" w:rsidRPr="00B9194A">
        <w:rPr>
          <w:rFonts w:eastAsia="Calibri"/>
          <w:sz w:val="30"/>
          <w:szCs w:val="30"/>
        </w:rPr>
        <w:t>установлена возможность проведения схода граждан по вопросу введения и использования средств самообложения граждан на те</w:t>
      </w:r>
      <w:r w:rsidR="00E77415" w:rsidRPr="00B9194A">
        <w:rPr>
          <w:rFonts w:eastAsia="Calibri"/>
          <w:sz w:val="30"/>
          <w:szCs w:val="30"/>
        </w:rPr>
        <w:t>р</w:t>
      </w:r>
      <w:r w:rsidR="00E77415" w:rsidRPr="00B9194A">
        <w:rPr>
          <w:rFonts w:eastAsia="Calibri"/>
          <w:sz w:val="30"/>
          <w:szCs w:val="30"/>
        </w:rPr>
        <w:t>ритории населенного пункта, входящего в состав поселения либо городск</w:t>
      </w:r>
      <w:r w:rsidR="00E77415" w:rsidRPr="00B9194A">
        <w:rPr>
          <w:rFonts w:eastAsia="Calibri"/>
          <w:sz w:val="30"/>
          <w:szCs w:val="30"/>
        </w:rPr>
        <w:t>о</w:t>
      </w:r>
      <w:r w:rsidR="00E77415" w:rsidRPr="00B9194A">
        <w:rPr>
          <w:rFonts w:eastAsia="Calibri"/>
          <w:sz w:val="30"/>
          <w:szCs w:val="30"/>
        </w:rPr>
        <w:t>го округа.</w:t>
      </w:r>
    </w:p>
    <w:p w:rsidR="008053B3" w:rsidRPr="008053B3" w:rsidRDefault="008053B3" w:rsidP="008053B3">
      <w:pPr>
        <w:autoSpaceDE w:val="0"/>
        <w:autoSpaceDN w:val="0"/>
        <w:adjustRightInd w:val="0"/>
        <w:ind w:firstLine="567"/>
        <w:rPr>
          <w:sz w:val="30"/>
          <w:szCs w:val="30"/>
        </w:rPr>
      </w:pPr>
      <w:r w:rsidRPr="008053B3">
        <w:rPr>
          <w:rFonts w:eastAsia="HiddenHorzOCR"/>
          <w:sz w:val="30"/>
          <w:szCs w:val="30"/>
        </w:rPr>
        <w:t>Перечень прав муниципальных образований на решение вопросов, не отнесенных к вопросам местного значения, дополн</w:t>
      </w:r>
      <w:r>
        <w:rPr>
          <w:rFonts w:eastAsia="HiddenHorzOCR"/>
          <w:sz w:val="30"/>
          <w:szCs w:val="30"/>
        </w:rPr>
        <w:t>ены</w:t>
      </w:r>
      <w:r w:rsidRPr="008053B3">
        <w:rPr>
          <w:rFonts w:eastAsia="HiddenHorzOCR"/>
          <w:sz w:val="30"/>
          <w:szCs w:val="30"/>
        </w:rPr>
        <w:t xml:space="preserve"> правом на осущес</w:t>
      </w:r>
      <w:r w:rsidRPr="008053B3">
        <w:rPr>
          <w:rFonts w:eastAsia="HiddenHorzOCR"/>
          <w:sz w:val="30"/>
          <w:szCs w:val="30"/>
        </w:rPr>
        <w:t>т</w:t>
      </w:r>
      <w:r w:rsidRPr="008053B3">
        <w:rPr>
          <w:rFonts w:eastAsia="HiddenHorzOCR"/>
          <w:sz w:val="30"/>
          <w:szCs w:val="30"/>
        </w:rPr>
        <w:t xml:space="preserve">вление мероприятий по защите прав потребителей, предусмотренных </w:t>
      </w:r>
      <w:r w:rsidRPr="008053B3">
        <w:rPr>
          <w:sz w:val="30"/>
          <w:szCs w:val="30"/>
        </w:rPr>
        <w:t>Зак</w:t>
      </w:r>
      <w:r w:rsidRPr="008053B3">
        <w:rPr>
          <w:sz w:val="30"/>
          <w:szCs w:val="30"/>
        </w:rPr>
        <w:t>о</w:t>
      </w:r>
      <w:r w:rsidRPr="008053B3">
        <w:rPr>
          <w:sz w:val="30"/>
          <w:szCs w:val="30"/>
        </w:rPr>
        <w:t>ном Российской Федерации «О защите прав потребителей».</w:t>
      </w:r>
    </w:p>
    <w:p w:rsidR="008053B3" w:rsidRDefault="008053B3" w:rsidP="008053B3">
      <w:pPr>
        <w:autoSpaceDE w:val="0"/>
        <w:autoSpaceDN w:val="0"/>
        <w:adjustRightInd w:val="0"/>
        <w:ind w:firstLine="540"/>
        <w:rPr>
          <w:sz w:val="30"/>
          <w:szCs w:val="30"/>
        </w:rPr>
      </w:pPr>
      <w:r w:rsidRPr="008053B3">
        <w:rPr>
          <w:sz w:val="30"/>
          <w:szCs w:val="30"/>
        </w:rPr>
        <w:t>Также дополн</w:t>
      </w:r>
      <w:r>
        <w:rPr>
          <w:sz w:val="30"/>
          <w:szCs w:val="30"/>
        </w:rPr>
        <w:t xml:space="preserve">ены </w:t>
      </w:r>
      <w:r w:rsidRPr="008053B3">
        <w:rPr>
          <w:sz w:val="30"/>
          <w:szCs w:val="30"/>
        </w:rPr>
        <w:t>перечни вопросов местного значения городского п</w:t>
      </w:r>
      <w:r w:rsidRPr="008053B3">
        <w:rPr>
          <w:sz w:val="30"/>
          <w:szCs w:val="30"/>
        </w:rPr>
        <w:t>о</w:t>
      </w:r>
      <w:r w:rsidRPr="008053B3">
        <w:rPr>
          <w:sz w:val="30"/>
          <w:szCs w:val="30"/>
        </w:rPr>
        <w:t>селения и городского округа  вопросами градостроительной деятельности</w:t>
      </w:r>
      <w:r>
        <w:rPr>
          <w:sz w:val="30"/>
          <w:szCs w:val="30"/>
        </w:rPr>
        <w:t>.</w:t>
      </w:r>
    </w:p>
    <w:p w:rsidR="008053B3" w:rsidRPr="008053B3" w:rsidRDefault="008053B3" w:rsidP="008053B3">
      <w:pPr>
        <w:ind w:firstLine="539"/>
        <w:rPr>
          <w:sz w:val="30"/>
          <w:szCs w:val="30"/>
        </w:rPr>
      </w:pPr>
      <w:r>
        <w:rPr>
          <w:sz w:val="30"/>
          <w:szCs w:val="30"/>
        </w:rPr>
        <w:t>У</w:t>
      </w:r>
      <w:r w:rsidRPr="008053B3">
        <w:rPr>
          <w:sz w:val="30"/>
          <w:szCs w:val="30"/>
        </w:rPr>
        <w:t>точн</w:t>
      </w:r>
      <w:r>
        <w:rPr>
          <w:sz w:val="30"/>
          <w:szCs w:val="30"/>
        </w:rPr>
        <w:t>ен</w:t>
      </w:r>
      <w:r w:rsidRPr="008053B3">
        <w:rPr>
          <w:sz w:val="30"/>
          <w:szCs w:val="30"/>
        </w:rPr>
        <w:t xml:space="preserve"> порядок официального опубликования муниципальных прав</w:t>
      </w:r>
      <w:r w:rsidRPr="008053B3">
        <w:rPr>
          <w:sz w:val="30"/>
          <w:szCs w:val="30"/>
        </w:rPr>
        <w:t>о</w:t>
      </w:r>
      <w:r w:rsidRPr="008053B3">
        <w:rPr>
          <w:sz w:val="30"/>
          <w:szCs w:val="30"/>
        </w:rPr>
        <w:t>вых актов и соглашений, заключаемых между органами местного сам</w:t>
      </w:r>
      <w:r w:rsidRPr="008053B3">
        <w:rPr>
          <w:sz w:val="30"/>
          <w:szCs w:val="30"/>
        </w:rPr>
        <w:t>о</w:t>
      </w:r>
      <w:r w:rsidRPr="008053B3">
        <w:rPr>
          <w:sz w:val="30"/>
          <w:szCs w:val="30"/>
        </w:rPr>
        <w:t xml:space="preserve">управления. </w:t>
      </w:r>
      <w:r>
        <w:rPr>
          <w:sz w:val="30"/>
          <w:szCs w:val="30"/>
        </w:rPr>
        <w:t xml:space="preserve">Обновлен </w:t>
      </w:r>
      <w:r w:rsidRPr="008053B3">
        <w:rPr>
          <w:sz w:val="30"/>
          <w:szCs w:val="30"/>
        </w:rPr>
        <w:t>перечень</w:t>
      </w:r>
      <w:r w:rsidRPr="008053B3">
        <w:rPr>
          <w:b/>
          <w:sz w:val="30"/>
          <w:szCs w:val="30"/>
        </w:rPr>
        <w:t xml:space="preserve"> </w:t>
      </w:r>
      <w:r w:rsidRPr="008053B3">
        <w:rPr>
          <w:sz w:val="30"/>
          <w:szCs w:val="30"/>
        </w:rPr>
        <w:t>муниципальных районов и городских о</w:t>
      </w:r>
      <w:r w:rsidRPr="008053B3">
        <w:rPr>
          <w:sz w:val="30"/>
          <w:szCs w:val="30"/>
        </w:rPr>
        <w:t>к</w:t>
      </w:r>
      <w:r w:rsidRPr="008053B3">
        <w:rPr>
          <w:sz w:val="30"/>
          <w:szCs w:val="30"/>
        </w:rPr>
        <w:t>ругов, в которых проведение</w:t>
      </w:r>
      <w:r w:rsidRPr="008053B3">
        <w:rPr>
          <w:rStyle w:val="num0userselectiontruehover"/>
          <w:sz w:val="30"/>
          <w:szCs w:val="30"/>
        </w:rPr>
        <w:t xml:space="preserve"> экспертизы (оценки регулирующего воздейс</w:t>
      </w:r>
      <w:r w:rsidRPr="008053B3">
        <w:rPr>
          <w:rStyle w:val="num0userselectiontruehover"/>
          <w:sz w:val="30"/>
          <w:szCs w:val="30"/>
        </w:rPr>
        <w:t>т</w:t>
      </w:r>
      <w:r w:rsidRPr="008053B3">
        <w:rPr>
          <w:rStyle w:val="num0userselectiontruehover"/>
          <w:sz w:val="30"/>
          <w:szCs w:val="30"/>
        </w:rPr>
        <w:t>вия) муниципальных нормативных правовых актов  является обязательным</w:t>
      </w:r>
      <w:r>
        <w:rPr>
          <w:rStyle w:val="num0userselectiontruehover"/>
          <w:sz w:val="30"/>
          <w:szCs w:val="30"/>
        </w:rPr>
        <w:t>.</w:t>
      </w:r>
    </w:p>
    <w:p w:rsidR="008053B3" w:rsidRPr="008053B3" w:rsidRDefault="008053B3" w:rsidP="008053B3">
      <w:pPr>
        <w:autoSpaceDE w:val="0"/>
        <w:autoSpaceDN w:val="0"/>
        <w:adjustRightInd w:val="0"/>
        <w:ind w:firstLine="539"/>
        <w:rPr>
          <w:sz w:val="30"/>
          <w:szCs w:val="30"/>
        </w:rPr>
      </w:pPr>
    </w:p>
    <w:p w:rsidR="00562FCC" w:rsidRDefault="00E82020" w:rsidP="001E7689">
      <w:pPr>
        <w:autoSpaceDE w:val="0"/>
        <w:autoSpaceDN w:val="0"/>
        <w:adjustRightInd w:val="0"/>
        <w:ind w:firstLine="539"/>
        <w:rPr>
          <w:sz w:val="30"/>
          <w:szCs w:val="30"/>
        </w:rPr>
      </w:pPr>
      <w:r w:rsidRPr="00B9194A">
        <w:rPr>
          <w:sz w:val="30"/>
          <w:szCs w:val="30"/>
        </w:rPr>
        <w:t xml:space="preserve"> Внесены изменения </w:t>
      </w:r>
      <w:r w:rsidRPr="008053B3">
        <w:rPr>
          <w:b/>
          <w:sz w:val="30"/>
          <w:szCs w:val="30"/>
        </w:rPr>
        <w:t>в Избирательный кодекс Республики Тата</w:t>
      </w:r>
      <w:r w:rsidRPr="008053B3">
        <w:rPr>
          <w:b/>
          <w:sz w:val="30"/>
          <w:szCs w:val="30"/>
        </w:rPr>
        <w:t>р</w:t>
      </w:r>
      <w:r w:rsidRPr="008053B3">
        <w:rPr>
          <w:b/>
          <w:sz w:val="30"/>
          <w:szCs w:val="30"/>
        </w:rPr>
        <w:t>стан</w:t>
      </w:r>
      <w:r w:rsidRPr="00B9194A">
        <w:rPr>
          <w:sz w:val="30"/>
          <w:szCs w:val="30"/>
        </w:rPr>
        <w:t>,</w:t>
      </w:r>
      <w:r w:rsidR="00DC19AD" w:rsidRPr="00B9194A">
        <w:rPr>
          <w:sz w:val="30"/>
          <w:szCs w:val="30"/>
        </w:rPr>
        <w:t xml:space="preserve"> которым</w:t>
      </w:r>
      <w:r w:rsidR="00576494" w:rsidRPr="00B9194A">
        <w:rPr>
          <w:sz w:val="30"/>
          <w:szCs w:val="30"/>
        </w:rPr>
        <w:t>и</w:t>
      </w:r>
      <w:r w:rsidR="00DC19AD" w:rsidRPr="00B9194A">
        <w:rPr>
          <w:sz w:val="30"/>
          <w:szCs w:val="30"/>
        </w:rPr>
        <w:t xml:space="preserve"> введена возможность голосования по месту фактического нахождения гражданина в день выборов</w:t>
      </w:r>
      <w:r w:rsidR="00562FCC" w:rsidRPr="00B9194A">
        <w:rPr>
          <w:sz w:val="30"/>
          <w:szCs w:val="30"/>
        </w:rPr>
        <w:t>, а также предусматривается во</w:t>
      </w:r>
      <w:r w:rsidR="00562FCC" w:rsidRPr="00B9194A">
        <w:rPr>
          <w:sz w:val="30"/>
          <w:szCs w:val="30"/>
        </w:rPr>
        <w:t>з</w:t>
      </w:r>
      <w:r w:rsidR="00562FCC" w:rsidRPr="00B9194A">
        <w:rPr>
          <w:sz w:val="30"/>
          <w:szCs w:val="30"/>
        </w:rPr>
        <w:t>можность закрепить в региональном избирательном законодательстве но</w:t>
      </w:r>
      <w:r w:rsidR="00562FCC" w:rsidRPr="00B9194A">
        <w:rPr>
          <w:sz w:val="30"/>
          <w:szCs w:val="30"/>
        </w:rPr>
        <w:t>р</w:t>
      </w:r>
      <w:r w:rsidR="00562FCC" w:rsidRPr="00B9194A">
        <w:rPr>
          <w:sz w:val="30"/>
          <w:szCs w:val="30"/>
        </w:rPr>
        <w:t xml:space="preserve">мы, наделяющие общественные палаты субъектов Российской Федерации </w:t>
      </w:r>
      <w:r w:rsidR="00562FCC" w:rsidRPr="00B9194A">
        <w:rPr>
          <w:sz w:val="30"/>
          <w:szCs w:val="30"/>
        </w:rPr>
        <w:lastRenderedPageBreak/>
        <w:t>правом назначения наблюдателей в избирательные комиссии, расположе</w:t>
      </w:r>
      <w:r w:rsidR="00562FCC" w:rsidRPr="00B9194A">
        <w:rPr>
          <w:sz w:val="30"/>
          <w:szCs w:val="30"/>
        </w:rPr>
        <w:t>н</w:t>
      </w:r>
      <w:r w:rsidR="00562FCC" w:rsidRPr="00B9194A">
        <w:rPr>
          <w:sz w:val="30"/>
          <w:szCs w:val="30"/>
        </w:rPr>
        <w:t>ные на территории субъекта Российской Федерации</w:t>
      </w:r>
      <w:r w:rsidRPr="00B9194A">
        <w:rPr>
          <w:sz w:val="30"/>
          <w:szCs w:val="30"/>
        </w:rPr>
        <w:t xml:space="preserve">. </w:t>
      </w:r>
      <w:r w:rsidR="00562FCC" w:rsidRPr="00B9194A">
        <w:rPr>
          <w:sz w:val="30"/>
          <w:szCs w:val="30"/>
        </w:rPr>
        <w:t>Законопроектом также предусмотрены нормы, направленные на защиту избирательных прав изб</w:t>
      </w:r>
      <w:r w:rsidR="00562FCC" w:rsidRPr="00B9194A">
        <w:rPr>
          <w:sz w:val="30"/>
          <w:szCs w:val="30"/>
        </w:rPr>
        <w:t>и</w:t>
      </w:r>
      <w:r w:rsidR="00562FCC" w:rsidRPr="00B9194A">
        <w:rPr>
          <w:sz w:val="30"/>
          <w:szCs w:val="30"/>
        </w:rPr>
        <w:t>рателей, участников референдума, являющихся инвалидами.</w:t>
      </w:r>
    </w:p>
    <w:p w:rsidR="00E223FC" w:rsidRPr="00E223FC" w:rsidRDefault="00E223FC" w:rsidP="00E223FC">
      <w:pPr>
        <w:pStyle w:val="a4"/>
        <w:widowControl w:val="0"/>
        <w:ind w:firstLine="567"/>
        <w:rPr>
          <w:sz w:val="30"/>
          <w:szCs w:val="30"/>
        </w:rPr>
      </w:pPr>
      <w:r>
        <w:rPr>
          <w:rFonts w:eastAsia="Calibri"/>
          <w:sz w:val="30"/>
          <w:szCs w:val="30"/>
        </w:rPr>
        <w:t>И</w:t>
      </w:r>
      <w:r w:rsidRPr="00E223FC">
        <w:rPr>
          <w:rFonts w:eastAsia="Calibri"/>
          <w:sz w:val="30"/>
          <w:szCs w:val="30"/>
        </w:rPr>
        <w:t>сключ</w:t>
      </w:r>
      <w:r>
        <w:rPr>
          <w:rFonts w:eastAsia="Calibri"/>
          <w:sz w:val="30"/>
          <w:szCs w:val="30"/>
        </w:rPr>
        <w:t>ены</w:t>
      </w:r>
      <w:r w:rsidRPr="00E223FC">
        <w:rPr>
          <w:rFonts w:eastAsia="Calibri"/>
          <w:sz w:val="30"/>
          <w:szCs w:val="30"/>
        </w:rPr>
        <w:t xml:space="preserve"> положения по открепительным удостоверениям. </w:t>
      </w:r>
      <w:r>
        <w:rPr>
          <w:sz w:val="30"/>
          <w:szCs w:val="30"/>
        </w:rPr>
        <w:t>Уточнен</w:t>
      </w:r>
      <w:r w:rsidRPr="00E223FC">
        <w:rPr>
          <w:sz w:val="30"/>
          <w:szCs w:val="30"/>
        </w:rPr>
        <w:t xml:space="preserve"> порядок получения главой местной администрации муниципального ра</w:t>
      </w:r>
      <w:r w:rsidRPr="00E223FC">
        <w:rPr>
          <w:sz w:val="30"/>
          <w:szCs w:val="30"/>
        </w:rPr>
        <w:t>й</w:t>
      </w:r>
      <w:r w:rsidRPr="00E223FC">
        <w:rPr>
          <w:sz w:val="30"/>
          <w:szCs w:val="30"/>
        </w:rPr>
        <w:t>она, городского округа  сведений из Единого государственного реестра з</w:t>
      </w:r>
      <w:r w:rsidRPr="00E223FC">
        <w:rPr>
          <w:sz w:val="30"/>
          <w:szCs w:val="30"/>
        </w:rPr>
        <w:t>а</w:t>
      </w:r>
      <w:r w:rsidRPr="00E223FC">
        <w:rPr>
          <w:sz w:val="30"/>
          <w:szCs w:val="30"/>
        </w:rPr>
        <w:t>писей актов гражданского состояния о государственной регистрации сме</w:t>
      </w:r>
      <w:r w:rsidRPr="00E223FC">
        <w:rPr>
          <w:sz w:val="30"/>
          <w:szCs w:val="30"/>
        </w:rPr>
        <w:t>р</w:t>
      </w:r>
      <w:r w:rsidRPr="00E223FC">
        <w:rPr>
          <w:sz w:val="30"/>
          <w:szCs w:val="30"/>
        </w:rPr>
        <w:t>ти и сведения о внесении исправлений или изменений в записи актов о смерти.</w:t>
      </w:r>
    </w:p>
    <w:p w:rsidR="00E223FC" w:rsidRPr="00E223FC" w:rsidRDefault="00E223FC" w:rsidP="00E223FC">
      <w:pPr>
        <w:autoSpaceDE w:val="0"/>
        <w:autoSpaceDN w:val="0"/>
        <w:adjustRightInd w:val="0"/>
        <w:ind w:firstLine="567"/>
        <w:rPr>
          <w:color w:val="020C22"/>
          <w:sz w:val="30"/>
          <w:szCs w:val="30"/>
        </w:rPr>
      </w:pPr>
      <w:r>
        <w:rPr>
          <w:color w:val="020C22"/>
          <w:sz w:val="30"/>
          <w:szCs w:val="30"/>
        </w:rPr>
        <w:t>Ут</w:t>
      </w:r>
      <w:r w:rsidRPr="00E223FC">
        <w:rPr>
          <w:color w:val="020C22"/>
          <w:sz w:val="30"/>
          <w:szCs w:val="30"/>
        </w:rPr>
        <w:t>очн</w:t>
      </w:r>
      <w:r>
        <w:rPr>
          <w:color w:val="020C22"/>
          <w:sz w:val="30"/>
          <w:szCs w:val="30"/>
        </w:rPr>
        <w:t>ен</w:t>
      </w:r>
      <w:r w:rsidRPr="00E223FC">
        <w:rPr>
          <w:color w:val="020C22"/>
          <w:sz w:val="30"/>
          <w:szCs w:val="30"/>
        </w:rPr>
        <w:t xml:space="preserve"> порядок использования в период избирательной кампании, кампании референдума средств бюджета Республики Татарстан, местного бюджета, выделенных избирательным комиссиям, комиссиям референдума на подготовку и проведение выборов и референдума соответствующего уровня. </w:t>
      </w:r>
      <w:proofErr w:type="gramStart"/>
      <w:r w:rsidR="008C1A18">
        <w:rPr>
          <w:color w:val="020C22"/>
          <w:sz w:val="30"/>
          <w:szCs w:val="30"/>
        </w:rPr>
        <w:t>Предусмотрено, что у</w:t>
      </w:r>
      <w:r w:rsidRPr="00E223FC">
        <w:rPr>
          <w:color w:val="020C22"/>
          <w:sz w:val="30"/>
          <w:szCs w:val="30"/>
        </w:rPr>
        <w:t>казанные средства, находящиеся на конец т</w:t>
      </w:r>
      <w:r w:rsidRPr="00E223FC">
        <w:rPr>
          <w:color w:val="020C22"/>
          <w:sz w:val="30"/>
          <w:szCs w:val="30"/>
        </w:rPr>
        <w:t>е</w:t>
      </w:r>
      <w:r w:rsidRPr="00E223FC">
        <w:rPr>
          <w:color w:val="020C22"/>
          <w:sz w:val="30"/>
          <w:szCs w:val="30"/>
        </w:rPr>
        <w:t>кущего финансового года на счетах в учреждениях Центрального банка Российской Федерации или филиалах публичного акционерного общества «Сбербанк России», не подлежат перечислению в текущем финансовом г</w:t>
      </w:r>
      <w:r w:rsidRPr="00E223FC">
        <w:rPr>
          <w:color w:val="020C22"/>
          <w:sz w:val="30"/>
          <w:szCs w:val="30"/>
        </w:rPr>
        <w:t>о</w:t>
      </w:r>
      <w:r w:rsidRPr="00E223FC">
        <w:rPr>
          <w:color w:val="020C22"/>
          <w:sz w:val="30"/>
          <w:szCs w:val="30"/>
        </w:rPr>
        <w:t>ду избирательными комиссиями, комиссиями референдума на единый счёт бюджета и подлежат использованию ими на те же цели до завершения с</w:t>
      </w:r>
      <w:r w:rsidRPr="00E223FC">
        <w:rPr>
          <w:color w:val="020C22"/>
          <w:sz w:val="30"/>
          <w:szCs w:val="30"/>
        </w:rPr>
        <w:t>о</w:t>
      </w:r>
      <w:r w:rsidRPr="00E223FC">
        <w:rPr>
          <w:color w:val="020C22"/>
          <w:sz w:val="30"/>
          <w:szCs w:val="30"/>
        </w:rPr>
        <w:t xml:space="preserve">ответствующей избирательной кампании, кампании референдума. </w:t>
      </w:r>
      <w:proofErr w:type="gramEnd"/>
    </w:p>
    <w:p w:rsidR="00E223FC" w:rsidRPr="00B9194A" w:rsidRDefault="00E223FC" w:rsidP="001E7689">
      <w:pPr>
        <w:autoSpaceDE w:val="0"/>
        <w:autoSpaceDN w:val="0"/>
        <w:adjustRightInd w:val="0"/>
        <w:ind w:firstLine="539"/>
        <w:rPr>
          <w:sz w:val="30"/>
          <w:szCs w:val="30"/>
        </w:rPr>
      </w:pPr>
    </w:p>
    <w:p w:rsidR="009D7B86" w:rsidRDefault="009D7B86" w:rsidP="001E7689">
      <w:pPr>
        <w:ind w:right="-1" w:firstLine="539"/>
        <w:rPr>
          <w:sz w:val="30"/>
          <w:szCs w:val="30"/>
        </w:rPr>
      </w:pPr>
      <w:r w:rsidRPr="00B9194A">
        <w:rPr>
          <w:sz w:val="30"/>
          <w:szCs w:val="30"/>
        </w:rPr>
        <w:t xml:space="preserve">Законом Республики Татарстан </w:t>
      </w:r>
      <w:r w:rsidRPr="008C1A18">
        <w:rPr>
          <w:b/>
          <w:sz w:val="30"/>
          <w:szCs w:val="30"/>
        </w:rPr>
        <w:t xml:space="preserve">«О внесении изменений в Закон </w:t>
      </w:r>
      <w:r w:rsidR="005643E8" w:rsidRPr="008C1A18">
        <w:rPr>
          <w:b/>
          <w:sz w:val="30"/>
          <w:szCs w:val="30"/>
        </w:rPr>
        <w:t xml:space="preserve">     </w:t>
      </w:r>
      <w:r w:rsidRPr="008C1A18">
        <w:rPr>
          <w:b/>
          <w:sz w:val="30"/>
          <w:szCs w:val="30"/>
        </w:rPr>
        <w:t>Республики Татарстан</w:t>
      </w:r>
      <w:r w:rsidRPr="00B9194A">
        <w:rPr>
          <w:sz w:val="30"/>
          <w:szCs w:val="30"/>
        </w:rPr>
        <w:t xml:space="preserve"> </w:t>
      </w:r>
      <w:r w:rsidRPr="008C1A18">
        <w:rPr>
          <w:b/>
          <w:sz w:val="30"/>
          <w:szCs w:val="30"/>
        </w:rPr>
        <w:t xml:space="preserve">«О государственных наградах Республики </w:t>
      </w:r>
      <w:r w:rsidR="005643E8" w:rsidRPr="008C1A18">
        <w:rPr>
          <w:b/>
          <w:sz w:val="30"/>
          <w:szCs w:val="30"/>
        </w:rPr>
        <w:t xml:space="preserve">            </w:t>
      </w:r>
      <w:r w:rsidRPr="008C1A18">
        <w:rPr>
          <w:b/>
          <w:sz w:val="30"/>
          <w:szCs w:val="30"/>
        </w:rPr>
        <w:t>Татарстан»</w:t>
      </w:r>
      <w:r w:rsidRPr="00B9194A">
        <w:rPr>
          <w:sz w:val="30"/>
          <w:szCs w:val="30"/>
        </w:rPr>
        <w:t xml:space="preserve"> конкретизируется перечень оснований прекращения рассмо</w:t>
      </w:r>
      <w:r w:rsidRPr="00B9194A">
        <w:rPr>
          <w:sz w:val="30"/>
          <w:szCs w:val="30"/>
        </w:rPr>
        <w:t>т</w:t>
      </w:r>
      <w:r w:rsidRPr="00B9194A">
        <w:rPr>
          <w:sz w:val="30"/>
          <w:szCs w:val="30"/>
        </w:rPr>
        <w:t xml:space="preserve">рения представления к награждению. В частности устанавливается, что  рассмотрение подлежит прекращению в случае возбуждения уголовного дела в </w:t>
      </w:r>
      <w:proofErr w:type="gramStart"/>
      <w:r w:rsidRPr="00B9194A">
        <w:rPr>
          <w:sz w:val="30"/>
          <w:szCs w:val="30"/>
        </w:rPr>
        <w:t>отношении</w:t>
      </w:r>
      <w:proofErr w:type="gramEnd"/>
      <w:r w:rsidRPr="00B9194A">
        <w:rPr>
          <w:sz w:val="30"/>
          <w:szCs w:val="30"/>
        </w:rPr>
        <w:t xml:space="preserve"> представленного к государственной награде гражданина либо привлечения его в качестве обвиняемого по уголовному делу.</w:t>
      </w:r>
    </w:p>
    <w:p w:rsidR="00DC19AD" w:rsidRPr="00B9194A" w:rsidRDefault="00DC19AD" w:rsidP="00E82020">
      <w:pPr>
        <w:ind w:right="-1" w:firstLine="709"/>
        <w:rPr>
          <w:sz w:val="30"/>
          <w:szCs w:val="30"/>
        </w:rPr>
      </w:pPr>
      <w:proofErr w:type="gramStart"/>
      <w:r w:rsidRPr="00B9194A">
        <w:rPr>
          <w:sz w:val="30"/>
          <w:szCs w:val="30"/>
        </w:rPr>
        <w:t xml:space="preserve">Законом Республики Татарстан </w:t>
      </w:r>
      <w:r w:rsidRPr="008C1A18">
        <w:rPr>
          <w:b/>
          <w:sz w:val="30"/>
          <w:szCs w:val="30"/>
        </w:rPr>
        <w:t>«О внесении изменений в отдел</w:t>
      </w:r>
      <w:r w:rsidRPr="008C1A18">
        <w:rPr>
          <w:b/>
          <w:sz w:val="30"/>
          <w:szCs w:val="30"/>
        </w:rPr>
        <w:t>ь</w:t>
      </w:r>
      <w:r w:rsidRPr="008C1A18">
        <w:rPr>
          <w:b/>
          <w:sz w:val="30"/>
          <w:szCs w:val="30"/>
        </w:rPr>
        <w:t>ные законодательные акты Республики Татарстан» внесены измен</w:t>
      </w:r>
      <w:r w:rsidRPr="008C1A18">
        <w:rPr>
          <w:b/>
          <w:sz w:val="30"/>
          <w:szCs w:val="30"/>
        </w:rPr>
        <w:t>е</w:t>
      </w:r>
      <w:r w:rsidRPr="008C1A18">
        <w:rPr>
          <w:b/>
          <w:sz w:val="30"/>
          <w:szCs w:val="30"/>
        </w:rPr>
        <w:t>ния в Кодекс Республики Татарстан о муниципальной службы и Закон Республики Татарстан «О государственной гражданской службе Ре</w:t>
      </w:r>
      <w:r w:rsidRPr="008C1A18">
        <w:rPr>
          <w:b/>
          <w:sz w:val="30"/>
          <w:szCs w:val="30"/>
        </w:rPr>
        <w:t>с</w:t>
      </w:r>
      <w:r w:rsidRPr="008C1A18">
        <w:rPr>
          <w:b/>
          <w:sz w:val="30"/>
          <w:szCs w:val="30"/>
        </w:rPr>
        <w:t>публики Татарстан»</w:t>
      </w:r>
      <w:r w:rsidR="003E55B6" w:rsidRPr="00B9194A">
        <w:rPr>
          <w:sz w:val="30"/>
          <w:szCs w:val="30"/>
        </w:rPr>
        <w:t>, усовершенствовавшие систему оплаты труда гос</w:t>
      </w:r>
      <w:r w:rsidR="003E55B6" w:rsidRPr="00B9194A">
        <w:rPr>
          <w:sz w:val="30"/>
          <w:szCs w:val="30"/>
        </w:rPr>
        <w:t>у</w:t>
      </w:r>
      <w:r w:rsidR="003E55B6" w:rsidRPr="00B9194A">
        <w:rPr>
          <w:sz w:val="30"/>
          <w:szCs w:val="30"/>
        </w:rPr>
        <w:t>дарственных и муниципальных служащих Республики Татарстан.</w:t>
      </w:r>
      <w:proofErr w:type="gramEnd"/>
      <w:r w:rsidR="003E55B6" w:rsidRPr="00B9194A">
        <w:rPr>
          <w:sz w:val="30"/>
          <w:szCs w:val="30"/>
        </w:rPr>
        <w:t xml:space="preserve"> Указа</w:t>
      </w:r>
      <w:r w:rsidR="003E55B6" w:rsidRPr="00B9194A">
        <w:rPr>
          <w:sz w:val="30"/>
          <w:szCs w:val="30"/>
        </w:rPr>
        <w:t>н</w:t>
      </w:r>
      <w:r w:rsidR="003E55B6" w:rsidRPr="00B9194A">
        <w:rPr>
          <w:sz w:val="30"/>
          <w:szCs w:val="30"/>
        </w:rPr>
        <w:t>ные изменения вступили в силу с 1 апреля 2018 года.</w:t>
      </w:r>
    </w:p>
    <w:p w:rsidR="00E77415" w:rsidRPr="00CF35D4" w:rsidRDefault="009D7B86" w:rsidP="00E77415">
      <w:pPr>
        <w:autoSpaceDE w:val="0"/>
        <w:autoSpaceDN w:val="0"/>
        <w:adjustRightInd w:val="0"/>
        <w:ind w:firstLine="567"/>
        <w:rPr>
          <w:sz w:val="30"/>
          <w:szCs w:val="30"/>
        </w:rPr>
      </w:pPr>
      <w:r w:rsidRPr="00CF35D4">
        <w:rPr>
          <w:sz w:val="30"/>
          <w:szCs w:val="30"/>
        </w:rPr>
        <w:t>Кроме того,</w:t>
      </w:r>
      <w:r w:rsidR="003E55B6" w:rsidRPr="00CF35D4">
        <w:rPr>
          <w:sz w:val="30"/>
          <w:szCs w:val="30"/>
        </w:rPr>
        <w:t xml:space="preserve"> за отче</w:t>
      </w:r>
      <w:r w:rsidRPr="00CF35D4">
        <w:rPr>
          <w:sz w:val="30"/>
          <w:szCs w:val="30"/>
        </w:rPr>
        <w:t>тный период</w:t>
      </w:r>
      <w:r w:rsidR="00DC19AD" w:rsidRPr="00CF35D4">
        <w:rPr>
          <w:sz w:val="30"/>
          <w:szCs w:val="30"/>
        </w:rPr>
        <w:t xml:space="preserve"> в</w:t>
      </w:r>
      <w:r w:rsidR="00E82020" w:rsidRPr="00CF35D4">
        <w:rPr>
          <w:sz w:val="30"/>
          <w:szCs w:val="30"/>
        </w:rPr>
        <w:t xml:space="preserve"> </w:t>
      </w:r>
      <w:r w:rsidR="00DC19AD" w:rsidRPr="00CF35D4">
        <w:rPr>
          <w:sz w:val="30"/>
          <w:szCs w:val="30"/>
        </w:rPr>
        <w:t xml:space="preserve">указанные законы </w:t>
      </w:r>
      <w:r w:rsidR="00E77415" w:rsidRPr="00CF35D4">
        <w:rPr>
          <w:sz w:val="30"/>
          <w:szCs w:val="30"/>
        </w:rPr>
        <w:t>внесены измен</w:t>
      </w:r>
      <w:r w:rsidR="00E77415" w:rsidRPr="00CF35D4">
        <w:rPr>
          <w:sz w:val="30"/>
          <w:szCs w:val="30"/>
        </w:rPr>
        <w:t>е</w:t>
      </w:r>
      <w:r w:rsidR="00E77415" w:rsidRPr="00CF35D4">
        <w:rPr>
          <w:sz w:val="30"/>
          <w:szCs w:val="30"/>
        </w:rPr>
        <w:t>ния, которыми снижаются  квалификационные требования к стажу, нео</w:t>
      </w:r>
      <w:r w:rsidR="00E77415" w:rsidRPr="00CF35D4">
        <w:rPr>
          <w:sz w:val="30"/>
          <w:szCs w:val="30"/>
        </w:rPr>
        <w:t>б</w:t>
      </w:r>
      <w:r w:rsidR="00E77415" w:rsidRPr="00CF35D4">
        <w:rPr>
          <w:sz w:val="30"/>
          <w:szCs w:val="30"/>
        </w:rPr>
        <w:t>ходимому для замещения должностей государственной гражданской слу</w:t>
      </w:r>
      <w:r w:rsidR="00E77415" w:rsidRPr="00CF35D4">
        <w:rPr>
          <w:sz w:val="30"/>
          <w:szCs w:val="30"/>
        </w:rPr>
        <w:t>ж</w:t>
      </w:r>
      <w:r w:rsidR="00E77415" w:rsidRPr="00CF35D4">
        <w:rPr>
          <w:sz w:val="30"/>
          <w:szCs w:val="30"/>
        </w:rPr>
        <w:t>бы Республики Татарстан и муниципальной службы.</w:t>
      </w:r>
      <w:r w:rsidR="00CF35D4">
        <w:rPr>
          <w:sz w:val="30"/>
          <w:szCs w:val="30"/>
        </w:rPr>
        <w:t xml:space="preserve"> Внесено также изм</w:t>
      </w:r>
      <w:r w:rsidR="00CF35D4">
        <w:rPr>
          <w:sz w:val="30"/>
          <w:szCs w:val="30"/>
        </w:rPr>
        <w:t>е</w:t>
      </w:r>
      <w:r w:rsidR="00CF35D4">
        <w:rPr>
          <w:sz w:val="30"/>
          <w:szCs w:val="30"/>
        </w:rPr>
        <w:t xml:space="preserve">нение в Кодекс Республики Татарстан о муниципальной службе, </w:t>
      </w:r>
      <w:r w:rsidR="00CF35D4" w:rsidRPr="00CF35D4">
        <w:rPr>
          <w:sz w:val="30"/>
          <w:szCs w:val="30"/>
        </w:rPr>
        <w:t>котор</w:t>
      </w:r>
      <w:r w:rsidR="00CF35D4">
        <w:rPr>
          <w:sz w:val="30"/>
          <w:szCs w:val="30"/>
        </w:rPr>
        <w:t>ым</w:t>
      </w:r>
      <w:r w:rsidR="00CF35D4" w:rsidRPr="00CF35D4">
        <w:rPr>
          <w:sz w:val="30"/>
          <w:szCs w:val="30"/>
        </w:rPr>
        <w:t xml:space="preserve"> вводится запрет для муниципальных служащих, являющихся руководит</w:t>
      </w:r>
      <w:r w:rsidR="00CF35D4" w:rsidRPr="00CF35D4">
        <w:rPr>
          <w:sz w:val="30"/>
          <w:szCs w:val="30"/>
        </w:rPr>
        <w:t>е</w:t>
      </w:r>
      <w:r w:rsidR="00CF35D4" w:rsidRPr="00CF35D4">
        <w:rPr>
          <w:sz w:val="30"/>
          <w:szCs w:val="30"/>
        </w:rPr>
        <w:lastRenderedPageBreak/>
        <w:t>лями, на представление интересов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E82020" w:rsidRPr="00B9194A" w:rsidRDefault="003E55B6" w:rsidP="003E55B6">
      <w:pPr>
        <w:ind w:right="-1" w:firstLine="0"/>
        <w:rPr>
          <w:sz w:val="30"/>
          <w:szCs w:val="30"/>
        </w:rPr>
      </w:pPr>
      <w:r w:rsidRPr="00B9194A">
        <w:rPr>
          <w:sz w:val="30"/>
          <w:szCs w:val="30"/>
        </w:rPr>
        <w:tab/>
      </w:r>
      <w:proofErr w:type="gramStart"/>
      <w:r w:rsidRPr="00B9194A">
        <w:rPr>
          <w:sz w:val="30"/>
          <w:szCs w:val="30"/>
        </w:rPr>
        <w:t xml:space="preserve">Внесенный депутатами </w:t>
      </w:r>
      <w:proofErr w:type="spellStart"/>
      <w:r w:rsidRPr="00B9194A">
        <w:rPr>
          <w:sz w:val="30"/>
          <w:szCs w:val="30"/>
        </w:rPr>
        <w:t>Миргалимовым</w:t>
      </w:r>
      <w:proofErr w:type="spellEnd"/>
      <w:r w:rsidRPr="00B9194A">
        <w:rPr>
          <w:sz w:val="30"/>
          <w:szCs w:val="30"/>
        </w:rPr>
        <w:t xml:space="preserve"> Х.Г., Прокофьевым А.В., К</w:t>
      </w:r>
      <w:r w:rsidRPr="00B9194A">
        <w:rPr>
          <w:sz w:val="30"/>
          <w:szCs w:val="30"/>
        </w:rPr>
        <w:t>о</w:t>
      </w:r>
      <w:r w:rsidRPr="00B9194A">
        <w:rPr>
          <w:sz w:val="30"/>
          <w:szCs w:val="30"/>
        </w:rPr>
        <w:t xml:space="preserve">мисаровым А.В. проект закона Республики Татарстан </w:t>
      </w:r>
      <w:r w:rsidR="003B3DCA">
        <w:rPr>
          <w:sz w:val="30"/>
          <w:szCs w:val="30"/>
        </w:rPr>
        <w:t>«</w:t>
      </w:r>
      <w:r w:rsidRPr="00B9194A">
        <w:rPr>
          <w:sz w:val="30"/>
          <w:szCs w:val="30"/>
        </w:rPr>
        <w:t>О внесении измен</w:t>
      </w:r>
      <w:r w:rsidRPr="00B9194A">
        <w:rPr>
          <w:sz w:val="30"/>
          <w:szCs w:val="30"/>
        </w:rPr>
        <w:t>е</w:t>
      </w:r>
      <w:r w:rsidRPr="00B9194A">
        <w:rPr>
          <w:sz w:val="30"/>
          <w:szCs w:val="30"/>
        </w:rPr>
        <w:t>ний в статьи 22 и 24 Закона Республики Татарстан «О местном самоупра</w:t>
      </w:r>
      <w:r w:rsidRPr="00B9194A">
        <w:rPr>
          <w:sz w:val="30"/>
          <w:szCs w:val="30"/>
        </w:rPr>
        <w:t>в</w:t>
      </w:r>
      <w:r w:rsidRPr="00B9194A">
        <w:rPr>
          <w:sz w:val="30"/>
          <w:szCs w:val="30"/>
        </w:rPr>
        <w:t>лении в Республике Татарстан», предполагающий введение прямых выб</w:t>
      </w:r>
      <w:r w:rsidRPr="00B9194A">
        <w:rPr>
          <w:sz w:val="30"/>
          <w:szCs w:val="30"/>
        </w:rPr>
        <w:t>о</w:t>
      </w:r>
      <w:r w:rsidRPr="00B9194A">
        <w:rPr>
          <w:sz w:val="30"/>
          <w:szCs w:val="30"/>
        </w:rPr>
        <w:t>ров мэров городов и глав районов Татарстана, был рекомендован Комит</w:t>
      </w:r>
      <w:r w:rsidRPr="00B9194A">
        <w:rPr>
          <w:sz w:val="30"/>
          <w:szCs w:val="30"/>
        </w:rPr>
        <w:t>е</w:t>
      </w:r>
      <w:r w:rsidRPr="00B9194A">
        <w:rPr>
          <w:sz w:val="30"/>
          <w:szCs w:val="30"/>
        </w:rPr>
        <w:t>том к отклонению, и в итоге отклонен Государственным Советом Респу</w:t>
      </w:r>
      <w:r w:rsidRPr="00B9194A">
        <w:rPr>
          <w:sz w:val="30"/>
          <w:szCs w:val="30"/>
        </w:rPr>
        <w:t>б</w:t>
      </w:r>
      <w:r w:rsidRPr="00B9194A">
        <w:rPr>
          <w:sz w:val="30"/>
          <w:szCs w:val="30"/>
        </w:rPr>
        <w:t>лики Татарстан, в связи с тем, что</w:t>
      </w:r>
      <w:proofErr w:type="gramEnd"/>
      <w:r w:rsidRPr="00B9194A">
        <w:rPr>
          <w:sz w:val="30"/>
          <w:szCs w:val="30"/>
        </w:rPr>
        <w:t xml:space="preserve"> действующая модель формирования и</w:t>
      </w:r>
      <w:r w:rsidRPr="00B9194A">
        <w:rPr>
          <w:sz w:val="30"/>
          <w:szCs w:val="30"/>
        </w:rPr>
        <w:t>с</w:t>
      </w:r>
      <w:r w:rsidRPr="00B9194A">
        <w:rPr>
          <w:sz w:val="30"/>
          <w:szCs w:val="30"/>
        </w:rPr>
        <w:t>полнительных органов местного самоуправления хорошо зарекомендовала себя на практике.</w:t>
      </w:r>
    </w:p>
    <w:p w:rsidR="005D2677" w:rsidRPr="00B9194A" w:rsidRDefault="005D2677" w:rsidP="00E82020">
      <w:pPr>
        <w:ind w:firstLine="709"/>
        <w:rPr>
          <w:sz w:val="30"/>
          <w:szCs w:val="30"/>
        </w:rPr>
      </w:pPr>
    </w:p>
    <w:p w:rsidR="001B3599" w:rsidRPr="00173F28" w:rsidRDefault="00683153" w:rsidP="001B3599">
      <w:pPr>
        <w:ind w:firstLine="710"/>
        <w:rPr>
          <w:sz w:val="30"/>
          <w:szCs w:val="30"/>
        </w:rPr>
      </w:pPr>
      <w:proofErr w:type="gramStart"/>
      <w:r w:rsidRPr="00B9194A">
        <w:rPr>
          <w:sz w:val="30"/>
          <w:szCs w:val="30"/>
        </w:rPr>
        <w:t xml:space="preserve">Наряду с указанными законопроектами в Комитете </w:t>
      </w:r>
      <w:r w:rsidR="002A04A5" w:rsidRPr="00B9194A">
        <w:rPr>
          <w:sz w:val="30"/>
          <w:szCs w:val="30"/>
        </w:rPr>
        <w:t>рас</w:t>
      </w:r>
      <w:r w:rsidR="00576494" w:rsidRPr="00B9194A">
        <w:rPr>
          <w:sz w:val="30"/>
          <w:szCs w:val="30"/>
        </w:rPr>
        <w:t>смотрен</w:t>
      </w:r>
      <w:r w:rsidR="002A04A5" w:rsidRPr="00B9194A">
        <w:rPr>
          <w:sz w:val="30"/>
          <w:szCs w:val="30"/>
        </w:rPr>
        <w:t xml:space="preserve"> и </w:t>
      </w:r>
      <w:r w:rsidR="00576494" w:rsidRPr="00B9194A">
        <w:rPr>
          <w:sz w:val="30"/>
          <w:szCs w:val="30"/>
        </w:rPr>
        <w:t>пр</w:t>
      </w:r>
      <w:r w:rsidR="00576494" w:rsidRPr="00B9194A">
        <w:rPr>
          <w:sz w:val="30"/>
          <w:szCs w:val="30"/>
        </w:rPr>
        <w:t>и</w:t>
      </w:r>
      <w:r w:rsidR="00576494" w:rsidRPr="00B9194A">
        <w:rPr>
          <w:sz w:val="30"/>
          <w:szCs w:val="30"/>
        </w:rPr>
        <w:t>нят</w:t>
      </w:r>
      <w:r w:rsidR="001B3599">
        <w:rPr>
          <w:sz w:val="30"/>
          <w:szCs w:val="30"/>
        </w:rPr>
        <w:t>ы</w:t>
      </w:r>
      <w:r w:rsidRPr="00B9194A">
        <w:rPr>
          <w:sz w:val="30"/>
          <w:szCs w:val="30"/>
        </w:rPr>
        <w:t xml:space="preserve"> Государственным Советом Республики Татарстан зако</w:t>
      </w:r>
      <w:r w:rsidR="00576494" w:rsidRPr="00B9194A">
        <w:rPr>
          <w:sz w:val="30"/>
          <w:szCs w:val="30"/>
        </w:rPr>
        <w:t>н</w:t>
      </w:r>
      <w:r w:rsidR="001B3599">
        <w:rPr>
          <w:sz w:val="30"/>
          <w:szCs w:val="30"/>
        </w:rPr>
        <w:t>ы</w:t>
      </w:r>
      <w:r w:rsidRPr="00B9194A">
        <w:rPr>
          <w:sz w:val="30"/>
          <w:szCs w:val="30"/>
        </w:rPr>
        <w:t xml:space="preserve"> Республики Татарстан</w:t>
      </w:r>
      <w:r w:rsidR="00576494" w:rsidRPr="00B9194A">
        <w:rPr>
          <w:sz w:val="30"/>
          <w:szCs w:val="30"/>
        </w:rPr>
        <w:t xml:space="preserve"> </w:t>
      </w:r>
      <w:r w:rsidR="006E4587" w:rsidRPr="00B37DE3">
        <w:rPr>
          <w:szCs w:val="28"/>
          <w:shd w:val="clear" w:color="auto" w:fill="FFFFFF"/>
        </w:rPr>
        <w:t>«Об изменении границ территорий отдельных муниципальных обр</w:t>
      </w:r>
      <w:r w:rsidR="006E4587" w:rsidRPr="00B37DE3">
        <w:rPr>
          <w:szCs w:val="28"/>
          <w:shd w:val="clear" w:color="auto" w:fill="FFFFFF"/>
        </w:rPr>
        <w:t>а</w:t>
      </w:r>
      <w:r w:rsidR="006E4587" w:rsidRPr="00B37DE3">
        <w:rPr>
          <w:szCs w:val="28"/>
          <w:shd w:val="clear" w:color="auto" w:fill="FFFFFF"/>
        </w:rPr>
        <w:t>зований и внесении изменений в законы Республики Татарстан «О границах те</w:t>
      </w:r>
      <w:r w:rsidR="006E4587" w:rsidRPr="00B37DE3">
        <w:rPr>
          <w:szCs w:val="28"/>
          <w:shd w:val="clear" w:color="auto" w:fill="FFFFFF"/>
        </w:rPr>
        <w:t>р</w:t>
      </w:r>
      <w:r w:rsidR="006E4587" w:rsidRPr="00B37DE3">
        <w:rPr>
          <w:szCs w:val="28"/>
          <w:shd w:val="clear" w:color="auto" w:fill="FFFFFF"/>
        </w:rPr>
        <w:t>ритории и статусе муниципального образования города Казани» и «Об устано</w:t>
      </w:r>
      <w:r w:rsidR="006E4587" w:rsidRPr="00B37DE3">
        <w:rPr>
          <w:szCs w:val="28"/>
          <w:shd w:val="clear" w:color="auto" w:fill="FFFFFF"/>
        </w:rPr>
        <w:t>в</w:t>
      </w:r>
      <w:r w:rsidR="006E4587" w:rsidRPr="00B37DE3">
        <w:rPr>
          <w:szCs w:val="28"/>
          <w:shd w:val="clear" w:color="auto" w:fill="FFFFFF"/>
        </w:rPr>
        <w:t>лении границ территорий и статусе муниципального образования «</w:t>
      </w:r>
      <w:proofErr w:type="spellStart"/>
      <w:r w:rsidR="006E4587" w:rsidRPr="00B37DE3">
        <w:rPr>
          <w:szCs w:val="28"/>
          <w:shd w:val="clear" w:color="auto" w:fill="FFFFFF"/>
        </w:rPr>
        <w:t>Пестречи</w:t>
      </w:r>
      <w:r w:rsidR="006E4587" w:rsidRPr="00B37DE3">
        <w:rPr>
          <w:szCs w:val="28"/>
          <w:shd w:val="clear" w:color="auto" w:fill="FFFFFF"/>
        </w:rPr>
        <w:t>н</w:t>
      </w:r>
      <w:r w:rsidR="006E4587" w:rsidRPr="00B37DE3">
        <w:rPr>
          <w:szCs w:val="28"/>
          <w:shd w:val="clear" w:color="auto" w:fill="FFFFFF"/>
        </w:rPr>
        <w:t>ский</w:t>
      </w:r>
      <w:proofErr w:type="spellEnd"/>
      <w:r w:rsidR="006E4587" w:rsidRPr="00B37DE3">
        <w:rPr>
          <w:szCs w:val="28"/>
          <w:shd w:val="clear" w:color="auto" w:fill="FFFFFF"/>
        </w:rPr>
        <w:t xml:space="preserve"> муниципальный район» и муниципальных образований в его составе»</w:t>
      </w:r>
      <w:r w:rsidR="006E4587">
        <w:rPr>
          <w:sz w:val="30"/>
          <w:szCs w:val="30"/>
        </w:rPr>
        <w:t>;</w:t>
      </w:r>
      <w:proofErr w:type="gramEnd"/>
      <w:r w:rsidR="006E4587">
        <w:rPr>
          <w:sz w:val="30"/>
          <w:szCs w:val="30"/>
        </w:rPr>
        <w:t xml:space="preserve"> </w:t>
      </w:r>
      <w:r w:rsidR="003E55B6" w:rsidRPr="00B9194A">
        <w:rPr>
          <w:sz w:val="30"/>
          <w:szCs w:val="30"/>
        </w:rPr>
        <w:t xml:space="preserve">«Об изменении границ территорий муниципальных </w:t>
      </w:r>
      <w:r w:rsidR="003A157B">
        <w:rPr>
          <w:sz w:val="30"/>
          <w:szCs w:val="30"/>
        </w:rPr>
        <w:t xml:space="preserve"> </w:t>
      </w:r>
      <w:r w:rsidR="003E55B6" w:rsidRPr="00B9194A">
        <w:rPr>
          <w:sz w:val="30"/>
          <w:szCs w:val="30"/>
        </w:rPr>
        <w:t>образований «</w:t>
      </w:r>
      <w:proofErr w:type="spellStart"/>
      <w:r w:rsidR="003E55B6" w:rsidRPr="00B9194A">
        <w:rPr>
          <w:sz w:val="30"/>
          <w:szCs w:val="30"/>
        </w:rPr>
        <w:t>Набережно-Морквашское</w:t>
      </w:r>
      <w:proofErr w:type="spellEnd"/>
      <w:r w:rsidR="003E55B6" w:rsidRPr="00B9194A">
        <w:rPr>
          <w:sz w:val="30"/>
          <w:szCs w:val="30"/>
        </w:rPr>
        <w:t xml:space="preserve"> сельское  поселение» и «Октябрьское сельское поселение» </w:t>
      </w:r>
      <w:proofErr w:type="spellStart"/>
      <w:r w:rsidR="003E55B6" w:rsidRPr="00B9194A">
        <w:rPr>
          <w:sz w:val="30"/>
          <w:szCs w:val="30"/>
        </w:rPr>
        <w:t>Верхнеуслонского</w:t>
      </w:r>
      <w:proofErr w:type="spellEnd"/>
      <w:r w:rsidR="003E55B6" w:rsidRPr="00B9194A">
        <w:rPr>
          <w:sz w:val="30"/>
          <w:szCs w:val="30"/>
        </w:rPr>
        <w:t xml:space="preserve"> муниципального района и  внесении  </w:t>
      </w:r>
      <w:r w:rsidR="00576494" w:rsidRPr="00B9194A">
        <w:rPr>
          <w:sz w:val="30"/>
          <w:szCs w:val="30"/>
        </w:rPr>
        <w:t xml:space="preserve"> </w:t>
      </w:r>
      <w:r w:rsidR="003E55B6" w:rsidRPr="00B9194A">
        <w:rPr>
          <w:sz w:val="30"/>
          <w:szCs w:val="30"/>
        </w:rPr>
        <w:t xml:space="preserve">изменений в Закон </w:t>
      </w:r>
      <w:r w:rsidR="00E66792" w:rsidRPr="00B9194A">
        <w:rPr>
          <w:sz w:val="30"/>
          <w:szCs w:val="30"/>
        </w:rPr>
        <w:t xml:space="preserve">  </w:t>
      </w:r>
      <w:r w:rsidR="003E55B6" w:rsidRPr="00B9194A">
        <w:rPr>
          <w:sz w:val="30"/>
          <w:szCs w:val="30"/>
        </w:rPr>
        <w:t>Республики Татарстан «Об установлении границ территорий и статусе м</w:t>
      </w:r>
      <w:r w:rsidR="003E55B6" w:rsidRPr="00B9194A">
        <w:rPr>
          <w:sz w:val="30"/>
          <w:szCs w:val="30"/>
        </w:rPr>
        <w:t>у</w:t>
      </w:r>
      <w:r w:rsidR="003E55B6" w:rsidRPr="00B9194A">
        <w:rPr>
          <w:sz w:val="30"/>
          <w:szCs w:val="30"/>
        </w:rPr>
        <w:t>ниципального образования «</w:t>
      </w:r>
      <w:proofErr w:type="spellStart"/>
      <w:r w:rsidR="003E55B6" w:rsidRPr="00B9194A">
        <w:rPr>
          <w:sz w:val="30"/>
          <w:szCs w:val="30"/>
        </w:rPr>
        <w:t>Верхнеуслонский</w:t>
      </w:r>
      <w:proofErr w:type="spellEnd"/>
      <w:r w:rsidR="003E55B6" w:rsidRPr="00B9194A">
        <w:rPr>
          <w:sz w:val="30"/>
          <w:szCs w:val="30"/>
        </w:rPr>
        <w:t xml:space="preserve"> муниципальный район» </w:t>
      </w:r>
      <w:r w:rsidR="00576494" w:rsidRPr="00B9194A">
        <w:rPr>
          <w:sz w:val="30"/>
          <w:szCs w:val="30"/>
        </w:rPr>
        <w:t xml:space="preserve"> </w:t>
      </w:r>
      <w:r w:rsidR="003E55B6" w:rsidRPr="00B9194A">
        <w:rPr>
          <w:sz w:val="30"/>
          <w:szCs w:val="30"/>
        </w:rPr>
        <w:t>и муниципальных обра</w:t>
      </w:r>
      <w:r w:rsidR="009D7B86" w:rsidRPr="00B9194A">
        <w:rPr>
          <w:sz w:val="30"/>
          <w:szCs w:val="30"/>
        </w:rPr>
        <w:t>зований в его составе»</w:t>
      </w:r>
      <w:r w:rsidR="001B3599">
        <w:rPr>
          <w:sz w:val="30"/>
          <w:szCs w:val="30"/>
        </w:rPr>
        <w:t xml:space="preserve">; </w:t>
      </w:r>
      <w:r w:rsidR="001B3599" w:rsidRPr="00173F28">
        <w:rPr>
          <w:sz w:val="30"/>
          <w:szCs w:val="30"/>
        </w:rPr>
        <w:t>«Об изменении границ терр</w:t>
      </w:r>
      <w:r w:rsidR="001B3599" w:rsidRPr="00173F28">
        <w:rPr>
          <w:sz w:val="30"/>
          <w:szCs w:val="30"/>
        </w:rPr>
        <w:t>и</w:t>
      </w:r>
      <w:r w:rsidR="001B3599" w:rsidRPr="00173F28">
        <w:rPr>
          <w:sz w:val="30"/>
          <w:szCs w:val="30"/>
        </w:rPr>
        <w:t>торий муниципальных образований «</w:t>
      </w:r>
      <w:proofErr w:type="spellStart"/>
      <w:r w:rsidR="001B3599" w:rsidRPr="00173F28">
        <w:rPr>
          <w:sz w:val="30"/>
          <w:szCs w:val="30"/>
        </w:rPr>
        <w:t>Коноваловское</w:t>
      </w:r>
      <w:proofErr w:type="spellEnd"/>
      <w:r w:rsidR="001B3599" w:rsidRPr="00173F28">
        <w:rPr>
          <w:sz w:val="30"/>
          <w:szCs w:val="30"/>
        </w:rPr>
        <w:t xml:space="preserve"> сельское поселение» и «</w:t>
      </w:r>
      <w:proofErr w:type="spellStart"/>
      <w:r w:rsidR="001B3599" w:rsidRPr="00173F28">
        <w:rPr>
          <w:sz w:val="30"/>
          <w:szCs w:val="30"/>
        </w:rPr>
        <w:t>Старомазинское</w:t>
      </w:r>
      <w:proofErr w:type="spellEnd"/>
      <w:r w:rsidR="001B3599" w:rsidRPr="00173F28">
        <w:rPr>
          <w:sz w:val="30"/>
          <w:szCs w:val="30"/>
        </w:rPr>
        <w:t xml:space="preserve"> сельское поселение» </w:t>
      </w:r>
      <w:proofErr w:type="spellStart"/>
      <w:r w:rsidR="001B3599" w:rsidRPr="00173F28">
        <w:rPr>
          <w:sz w:val="30"/>
          <w:szCs w:val="30"/>
        </w:rPr>
        <w:t>Мензелинского</w:t>
      </w:r>
      <w:proofErr w:type="spellEnd"/>
      <w:r w:rsidR="001B3599" w:rsidRPr="00173F28">
        <w:rPr>
          <w:sz w:val="30"/>
          <w:szCs w:val="30"/>
        </w:rPr>
        <w:t xml:space="preserve"> муниципального района и  внесении изменений в Закон Республики Татарстан «Об устано</w:t>
      </w:r>
      <w:r w:rsidR="001B3599" w:rsidRPr="00173F28">
        <w:rPr>
          <w:sz w:val="30"/>
          <w:szCs w:val="30"/>
        </w:rPr>
        <w:t>в</w:t>
      </w:r>
      <w:r w:rsidR="001B3599" w:rsidRPr="00173F28">
        <w:rPr>
          <w:sz w:val="30"/>
          <w:szCs w:val="30"/>
        </w:rPr>
        <w:t>лении границ территорий и статусе муниципального образования «</w:t>
      </w:r>
      <w:proofErr w:type="spellStart"/>
      <w:r w:rsidR="001B3599" w:rsidRPr="00173F28">
        <w:rPr>
          <w:sz w:val="30"/>
          <w:szCs w:val="30"/>
        </w:rPr>
        <w:t>Менз</w:t>
      </w:r>
      <w:r w:rsidR="001B3599" w:rsidRPr="00173F28">
        <w:rPr>
          <w:sz w:val="30"/>
          <w:szCs w:val="30"/>
        </w:rPr>
        <w:t>е</w:t>
      </w:r>
      <w:r w:rsidR="001B3599" w:rsidRPr="00173F28">
        <w:rPr>
          <w:sz w:val="30"/>
          <w:szCs w:val="30"/>
        </w:rPr>
        <w:t>линский</w:t>
      </w:r>
      <w:proofErr w:type="spellEnd"/>
      <w:r w:rsidR="001B3599" w:rsidRPr="00173F28">
        <w:rPr>
          <w:sz w:val="30"/>
          <w:szCs w:val="30"/>
        </w:rPr>
        <w:t xml:space="preserve"> муниципальный район» и муниципальных образований в его с</w:t>
      </w:r>
      <w:r w:rsidR="001B3599" w:rsidRPr="00173F28">
        <w:rPr>
          <w:sz w:val="30"/>
          <w:szCs w:val="30"/>
        </w:rPr>
        <w:t>о</w:t>
      </w:r>
      <w:r w:rsidR="001B3599" w:rsidRPr="00173F28">
        <w:rPr>
          <w:sz w:val="30"/>
          <w:szCs w:val="30"/>
        </w:rPr>
        <w:t>ставе»</w:t>
      </w:r>
      <w:r w:rsidR="00CF35D4">
        <w:rPr>
          <w:sz w:val="30"/>
          <w:szCs w:val="30"/>
        </w:rPr>
        <w:t xml:space="preserve"> и т.д.</w:t>
      </w:r>
    </w:p>
    <w:p w:rsidR="00592980" w:rsidRPr="00B9194A" w:rsidRDefault="00592980" w:rsidP="001C29FA">
      <w:pPr>
        <w:ind w:firstLine="0"/>
        <w:rPr>
          <w:sz w:val="30"/>
          <w:szCs w:val="30"/>
        </w:rPr>
      </w:pPr>
    </w:p>
    <w:p w:rsidR="00BD2623" w:rsidRPr="00B9194A" w:rsidRDefault="005559F5">
      <w:pPr>
        <w:rPr>
          <w:sz w:val="30"/>
          <w:szCs w:val="30"/>
        </w:rPr>
      </w:pPr>
      <w:r w:rsidRPr="00B9194A">
        <w:rPr>
          <w:sz w:val="30"/>
          <w:szCs w:val="30"/>
        </w:rPr>
        <w:t>По субъектам права законодательной инициативы</w:t>
      </w:r>
      <w:r w:rsidR="00EC1A76" w:rsidRPr="00B9194A">
        <w:rPr>
          <w:sz w:val="30"/>
          <w:szCs w:val="30"/>
        </w:rPr>
        <w:t xml:space="preserve"> Комитетом ра</w:t>
      </w:r>
      <w:r w:rsidR="00EC1A76" w:rsidRPr="00B9194A">
        <w:rPr>
          <w:sz w:val="30"/>
          <w:szCs w:val="30"/>
        </w:rPr>
        <w:t>с</w:t>
      </w:r>
      <w:r w:rsidR="00EC1A76" w:rsidRPr="00B9194A">
        <w:rPr>
          <w:sz w:val="30"/>
          <w:szCs w:val="30"/>
        </w:rPr>
        <w:t>смотрены законопроекты, внесенные</w:t>
      </w:r>
      <w:r w:rsidR="003A157B">
        <w:rPr>
          <w:sz w:val="30"/>
          <w:szCs w:val="30"/>
        </w:rPr>
        <w:t xml:space="preserve"> в 20</w:t>
      </w:r>
      <w:r w:rsidR="003A157B" w:rsidRPr="003A157B">
        <w:rPr>
          <w:sz w:val="30"/>
          <w:szCs w:val="30"/>
        </w:rPr>
        <w:t>18</w:t>
      </w:r>
      <w:r w:rsidR="004246ED" w:rsidRPr="00B9194A">
        <w:rPr>
          <w:sz w:val="30"/>
          <w:szCs w:val="30"/>
        </w:rPr>
        <w:t xml:space="preserve"> </w:t>
      </w:r>
      <w:r w:rsidR="008F0286" w:rsidRPr="00B9194A">
        <w:rPr>
          <w:sz w:val="30"/>
          <w:szCs w:val="30"/>
        </w:rPr>
        <w:t>году</w:t>
      </w:r>
      <w:r w:rsidR="00EC1A76" w:rsidRPr="00B9194A">
        <w:rPr>
          <w:sz w:val="30"/>
          <w:szCs w:val="30"/>
        </w:rPr>
        <w:t>:</w:t>
      </w:r>
      <w:r w:rsidR="005535F3" w:rsidRPr="00B9194A">
        <w:rPr>
          <w:sz w:val="30"/>
          <w:szCs w:val="30"/>
        </w:rPr>
        <w:t xml:space="preserve"> </w:t>
      </w:r>
      <w:r w:rsidR="00563182" w:rsidRPr="00B9194A">
        <w:rPr>
          <w:sz w:val="30"/>
          <w:szCs w:val="30"/>
        </w:rPr>
        <w:t xml:space="preserve"> </w:t>
      </w:r>
    </w:p>
    <w:p w:rsidR="008760FF" w:rsidRDefault="00BD2623">
      <w:pPr>
        <w:rPr>
          <w:sz w:val="30"/>
          <w:szCs w:val="30"/>
        </w:rPr>
      </w:pPr>
      <w:r w:rsidRPr="00B9194A">
        <w:rPr>
          <w:sz w:val="30"/>
          <w:szCs w:val="30"/>
        </w:rPr>
        <w:t xml:space="preserve">- </w:t>
      </w:r>
      <w:r w:rsidR="00B866E9" w:rsidRPr="00B9194A">
        <w:rPr>
          <w:sz w:val="30"/>
          <w:szCs w:val="30"/>
        </w:rPr>
        <w:t xml:space="preserve"> </w:t>
      </w:r>
      <w:r w:rsidR="00BA6190" w:rsidRPr="00B9194A">
        <w:rPr>
          <w:sz w:val="30"/>
          <w:szCs w:val="30"/>
        </w:rPr>
        <w:t xml:space="preserve">председателем Комитета </w:t>
      </w:r>
      <w:r w:rsidR="0013633B" w:rsidRPr="00B9194A">
        <w:rPr>
          <w:sz w:val="30"/>
          <w:szCs w:val="30"/>
        </w:rPr>
        <w:t>Хабибуллиным А.Г.</w:t>
      </w:r>
      <w:r w:rsidR="008760FF">
        <w:rPr>
          <w:sz w:val="30"/>
          <w:szCs w:val="30"/>
        </w:rPr>
        <w:t xml:space="preserve"> – </w:t>
      </w:r>
      <w:r w:rsidR="008760FF" w:rsidRPr="008760FF">
        <w:rPr>
          <w:b/>
          <w:sz w:val="30"/>
          <w:szCs w:val="30"/>
        </w:rPr>
        <w:t>12</w:t>
      </w:r>
      <w:r w:rsidR="008760FF">
        <w:rPr>
          <w:sz w:val="30"/>
          <w:szCs w:val="30"/>
        </w:rPr>
        <w:t>;</w:t>
      </w:r>
    </w:p>
    <w:p w:rsidR="0013633B" w:rsidRDefault="008760FF">
      <w:pPr>
        <w:rPr>
          <w:sz w:val="30"/>
          <w:szCs w:val="30"/>
        </w:rPr>
      </w:pPr>
      <w:r>
        <w:rPr>
          <w:sz w:val="30"/>
          <w:szCs w:val="30"/>
        </w:rPr>
        <w:t>- депутатами Государственного Совета Республики Татарстан</w:t>
      </w:r>
      <w:r w:rsidR="00DC19AD" w:rsidRPr="00B9194A">
        <w:rPr>
          <w:sz w:val="30"/>
          <w:szCs w:val="30"/>
        </w:rPr>
        <w:t xml:space="preserve"> Мавр</w:t>
      </w:r>
      <w:r w:rsidR="00DC19AD" w:rsidRPr="00B9194A">
        <w:rPr>
          <w:sz w:val="30"/>
          <w:szCs w:val="30"/>
        </w:rPr>
        <w:t>и</w:t>
      </w:r>
      <w:r w:rsidR="00DC19AD" w:rsidRPr="00B9194A">
        <w:rPr>
          <w:sz w:val="30"/>
          <w:szCs w:val="30"/>
        </w:rPr>
        <w:t xml:space="preserve">ной Л.Н., </w:t>
      </w:r>
      <w:proofErr w:type="spellStart"/>
      <w:r w:rsidR="00DC19AD" w:rsidRPr="00B9194A">
        <w:rPr>
          <w:sz w:val="30"/>
          <w:szCs w:val="30"/>
        </w:rPr>
        <w:t>Ратниковой</w:t>
      </w:r>
      <w:proofErr w:type="spellEnd"/>
      <w:r w:rsidR="00DC19AD" w:rsidRPr="00B9194A">
        <w:rPr>
          <w:sz w:val="30"/>
          <w:szCs w:val="30"/>
        </w:rPr>
        <w:t xml:space="preserve"> Р.А., </w:t>
      </w:r>
      <w:r>
        <w:rPr>
          <w:sz w:val="30"/>
          <w:szCs w:val="30"/>
        </w:rPr>
        <w:t xml:space="preserve">А.Г. Хабибуллиным, </w:t>
      </w:r>
      <w:r w:rsidR="00DC19AD" w:rsidRPr="00B9194A">
        <w:rPr>
          <w:sz w:val="30"/>
          <w:szCs w:val="30"/>
        </w:rPr>
        <w:t>Рыбушкиным Н.Н.</w:t>
      </w:r>
      <w:r w:rsidR="0013633B" w:rsidRPr="00B9194A">
        <w:rPr>
          <w:sz w:val="30"/>
          <w:szCs w:val="30"/>
        </w:rPr>
        <w:t xml:space="preserve"> – </w:t>
      </w:r>
      <w:r>
        <w:rPr>
          <w:b/>
          <w:sz w:val="30"/>
          <w:szCs w:val="30"/>
        </w:rPr>
        <w:t>1</w:t>
      </w:r>
      <w:r w:rsidR="0013633B" w:rsidRPr="00B9194A">
        <w:rPr>
          <w:sz w:val="30"/>
          <w:szCs w:val="30"/>
        </w:rPr>
        <w:t>;</w:t>
      </w:r>
    </w:p>
    <w:p w:rsidR="008760FF" w:rsidRPr="00B9194A" w:rsidRDefault="008760FF" w:rsidP="008760FF">
      <w:pPr>
        <w:rPr>
          <w:sz w:val="30"/>
          <w:szCs w:val="30"/>
        </w:rPr>
      </w:pPr>
      <w:r>
        <w:rPr>
          <w:sz w:val="30"/>
          <w:szCs w:val="30"/>
        </w:rPr>
        <w:t>- депутатами Государственного Совета Республики Татарстан</w:t>
      </w:r>
      <w:r w:rsidRPr="00B9194A"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Р.А. </w:t>
      </w:r>
      <w:proofErr w:type="spellStart"/>
      <w:r w:rsidRPr="00B9194A">
        <w:rPr>
          <w:sz w:val="30"/>
          <w:szCs w:val="30"/>
        </w:rPr>
        <w:t>Ратнико</w:t>
      </w:r>
      <w:r>
        <w:rPr>
          <w:sz w:val="30"/>
          <w:szCs w:val="30"/>
        </w:rPr>
        <w:t>вой</w:t>
      </w:r>
      <w:proofErr w:type="spellEnd"/>
      <w:r w:rsidRPr="00B9194A">
        <w:rPr>
          <w:sz w:val="30"/>
          <w:szCs w:val="30"/>
        </w:rPr>
        <w:t xml:space="preserve">, </w:t>
      </w:r>
      <w:r>
        <w:rPr>
          <w:sz w:val="30"/>
          <w:szCs w:val="30"/>
        </w:rPr>
        <w:t>А.Г. Хабибуллиным</w:t>
      </w:r>
      <w:r w:rsidRPr="00B9194A">
        <w:rPr>
          <w:sz w:val="30"/>
          <w:szCs w:val="30"/>
        </w:rPr>
        <w:t xml:space="preserve">– </w:t>
      </w:r>
      <w:r>
        <w:rPr>
          <w:b/>
          <w:sz w:val="30"/>
          <w:szCs w:val="30"/>
        </w:rPr>
        <w:t>1</w:t>
      </w:r>
      <w:r w:rsidRPr="00B9194A">
        <w:rPr>
          <w:sz w:val="30"/>
          <w:szCs w:val="30"/>
        </w:rPr>
        <w:t>;</w:t>
      </w:r>
    </w:p>
    <w:p w:rsidR="008760FF" w:rsidRDefault="008760FF">
      <w:pPr>
        <w:rPr>
          <w:sz w:val="30"/>
          <w:szCs w:val="30"/>
        </w:rPr>
      </w:pPr>
    </w:p>
    <w:p w:rsidR="00716F20" w:rsidRDefault="00716F20">
      <w:pPr>
        <w:rPr>
          <w:sz w:val="30"/>
          <w:szCs w:val="30"/>
        </w:rPr>
      </w:pPr>
    </w:p>
    <w:p w:rsidR="00716F20" w:rsidRPr="00B9194A" w:rsidRDefault="00716F20">
      <w:pPr>
        <w:rPr>
          <w:sz w:val="30"/>
          <w:szCs w:val="30"/>
        </w:rPr>
      </w:pPr>
    </w:p>
    <w:p w:rsidR="00870FC9" w:rsidRPr="00B9194A" w:rsidRDefault="00870FC9">
      <w:pPr>
        <w:rPr>
          <w:sz w:val="30"/>
          <w:szCs w:val="30"/>
        </w:rPr>
      </w:pPr>
      <w:r w:rsidRPr="00B9194A">
        <w:rPr>
          <w:sz w:val="30"/>
          <w:szCs w:val="30"/>
        </w:rPr>
        <w:t xml:space="preserve">- </w:t>
      </w:r>
      <w:r w:rsidR="009B6D74" w:rsidRPr="00B9194A">
        <w:rPr>
          <w:sz w:val="30"/>
          <w:szCs w:val="30"/>
        </w:rPr>
        <w:t>Кабинетом Министров Республики Татарстан</w:t>
      </w:r>
      <w:r w:rsidR="00CE5A3E" w:rsidRPr="00B9194A">
        <w:rPr>
          <w:sz w:val="30"/>
          <w:szCs w:val="30"/>
        </w:rPr>
        <w:t xml:space="preserve"> </w:t>
      </w:r>
      <w:r w:rsidRPr="00B9194A">
        <w:rPr>
          <w:sz w:val="30"/>
          <w:szCs w:val="30"/>
        </w:rPr>
        <w:t xml:space="preserve">внесено </w:t>
      </w:r>
      <w:r w:rsidR="004246ED" w:rsidRPr="00B9194A">
        <w:rPr>
          <w:sz w:val="30"/>
          <w:szCs w:val="30"/>
        </w:rPr>
        <w:t>–</w:t>
      </w:r>
      <w:r w:rsidR="00CE5A3E" w:rsidRPr="00B9194A">
        <w:rPr>
          <w:sz w:val="30"/>
          <w:szCs w:val="30"/>
        </w:rPr>
        <w:t xml:space="preserve"> </w:t>
      </w:r>
      <w:r w:rsidR="008760FF">
        <w:rPr>
          <w:b/>
          <w:sz w:val="30"/>
          <w:szCs w:val="30"/>
        </w:rPr>
        <w:t>4</w:t>
      </w:r>
      <w:r w:rsidR="004246ED" w:rsidRPr="00B9194A">
        <w:rPr>
          <w:b/>
          <w:sz w:val="30"/>
          <w:szCs w:val="30"/>
        </w:rPr>
        <w:t>;</w:t>
      </w:r>
      <w:r w:rsidRPr="00B9194A">
        <w:rPr>
          <w:b/>
          <w:sz w:val="30"/>
          <w:szCs w:val="30"/>
        </w:rPr>
        <w:t xml:space="preserve"> </w:t>
      </w:r>
    </w:p>
    <w:p w:rsidR="004246ED" w:rsidRPr="00B9194A" w:rsidRDefault="004246ED">
      <w:pPr>
        <w:rPr>
          <w:sz w:val="30"/>
          <w:szCs w:val="30"/>
        </w:rPr>
      </w:pPr>
      <w:r w:rsidRPr="00B9194A">
        <w:rPr>
          <w:sz w:val="30"/>
          <w:szCs w:val="30"/>
        </w:rPr>
        <w:t>- органами</w:t>
      </w:r>
      <w:r w:rsidR="001C29FA" w:rsidRPr="00B9194A">
        <w:rPr>
          <w:sz w:val="30"/>
          <w:szCs w:val="30"/>
        </w:rPr>
        <w:t xml:space="preserve"> местного самоуправления –</w:t>
      </w:r>
      <w:r w:rsidR="001C29FA" w:rsidRPr="00B9194A">
        <w:rPr>
          <w:b/>
          <w:sz w:val="30"/>
          <w:szCs w:val="30"/>
        </w:rPr>
        <w:t xml:space="preserve"> </w:t>
      </w:r>
      <w:r w:rsidR="008760FF">
        <w:rPr>
          <w:b/>
          <w:sz w:val="30"/>
          <w:szCs w:val="30"/>
        </w:rPr>
        <w:t>3</w:t>
      </w:r>
      <w:r w:rsidRPr="00B9194A">
        <w:rPr>
          <w:sz w:val="30"/>
          <w:szCs w:val="30"/>
        </w:rPr>
        <w:t xml:space="preserve"> проект</w:t>
      </w:r>
      <w:r w:rsidR="008760FF">
        <w:rPr>
          <w:sz w:val="30"/>
          <w:szCs w:val="30"/>
        </w:rPr>
        <w:t>а</w:t>
      </w:r>
      <w:r w:rsidRPr="00B9194A">
        <w:rPr>
          <w:sz w:val="30"/>
          <w:szCs w:val="30"/>
        </w:rPr>
        <w:t xml:space="preserve"> закона;</w:t>
      </w:r>
    </w:p>
    <w:p w:rsidR="001C29FA" w:rsidRPr="00B9194A" w:rsidRDefault="001C29FA">
      <w:pPr>
        <w:rPr>
          <w:sz w:val="30"/>
          <w:szCs w:val="30"/>
        </w:rPr>
      </w:pPr>
      <w:r w:rsidRPr="00B9194A">
        <w:rPr>
          <w:sz w:val="30"/>
          <w:szCs w:val="30"/>
        </w:rPr>
        <w:t xml:space="preserve">- депутатами </w:t>
      </w:r>
      <w:proofErr w:type="spellStart"/>
      <w:r w:rsidRPr="00B9194A">
        <w:rPr>
          <w:sz w:val="30"/>
          <w:szCs w:val="30"/>
        </w:rPr>
        <w:t>Миргалимовым</w:t>
      </w:r>
      <w:proofErr w:type="spellEnd"/>
      <w:r w:rsidRPr="00B9194A">
        <w:rPr>
          <w:sz w:val="30"/>
          <w:szCs w:val="30"/>
        </w:rPr>
        <w:t xml:space="preserve"> Х.Г., Прокофьевым А.В., Комисаровым А.В. –</w:t>
      </w:r>
      <w:r w:rsidRPr="00B9194A">
        <w:rPr>
          <w:b/>
          <w:sz w:val="30"/>
          <w:szCs w:val="30"/>
        </w:rPr>
        <w:t xml:space="preserve"> 1</w:t>
      </w:r>
      <w:r w:rsidRPr="00B9194A">
        <w:rPr>
          <w:sz w:val="30"/>
          <w:szCs w:val="30"/>
        </w:rPr>
        <w:t xml:space="preserve"> проект закона;</w:t>
      </w:r>
    </w:p>
    <w:p w:rsidR="00997878" w:rsidRPr="00B9194A" w:rsidRDefault="00997878" w:rsidP="00165B7A">
      <w:pPr>
        <w:rPr>
          <w:sz w:val="30"/>
          <w:szCs w:val="30"/>
        </w:rPr>
      </w:pPr>
    </w:p>
    <w:p w:rsidR="00F81530" w:rsidRDefault="00F81530" w:rsidP="00F8153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Комитет </w:t>
      </w:r>
      <w:r w:rsidRPr="005D52D3">
        <w:rPr>
          <w:b/>
          <w:sz w:val="30"/>
          <w:szCs w:val="30"/>
        </w:rPr>
        <w:t>продолжил работу</w:t>
      </w:r>
      <w:r>
        <w:rPr>
          <w:sz w:val="30"/>
          <w:szCs w:val="30"/>
        </w:rPr>
        <w:t xml:space="preserve">  по проектам федеральных законов, </w:t>
      </w:r>
      <w:r w:rsidRPr="005D52D3">
        <w:rPr>
          <w:b/>
          <w:sz w:val="30"/>
          <w:szCs w:val="30"/>
        </w:rPr>
        <w:t>вн</w:t>
      </w:r>
      <w:r w:rsidRPr="005D52D3">
        <w:rPr>
          <w:b/>
          <w:sz w:val="30"/>
          <w:szCs w:val="30"/>
        </w:rPr>
        <w:t>е</w:t>
      </w:r>
      <w:r w:rsidRPr="005D52D3">
        <w:rPr>
          <w:b/>
          <w:sz w:val="30"/>
          <w:szCs w:val="30"/>
        </w:rPr>
        <w:t>сенным ранее</w:t>
      </w:r>
      <w:r>
        <w:rPr>
          <w:sz w:val="30"/>
          <w:szCs w:val="30"/>
        </w:rPr>
        <w:t xml:space="preserve"> в порядке законодательной</w:t>
      </w:r>
      <w:r w:rsidRPr="004C55FC">
        <w:rPr>
          <w:sz w:val="30"/>
          <w:szCs w:val="30"/>
        </w:rPr>
        <w:t xml:space="preserve"> </w:t>
      </w:r>
      <w:r>
        <w:rPr>
          <w:sz w:val="30"/>
          <w:szCs w:val="30"/>
        </w:rPr>
        <w:t>инициативы в</w:t>
      </w:r>
      <w:r w:rsidRPr="004C55FC">
        <w:rPr>
          <w:rFonts w:eastAsia="Calibri"/>
          <w:sz w:val="30"/>
          <w:szCs w:val="30"/>
        </w:rPr>
        <w:t xml:space="preserve"> Государственную Думу Федерального Собрания Российской Федерации </w:t>
      </w:r>
      <w:r>
        <w:rPr>
          <w:sz w:val="30"/>
          <w:szCs w:val="30"/>
        </w:rPr>
        <w:t>Государственным Советом Республики Татарстан:</w:t>
      </w:r>
    </w:p>
    <w:p w:rsidR="00F81530" w:rsidRPr="00041411" w:rsidRDefault="00F81530" w:rsidP="00F81530">
      <w:pPr>
        <w:ind w:firstLine="708"/>
        <w:rPr>
          <w:sz w:val="30"/>
          <w:szCs w:val="30"/>
        </w:rPr>
      </w:pPr>
      <w:proofErr w:type="gramStart"/>
      <w:r>
        <w:rPr>
          <w:sz w:val="30"/>
          <w:szCs w:val="30"/>
        </w:rPr>
        <w:t>- п</w:t>
      </w:r>
      <w:r w:rsidRPr="00041411">
        <w:rPr>
          <w:sz w:val="30"/>
          <w:szCs w:val="30"/>
        </w:rPr>
        <w:t xml:space="preserve">роект федерального закона № 67151-7 </w:t>
      </w:r>
      <w:r w:rsidRPr="001274CD">
        <w:rPr>
          <w:b/>
          <w:sz w:val="30"/>
          <w:szCs w:val="30"/>
        </w:rPr>
        <w:t>«О внесении изменения в статью 8 Градостроительного кодекса Российской Федерации»</w:t>
      </w:r>
      <w:r w:rsidRPr="00041411">
        <w:rPr>
          <w:sz w:val="30"/>
          <w:szCs w:val="30"/>
        </w:rPr>
        <w:t xml:space="preserve"> (</w:t>
      </w:r>
      <w:r w:rsidRPr="00041411">
        <w:rPr>
          <w:bCs/>
          <w:sz w:val="30"/>
          <w:szCs w:val="30"/>
        </w:rPr>
        <w:t>Пост</w:t>
      </w:r>
      <w:r w:rsidRPr="00041411">
        <w:rPr>
          <w:bCs/>
          <w:sz w:val="30"/>
          <w:szCs w:val="30"/>
        </w:rPr>
        <w:t>а</w:t>
      </w:r>
      <w:r w:rsidRPr="00041411">
        <w:rPr>
          <w:bCs/>
          <w:sz w:val="30"/>
          <w:szCs w:val="30"/>
        </w:rPr>
        <w:t xml:space="preserve">новление Государственного Совета Республики Татарстан от </w:t>
      </w:r>
      <w:r>
        <w:rPr>
          <w:bCs/>
          <w:sz w:val="30"/>
          <w:szCs w:val="30"/>
        </w:rPr>
        <w:t xml:space="preserve">           </w:t>
      </w:r>
      <w:r w:rsidRPr="00041411">
        <w:rPr>
          <w:bCs/>
          <w:sz w:val="30"/>
          <w:szCs w:val="30"/>
        </w:rPr>
        <w:t>26 д</w:t>
      </w:r>
      <w:r w:rsidRPr="00041411">
        <w:rPr>
          <w:bCs/>
          <w:sz w:val="30"/>
          <w:szCs w:val="30"/>
        </w:rPr>
        <w:t>е</w:t>
      </w:r>
      <w:r w:rsidRPr="00041411">
        <w:rPr>
          <w:bCs/>
          <w:sz w:val="30"/>
          <w:szCs w:val="30"/>
        </w:rPr>
        <w:t xml:space="preserve">кабря 2016 года </w:t>
      </w:r>
      <w:r w:rsidRPr="00041411">
        <w:rPr>
          <w:sz w:val="30"/>
          <w:szCs w:val="30"/>
        </w:rPr>
        <w:t>№ 1578-V ГС)</w:t>
      </w:r>
      <w:r>
        <w:rPr>
          <w:sz w:val="30"/>
          <w:szCs w:val="30"/>
        </w:rPr>
        <w:t xml:space="preserve"> </w:t>
      </w:r>
      <w:r w:rsidRPr="00041411">
        <w:rPr>
          <w:sz w:val="30"/>
          <w:szCs w:val="30"/>
        </w:rPr>
        <w:t>направлен на совершенствование законод</w:t>
      </w:r>
      <w:r w:rsidRPr="00041411">
        <w:rPr>
          <w:sz w:val="30"/>
          <w:szCs w:val="30"/>
        </w:rPr>
        <w:t>а</w:t>
      </w:r>
      <w:r w:rsidRPr="00041411">
        <w:rPr>
          <w:sz w:val="30"/>
          <w:szCs w:val="30"/>
        </w:rPr>
        <w:t>тельства в целях устранения конкуренции федерального закона № 131-ФЗ «Об общих принципах организации местного самоупра</w:t>
      </w:r>
      <w:r>
        <w:rPr>
          <w:sz w:val="30"/>
          <w:szCs w:val="30"/>
        </w:rPr>
        <w:t xml:space="preserve">вления в Российской Федерации» </w:t>
      </w:r>
      <w:r w:rsidRPr="00041411">
        <w:rPr>
          <w:sz w:val="30"/>
          <w:szCs w:val="30"/>
        </w:rPr>
        <w:t>и Градостроительного кодекса Российской Федерации путем внесения в статью 8 Градостроительного кодекса Российской Федерации</w:t>
      </w:r>
      <w:proofErr w:type="gramEnd"/>
      <w:r w:rsidRPr="00041411">
        <w:rPr>
          <w:sz w:val="30"/>
          <w:szCs w:val="30"/>
        </w:rPr>
        <w:t xml:space="preserve"> положений о том, что п</w:t>
      </w:r>
      <w:r w:rsidRPr="00041411">
        <w:rPr>
          <w:bCs/>
          <w:sz w:val="30"/>
          <w:szCs w:val="30"/>
        </w:rPr>
        <w:t>олномочия в области градостроительной деятельн</w:t>
      </w:r>
      <w:r w:rsidRPr="00041411">
        <w:rPr>
          <w:bCs/>
          <w:sz w:val="30"/>
          <w:szCs w:val="30"/>
        </w:rPr>
        <w:t>о</w:t>
      </w:r>
      <w:r w:rsidRPr="00041411">
        <w:rPr>
          <w:bCs/>
          <w:sz w:val="30"/>
          <w:szCs w:val="30"/>
        </w:rPr>
        <w:t>сти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соответствующего вопроса местного значения, а в случае о</w:t>
      </w:r>
      <w:r w:rsidRPr="00041411">
        <w:rPr>
          <w:bCs/>
          <w:sz w:val="30"/>
          <w:szCs w:val="30"/>
        </w:rPr>
        <w:t>т</w:t>
      </w:r>
      <w:r w:rsidRPr="00041411">
        <w:rPr>
          <w:bCs/>
          <w:sz w:val="30"/>
          <w:szCs w:val="30"/>
        </w:rPr>
        <w:t>сутствия такого закрепления реализуются органами местного самоуправл</w:t>
      </w:r>
      <w:r w:rsidRPr="00041411">
        <w:rPr>
          <w:bCs/>
          <w:sz w:val="30"/>
          <w:szCs w:val="30"/>
        </w:rPr>
        <w:t>е</w:t>
      </w:r>
      <w:r w:rsidRPr="00041411">
        <w:rPr>
          <w:bCs/>
          <w:sz w:val="30"/>
          <w:szCs w:val="30"/>
        </w:rPr>
        <w:t>ния муниципальных районов.</w:t>
      </w:r>
    </w:p>
    <w:p w:rsidR="00F81530" w:rsidRDefault="00F81530" w:rsidP="00F8153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На указанный законопроект поступило отрицательное заключение Правительства Российской Федерации </w:t>
      </w:r>
      <w:r w:rsidRPr="00673D07">
        <w:rPr>
          <w:sz w:val="30"/>
          <w:szCs w:val="30"/>
        </w:rPr>
        <w:t>(от 21 июня 2017 года № 4263п-П9</w:t>
      </w:r>
      <w:r>
        <w:rPr>
          <w:sz w:val="30"/>
          <w:szCs w:val="30"/>
        </w:rPr>
        <w:t>)</w:t>
      </w:r>
      <w:r w:rsidRPr="00673D07">
        <w:rPr>
          <w:sz w:val="30"/>
          <w:szCs w:val="30"/>
        </w:rPr>
        <w:t>,</w:t>
      </w:r>
      <w:r>
        <w:rPr>
          <w:sz w:val="30"/>
          <w:szCs w:val="30"/>
        </w:rPr>
        <w:t xml:space="preserve"> в связи с чем, он направлен на доработку субъекту законодательной ин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циативы.</w:t>
      </w:r>
    </w:p>
    <w:p w:rsidR="00F81530" w:rsidRPr="008C4EA1" w:rsidRDefault="00F81530" w:rsidP="00F81530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Постановлением Государственного Совета </w:t>
      </w:r>
      <w:r w:rsidRPr="00270922">
        <w:rPr>
          <w:sz w:val="30"/>
          <w:szCs w:val="30"/>
        </w:rPr>
        <w:t xml:space="preserve">Республики Татарстан от 25 апреля 2018 года № 2284 </w:t>
      </w:r>
      <w:r w:rsidRPr="00270922">
        <w:rPr>
          <w:sz w:val="30"/>
          <w:szCs w:val="30"/>
          <w:lang w:val="en-US"/>
        </w:rPr>
        <w:t>V</w:t>
      </w:r>
      <w:r w:rsidRPr="00270922">
        <w:rPr>
          <w:sz w:val="30"/>
          <w:szCs w:val="30"/>
        </w:rPr>
        <w:t>-ГС в Государственную Думу Российской Федерации был направлен измененный те</w:t>
      </w:r>
      <w:proofErr w:type="gramStart"/>
      <w:r w:rsidRPr="00270922">
        <w:rPr>
          <w:sz w:val="30"/>
          <w:szCs w:val="30"/>
        </w:rPr>
        <w:t>кст пр</w:t>
      </w:r>
      <w:proofErr w:type="gramEnd"/>
      <w:r w:rsidRPr="00270922">
        <w:rPr>
          <w:sz w:val="30"/>
          <w:szCs w:val="30"/>
        </w:rPr>
        <w:t>оекта   федерального закона</w:t>
      </w:r>
      <w:r w:rsidRPr="008C4EA1">
        <w:rPr>
          <w:sz w:val="30"/>
          <w:szCs w:val="30"/>
        </w:rPr>
        <w:t xml:space="preserve"> № 67151-7 «О внесении изменения в статью 8 Градостроительного кодекса Российской Федерации»</w:t>
      </w:r>
      <w:r>
        <w:rPr>
          <w:sz w:val="30"/>
          <w:szCs w:val="30"/>
        </w:rPr>
        <w:t xml:space="preserve">. </w:t>
      </w:r>
    </w:p>
    <w:p w:rsidR="00F81530" w:rsidRDefault="00F81530" w:rsidP="00F81530">
      <w:pPr>
        <w:ind w:firstLine="708"/>
        <w:rPr>
          <w:sz w:val="30"/>
          <w:szCs w:val="30"/>
        </w:rPr>
      </w:pPr>
      <w:proofErr w:type="gramStart"/>
      <w:r w:rsidRPr="00065900">
        <w:rPr>
          <w:sz w:val="30"/>
          <w:szCs w:val="30"/>
        </w:rPr>
        <w:t xml:space="preserve">– </w:t>
      </w:r>
      <w:r w:rsidRPr="00065900">
        <w:rPr>
          <w:rFonts w:eastAsia="Calibri"/>
          <w:sz w:val="30"/>
          <w:szCs w:val="30"/>
        </w:rPr>
        <w:t>проект федерального закона</w:t>
      </w:r>
      <w:r w:rsidRPr="00065900">
        <w:rPr>
          <w:sz w:val="30"/>
          <w:szCs w:val="30"/>
        </w:rPr>
        <w:t xml:space="preserve"> </w:t>
      </w:r>
      <w:r w:rsidRPr="001274CD">
        <w:rPr>
          <w:b/>
          <w:bCs/>
          <w:sz w:val="30"/>
          <w:szCs w:val="30"/>
        </w:rPr>
        <w:t xml:space="preserve">№ 271606-7 </w:t>
      </w:r>
      <w:r w:rsidRPr="001274CD">
        <w:rPr>
          <w:rFonts w:eastAsia="Calibri"/>
          <w:b/>
          <w:sz w:val="30"/>
          <w:szCs w:val="30"/>
        </w:rPr>
        <w:t>«О внесении изменений в Федераль</w:t>
      </w:r>
      <w:r w:rsidRPr="001274CD">
        <w:rPr>
          <w:b/>
          <w:sz w:val="30"/>
          <w:szCs w:val="30"/>
        </w:rPr>
        <w:t>ный закон «Об охране окружающей</w:t>
      </w:r>
      <w:r w:rsidRPr="001274CD">
        <w:rPr>
          <w:rFonts w:eastAsia="Calibri"/>
          <w:b/>
          <w:sz w:val="30"/>
          <w:szCs w:val="30"/>
        </w:rPr>
        <w:t xml:space="preserve"> среды»</w:t>
      </w:r>
      <w:r w:rsidRPr="00065900">
        <w:rPr>
          <w:bCs/>
          <w:sz w:val="30"/>
          <w:szCs w:val="30"/>
        </w:rPr>
        <w:t xml:space="preserve"> (</w:t>
      </w:r>
      <w:r w:rsidRPr="00065900">
        <w:rPr>
          <w:rFonts w:eastAsia="Calibri"/>
          <w:bCs/>
          <w:sz w:val="30"/>
          <w:szCs w:val="30"/>
        </w:rPr>
        <w:t>Постановление Гос</w:t>
      </w:r>
      <w:r w:rsidRPr="00065900">
        <w:rPr>
          <w:bCs/>
          <w:sz w:val="30"/>
          <w:szCs w:val="30"/>
        </w:rPr>
        <w:t>ударственного Совета Республики</w:t>
      </w:r>
      <w:r w:rsidRPr="00065900">
        <w:rPr>
          <w:rFonts w:eastAsia="Calibri"/>
          <w:bCs/>
          <w:sz w:val="30"/>
          <w:szCs w:val="30"/>
        </w:rPr>
        <w:t xml:space="preserve"> Татарстан от 21 сентября 2017 года </w:t>
      </w:r>
      <w:r w:rsidRPr="00065900">
        <w:rPr>
          <w:bCs/>
          <w:sz w:val="30"/>
          <w:szCs w:val="30"/>
        </w:rPr>
        <w:t xml:space="preserve">   </w:t>
      </w:r>
      <w:r w:rsidRPr="00065900">
        <w:rPr>
          <w:rFonts w:eastAsia="Calibri"/>
          <w:sz w:val="30"/>
        </w:rPr>
        <w:t>№ 1958-V ГС</w:t>
      </w:r>
      <w:r w:rsidRPr="00065900">
        <w:rPr>
          <w:sz w:val="30"/>
        </w:rPr>
        <w:t>)</w:t>
      </w:r>
      <w:r>
        <w:rPr>
          <w:sz w:val="30"/>
        </w:rPr>
        <w:t xml:space="preserve"> </w:t>
      </w:r>
      <w:r w:rsidRPr="003B3BFF">
        <w:rPr>
          <w:sz w:val="30"/>
          <w:szCs w:val="30"/>
        </w:rPr>
        <w:t xml:space="preserve"> направлен на устранение пробела в Федеральном законе «Об охране окружающей среды», который возник в связи с принятием Ф</w:t>
      </w:r>
      <w:r w:rsidRPr="003B3BFF">
        <w:rPr>
          <w:sz w:val="30"/>
          <w:szCs w:val="30"/>
        </w:rPr>
        <w:t>е</w:t>
      </w:r>
      <w:r w:rsidRPr="003B3BFF">
        <w:rPr>
          <w:sz w:val="30"/>
          <w:szCs w:val="30"/>
        </w:rPr>
        <w:t>дерального закона</w:t>
      </w:r>
      <w:r w:rsidRPr="003B3BFF">
        <w:rPr>
          <w:rFonts w:eastAsia="Calibri"/>
          <w:sz w:val="30"/>
          <w:szCs w:val="30"/>
        </w:rPr>
        <w:t xml:space="preserve"> от 3 апреля 2017 года № 62-ФЗ «О внесении изменений в Федеральный закон «Об общих принципах</w:t>
      </w:r>
      <w:proofErr w:type="gramEnd"/>
      <w:r w:rsidRPr="003B3BFF">
        <w:rPr>
          <w:rFonts w:eastAsia="Calibri"/>
          <w:sz w:val="30"/>
          <w:szCs w:val="30"/>
        </w:rPr>
        <w:t xml:space="preserve"> организации местного сам</w:t>
      </w:r>
      <w:r w:rsidRPr="003B3BFF">
        <w:rPr>
          <w:rFonts w:eastAsia="Calibri"/>
          <w:sz w:val="30"/>
          <w:szCs w:val="30"/>
        </w:rPr>
        <w:t>о</w:t>
      </w:r>
      <w:r w:rsidRPr="003B3BFF">
        <w:rPr>
          <w:rFonts w:eastAsia="Calibri"/>
          <w:sz w:val="30"/>
          <w:szCs w:val="30"/>
        </w:rPr>
        <w:t>управления в Российской Федерации»</w:t>
      </w:r>
      <w:r w:rsidRPr="003B3BFF">
        <w:rPr>
          <w:sz w:val="30"/>
          <w:szCs w:val="30"/>
        </w:rPr>
        <w:t xml:space="preserve">, в соответствии с которым, понятие </w:t>
      </w:r>
      <w:r w:rsidRPr="003B3BFF">
        <w:rPr>
          <w:sz w:val="30"/>
          <w:szCs w:val="30"/>
        </w:rPr>
        <w:lastRenderedPageBreak/>
        <w:t xml:space="preserve">«городской округ»  стало определяться как </w:t>
      </w:r>
      <w:r w:rsidRPr="003B3BFF">
        <w:rPr>
          <w:rFonts w:eastAsia="Calibri"/>
          <w:sz w:val="30"/>
          <w:szCs w:val="30"/>
        </w:rPr>
        <w:t>один или несколько объедине</w:t>
      </w:r>
      <w:r w:rsidRPr="003B3BFF">
        <w:rPr>
          <w:rFonts w:eastAsia="Calibri"/>
          <w:sz w:val="30"/>
          <w:szCs w:val="30"/>
        </w:rPr>
        <w:t>н</w:t>
      </w:r>
      <w:r w:rsidRPr="003B3BFF">
        <w:rPr>
          <w:rFonts w:eastAsia="Calibri"/>
          <w:sz w:val="30"/>
          <w:szCs w:val="30"/>
        </w:rPr>
        <w:t>ных общей территорией населенных пунктов, не являющихся муниципал</w:t>
      </w:r>
      <w:r w:rsidRPr="003B3BFF">
        <w:rPr>
          <w:rFonts w:eastAsia="Calibri"/>
          <w:sz w:val="30"/>
          <w:szCs w:val="30"/>
        </w:rPr>
        <w:t>ь</w:t>
      </w:r>
      <w:r w:rsidRPr="003B3BFF">
        <w:rPr>
          <w:rFonts w:eastAsia="Calibri"/>
          <w:sz w:val="30"/>
          <w:szCs w:val="30"/>
        </w:rPr>
        <w:t>ными образованиями</w:t>
      </w:r>
      <w:r w:rsidRPr="003B3BFF">
        <w:rPr>
          <w:sz w:val="30"/>
          <w:szCs w:val="30"/>
        </w:rPr>
        <w:t>. В связи с этим, некоторые нормы Федерального з</w:t>
      </w:r>
      <w:r w:rsidRPr="003B3BFF">
        <w:rPr>
          <w:sz w:val="30"/>
          <w:szCs w:val="30"/>
        </w:rPr>
        <w:t>а</w:t>
      </w:r>
      <w:r w:rsidRPr="003B3BFF">
        <w:rPr>
          <w:sz w:val="30"/>
          <w:szCs w:val="30"/>
        </w:rPr>
        <w:t>кона «Об охране окружающей среды» перестали распространяться на г</w:t>
      </w:r>
      <w:r w:rsidRPr="003B3BFF">
        <w:rPr>
          <w:sz w:val="30"/>
          <w:szCs w:val="30"/>
        </w:rPr>
        <w:t>о</w:t>
      </w:r>
      <w:r w:rsidRPr="003B3BFF">
        <w:rPr>
          <w:sz w:val="30"/>
          <w:szCs w:val="30"/>
        </w:rPr>
        <w:t>родские округа.</w:t>
      </w:r>
    </w:p>
    <w:p w:rsidR="00F81530" w:rsidRDefault="00F81530" w:rsidP="00F81530">
      <w:pPr>
        <w:ind w:firstLine="708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Проект данного федерального закона </w:t>
      </w:r>
      <w:r>
        <w:rPr>
          <w:rFonts w:eastAsia="Calibri"/>
          <w:sz w:val="30"/>
          <w:szCs w:val="30"/>
        </w:rPr>
        <w:t xml:space="preserve">принят Государственной Думой Российской Федерации в 1 чтении 26 февраля 2018 года. </w:t>
      </w:r>
    </w:p>
    <w:p w:rsidR="00F81530" w:rsidRPr="001274CD" w:rsidRDefault="00F81530" w:rsidP="00F81530">
      <w:pPr>
        <w:ind w:firstLine="708"/>
        <w:rPr>
          <w:rFonts w:eastAsia="Calibri"/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 xml:space="preserve">Кроме того, продолжается работа </w:t>
      </w:r>
      <w:r w:rsidRPr="005D52D3">
        <w:rPr>
          <w:rFonts w:eastAsia="Calibri"/>
          <w:b/>
          <w:sz w:val="30"/>
          <w:szCs w:val="30"/>
        </w:rPr>
        <w:t xml:space="preserve">над разработкой </w:t>
      </w:r>
      <w:r>
        <w:rPr>
          <w:rFonts w:eastAsia="Calibri"/>
          <w:b/>
          <w:sz w:val="30"/>
          <w:szCs w:val="30"/>
        </w:rPr>
        <w:t xml:space="preserve">новых </w:t>
      </w:r>
      <w:r w:rsidRPr="005D52D3">
        <w:rPr>
          <w:rFonts w:eastAsia="Calibri"/>
          <w:b/>
          <w:sz w:val="30"/>
          <w:szCs w:val="30"/>
        </w:rPr>
        <w:t>законод</w:t>
      </w:r>
      <w:r w:rsidRPr="005D52D3">
        <w:rPr>
          <w:rFonts w:eastAsia="Calibri"/>
          <w:b/>
          <w:sz w:val="30"/>
          <w:szCs w:val="30"/>
        </w:rPr>
        <w:t>а</w:t>
      </w:r>
      <w:r w:rsidRPr="005D52D3">
        <w:rPr>
          <w:rFonts w:eastAsia="Calibri"/>
          <w:b/>
          <w:sz w:val="30"/>
          <w:szCs w:val="30"/>
        </w:rPr>
        <w:t>тельных инициатив</w:t>
      </w:r>
      <w:r>
        <w:rPr>
          <w:rFonts w:eastAsia="Calibri"/>
          <w:sz w:val="30"/>
          <w:szCs w:val="30"/>
        </w:rPr>
        <w:t xml:space="preserve"> в Государственную Думу Федерального Собрания Российской Федерации. </w:t>
      </w:r>
      <w:r w:rsidRPr="001274CD">
        <w:rPr>
          <w:rFonts w:eastAsia="Calibri"/>
          <w:sz w:val="30"/>
          <w:szCs w:val="30"/>
        </w:rPr>
        <w:t>2 проекта федеральных закона направлены для предварительного рассмотрения в Совет законодателей при Федеральном Собрании Российской Федерации:</w:t>
      </w:r>
      <w:proofErr w:type="gramEnd"/>
    </w:p>
    <w:p w:rsidR="00F81530" w:rsidRPr="001274CD" w:rsidRDefault="00F81530" w:rsidP="00F81530">
      <w:pPr>
        <w:ind w:firstLine="708"/>
        <w:rPr>
          <w:b/>
          <w:sz w:val="30"/>
          <w:szCs w:val="30"/>
        </w:rPr>
      </w:pPr>
      <w:r w:rsidRPr="001274CD">
        <w:rPr>
          <w:sz w:val="30"/>
          <w:szCs w:val="30"/>
        </w:rPr>
        <w:t xml:space="preserve">– проект федерального закона </w:t>
      </w:r>
      <w:r w:rsidRPr="001274CD">
        <w:rPr>
          <w:b/>
          <w:sz w:val="30"/>
          <w:szCs w:val="30"/>
        </w:rPr>
        <w:t>«О внесении изменения в Федерал</w:t>
      </w:r>
      <w:r w:rsidRPr="001274CD">
        <w:rPr>
          <w:b/>
          <w:sz w:val="30"/>
          <w:szCs w:val="30"/>
        </w:rPr>
        <w:t>ь</w:t>
      </w:r>
      <w:r w:rsidRPr="001274CD">
        <w:rPr>
          <w:b/>
          <w:sz w:val="30"/>
          <w:szCs w:val="30"/>
        </w:rPr>
        <w:t>ный закон «Об организации дорожного движения в Российской Фед</w:t>
      </w:r>
      <w:r w:rsidRPr="001274CD">
        <w:rPr>
          <w:b/>
          <w:sz w:val="30"/>
          <w:szCs w:val="30"/>
        </w:rPr>
        <w:t>е</w:t>
      </w:r>
      <w:r w:rsidRPr="001274CD">
        <w:rPr>
          <w:b/>
          <w:sz w:val="30"/>
          <w:szCs w:val="30"/>
        </w:rPr>
        <w:t>рации и о внесении изменений в отдельные законодательные акты Российской Федерации».</w:t>
      </w:r>
    </w:p>
    <w:p w:rsidR="00F81530" w:rsidRPr="001274CD" w:rsidRDefault="00F81530" w:rsidP="00F81530">
      <w:pPr>
        <w:ind w:firstLine="567"/>
        <w:rPr>
          <w:szCs w:val="28"/>
        </w:rPr>
      </w:pPr>
      <w:proofErr w:type="gramStart"/>
      <w:r w:rsidRPr="001274CD">
        <w:rPr>
          <w:szCs w:val="28"/>
        </w:rPr>
        <w:t>Законопроект подготовлен в целях обеспечения реализации полномочий о</w:t>
      </w:r>
      <w:r w:rsidRPr="001274CD">
        <w:rPr>
          <w:szCs w:val="28"/>
        </w:rPr>
        <w:t>р</w:t>
      </w:r>
      <w:r w:rsidRPr="001274CD">
        <w:rPr>
          <w:szCs w:val="28"/>
        </w:rPr>
        <w:t>ганов местного самоуправления в области организации дорожного движения и предполагает на территориях тех муниципальных образований, где существует риск невозможности осуществления таких полномочий в связи с отсутствием у органов местного самоуправления необходимых на эти цели ресурсов, пред</w:t>
      </w:r>
      <w:r w:rsidRPr="001274CD">
        <w:rPr>
          <w:szCs w:val="28"/>
        </w:rPr>
        <w:t>у</w:t>
      </w:r>
      <w:r w:rsidRPr="001274CD">
        <w:rPr>
          <w:szCs w:val="28"/>
        </w:rPr>
        <w:t>смотреть норму о возможности перераспределения полномочий в области орг</w:t>
      </w:r>
      <w:r w:rsidRPr="001274CD">
        <w:rPr>
          <w:szCs w:val="28"/>
        </w:rPr>
        <w:t>а</w:t>
      </w:r>
      <w:r w:rsidRPr="001274CD">
        <w:rPr>
          <w:szCs w:val="28"/>
        </w:rPr>
        <w:t>низации дорожного движения между органами местного самоуправления и орг</w:t>
      </w:r>
      <w:r w:rsidRPr="001274CD">
        <w:rPr>
          <w:szCs w:val="28"/>
        </w:rPr>
        <w:t>а</w:t>
      </w:r>
      <w:r w:rsidRPr="001274CD">
        <w:rPr>
          <w:szCs w:val="28"/>
        </w:rPr>
        <w:t>нами государственной</w:t>
      </w:r>
      <w:proofErr w:type="gramEnd"/>
      <w:r w:rsidRPr="001274CD">
        <w:rPr>
          <w:szCs w:val="28"/>
        </w:rPr>
        <w:t xml:space="preserve"> власти субъектов Российской Федерации.</w:t>
      </w:r>
      <w:r>
        <w:rPr>
          <w:szCs w:val="28"/>
        </w:rPr>
        <w:t xml:space="preserve"> </w:t>
      </w:r>
      <w:r w:rsidRPr="001274CD">
        <w:rPr>
          <w:szCs w:val="28"/>
        </w:rPr>
        <w:t>Законопроект рассмотрен Советом законодателей</w:t>
      </w:r>
      <w:r>
        <w:rPr>
          <w:szCs w:val="28"/>
        </w:rPr>
        <w:t xml:space="preserve">, но </w:t>
      </w:r>
      <w:r w:rsidRPr="001274CD">
        <w:rPr>
          <w:szCs w:val="28"/>
        </w:rPr>
        <w:t xml:space="preserve"> рекоменд</w:t>
      </w:r>
      <w:r>
        <w:rPr>
          <w:szCs w:val="28"/>
        </w:rPr>
        <w:t xml:space="preserve">ация для внесения </w:t>
      </w:r>
      <w:r w:rsidRPr="001274CD">
        <w:rPr>
          <w:szCs w:val="28"/>
        </w:rPr>
        <w:t xml:space="preserve"> в Госуда</w:t>
      </w:r>
      <w:r w:rsidRPr="001274CD">
        <w:rPr>
          <w:szCs w:val="28"/>
        </w:rPr>
        <w:t>р</w:t>
      </w:r>
      <w:r w:rsidRPr="001274CD">
        <w:rPr>
          <w:szCs w:val="28"/>
        </w:rPr>
        <w:t>ственную Думу Российской Федерации</w:t>
      </w:r>
      <w:r>
        <w:rPr>
          <w:szCs w:val="28"/>
        </w:rPr>
        <w:t xml:space="preserve"> не получена</w:t>
      </w:r>
      <w:r w:rsidRPr="001274CD">
        <w:rPr>
          <w:szCs w:val="28"/>
        </w:rPr>
        <w:t>.</w:t>
      </w:r>
    </w:p>
    <w:p w:rsidR="00F81530" w:rsidRPr="001274CD" w:rsidRDefault="00F81530" w:rsidP="00F81530">
      <w:pPr>
        <w:ind w:firstLine="567"/>
        <w:rPr>
          <w:szCs w:val="28"/>
        </w:rPr>
      </w:pPr>
    </w:p>
    <w:p w:rsidR="00F81530" w:rsidRPr="005D52D3" w:rsidRDefault="00F81530" w:rsidP="00F81530">
      <w:pPr>
        <w:ind w:firstLine="708"/>
        <w:rPr>
          <w:b/>
          <w:sz w:val="30"/>
          <w:szCs w:val="30"/>
        </w:rPr>
      </w:pPr>
      <w:r w:rsidRPr="001274CD">
        <w:rPr>
          <w:sz w:val="30"/>
          <w:szCs w:val="30"/>
        </w:rPr>
        <w:t xml:space="preserve">– </w:t>
      </w:r>
      <w:r w:rsidRPr="001274CD">
        <w:rPr>
          <w:sz w:val="30"/>
        </w:rPr>
        <w:t xml:space="preserve">проект  федерального  закона </w:t>
      </w:r>
      <w:r w:rsidRPr="005D52D3">
        <w:rPr>
          <w:b/>
          <w:sz w:val="30"/>
          <w:szCs w:val="30"/>
        </w:rPr>
        <w:t>«О внесении изменения в статью 2 Федерального закона «Об общих принципах организации местного с</w:t>
      </w:r>
      <w:r w:rsidRPr="005D52D3">
        <w:rPr>
          <w:b/>
          <w:sz w:val="30"/>
          <w:szCs w:val="30"/>
        </w:rPr>
        <w:t>а</w:t>
      </w:r>
      <w:r w:rsidRPr="005D52D3">
        <w:rPr>
          <w:b/>
          <w:sz w:val="30"/>
          <w:szCs w:val="30"/>
        </w:rPr>
        <w:t>моуправления в Российской Федерации».</w:t>
      </w:r>
    </w:p>
    <w:p w:rsidR="00F81530" w:rsidRPr="001274CD" w:rsidRDefault="00F81530" w:rsidP="00F81530">
      <w:pPr>
        <w:autoSpaceDE w:val="0"/>
        <w:autoSpaceDN w:val="0"/>
        <w:adjustRightInd w:val="0"/>
        <w:ind w:firstLine="539"/>
        <w:rPr>
          <w:sz w:val="30"/>
          <w:szCs w:val="30"/>
        </w:rPr>
      </w:pPr>
      <w:proofErr w:type="gramStart"/>
      <w:r w:rsidRPr="001274CD">
        <w:rPr>
          <w:sz w:val="30"/>
          <w:szCs w:val="30"/>
        </w:rPr>
        <w:t>Законопроект направлен на устранение пробела в Федеральном законе «Об общих принципах организации местного самоуправления в Российской Федерации», который возник в связи с принятием Федерального закона</w:t>
      </w:r>
      <w:r w:rsidRPr="001274CD">
        <w:rPr>
          <w:rFonts w:eastAsia="Calibri"/>
          <w:sz w:val="30"/>
          <w:szCs w:val="30"/>
        </w:rPr>
        <w:t xml:space="preserve"> от 3 апреля 2017 года № 62-ФЗ «О внесении изменений в Федеральный закон «Об общих принципах организации местного самоуправления в Российской Федерации»</w:t>
      </w:r>
      <w:r w:rsidRPr="001274CD">
        <w:rPr>
          <w:sz w:val="30"/>
          <w:szCs w:val="30"/>
        </w:rPr>
        <w:t xml:space="preserve">, в соответствии с которым, понятие «городской округ»  стало определяться как </w:t>
      </w:r>
      <w:r w:rsidRPr="001274CD">
        <w:rPr>
          <w:rFonts w:eastAsia="Calibri"/>
          <w:sz w:val="30"/>
          <w:szCs w:val="30"/>
        </w:rPr>
        <w:t>один или несколько объединенных</w:t>
      </w:r>
      <w:proofErr w:type="gramEnd"/>
      <w:r w:rsidRPr="001274CD">
        <w:rPr>
          <w:rFonts w:eastAsia="Calibri"/>
          <w:sz w:val="30"/>
          <w:szCs w:val="30"/>
        </w:rPr>
        <w:t xml:space="preserve"> общей территорией населенных пунктов, не являющихся муниципальными образованиями</w:t>
      </w:r>
      <w:r w:rsidRPr="001274CD">
        <w:rPr>
          <w:sz w:val="30"/>
          <w:szCs w:val="30"/>
        </w:rPr>
        <w:t>. Пунктом 1 части 1 статьи 11 Федерального закона № 131 предусмотрено, что территория субъекта Российской Федерации разграничивается между поселениями и городскими округами.</w:t>
      </w:r>
    </w:p>
    <w:p w:rsidR="00F81530" w:rsidRPr="001274CD" w:rsidRDefault="00F81530" w:rsidP="00F81530">
      <w:pPr>
        <w:autoSpaceDE w:val="0"/>
        <w:autoSpaceDN w:val="0"/>
        <w:adjustRightInd w:val="0"/>
        <w:ind w:firstLine="539"/>
        <w:rPr>
          <w:sz w:val="30"/>
          <w:szCs w:val="30"/>
        </w:rPr>
      </w:pPr>
      <w:r w:rsidRPr="001274CD">
        <w:rPr>
          <w:sz w:val="30"/>
          <w:szCs w:val="30"/>
        </w:rPr>
        <w:lastRenderedPageBreak/>
        <w:t>При этом абзацем одиннадцатым части 1 статьи 2 этого же Федерал</w:t>
      </w:r>
      <w:r w:rsidRPr="001274CD">
        <w:rPr>
          <w:sz w:val="30"/>
          <w:szCs w:val="30"/>
        </w:rPr>
        <w:t>ь</w:t>
      </w:r>
      <w:r w:rsidRPr="001274CD">
        <w:rPr>
          <w:sz w:val="30"/>
          <w:szCs w:val="30"/>
        </w:rPr>
        <w:t>ного закона установлено, что  межселенная территория – это территория, находящаяся вне границ поселений.</w:t>
      </w:r>
    </w:p>
    <w:p w:rsidR="00F81530" w:rsidRPr="001274CD" w:rsidRDefault="00F81530" w:rsidP="00F81530">
      <w:pPr>
        <w:autoSpaceDE w:val="0"/>
        <w:autoSpaceDN w:val="0"/>
        <w:adjustRightInd w:val="0"/>
        <w:ind w:firstLine="539"/>
        <w:rPr>
          <w:sz w:val="30"/>
          <w:szCs w:val="30"/>
        </w:rPr>
      </w:pPr>
      <w:r w:rsidRPr="001274CD">
        <w:rPr>
          <w:sz w:val="30"/>
          <w:szCs w:val="30"/>
        </w:rPr>
        <w:t>Учитывая, что понятие «поселение» перестало распространяться на г</w:t>
      </w:r>
      <w:r w:rsidRPr="001274CD">
        <w:rPr>
          <w:sz w:val="30"/>
          <w:szCs w:val="30"/>
        </w:rPr>
        <w:t>о</w:t>
      </w:r>
      <w:r w:rsidRPr="001274CD">
        <w:rPr>
          <w:sz w:val="30"/>
          <w:szCs w:val="30"/>
        </w:rPr>
        <w:t>родские округа, формально в данной норме возникла правовая коллизия, относящая территорию городских округов к межселенным территориям.</w:t>
      </w:r>
    </w:p>
    <w:p w:rsidR="00F81530" w:rsidRPr="001274CD" w:rsidRDefault="00F81530" w:rsidP="00F81530">
      <w:pPr>
        <w:autoSpaceDE w:val="0"/>
        <w:autoSpaceDN w:val="0"/>
        <w:adjustRightInd w:val="0"/>
        <w:ind w:firstLine="539"/>
        <w:rPr>
          <w:sz w:val="30"/>
          <w:szCs w:val="30"/>
        </w:rPr>
      </w:pPr>
      <w:r w:rsidRPr="001274CD">
        <w:rPr>
          <w:sz w:val="30"/>
          <w:szCs w:val="30"/>
        </w:rPr>
        <w:t>Законопроектом предусмотрено устранение данной коллизии путем дополнения указанной нормы положениями о том, что межселенная терр</w:t>
      </w:r>
      <w:r w:rsidRPr="001274CD">
        <w:rPr>
          <w:sz w:val="30"/>
          <w:szCs w:val="30"/>
        </w:rPr>
        <w:t>и</w:t>
      </w:r>
      <w:r w:rsidRPr="001274CD">
        <w:rPr>
          <w:sz w:val="30"/>
          <w:szCs w:val="30"/>
        </w:rPr>
        <w:t>тория – это территория, находящаяся вне границ не только поселений, но и городских округов.</w:t>
      </w:r>
      <w:r w:rsidRPr="005D52D3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Получено </w:t>
      </w:r>
      <w:r w:rsidRPr="008636D8">
        <w:rPr>
          <w:rFonts w:eastAsia="Calibri"/>
          <w:sz w:val="30"/>
          <w:szCs w:val="30"/>
        </w:rPr>
        <w:t>положительное заключение Совета законод</w:t>
      </w:r>
      <w:r w:rsidRPr="008636D8">
        <w:rPr>
          <w:rFonts w:eastAsia="Calibri"/>
          <w:sz w:val="30"/>
          <w:szCs w:val="30"/>
        </w:rPr>
        <w:t>а</w:t>
      </w:r>
      <w:r w:rsidRPr="008636D8">
        <w:rPr>
          <w:rFonts w:eastAsia="Calibri"/>
          <w:sz w:val="30"/>
          <w:szCs w:val="30"/>
        </w:rPr>
        <w:t>телей</w:t>
      </w:r>
      <w:r>
        <w:rPr>
          <w:rFonts w:eastAsia="Calibri"/>
          <w:sz w:val="30"/>
          <w:szCs w:val="30"/>
        </w:rPr>
        <w:t>.</w:t>
      </w:r>
    </w:p>
    <w:p w:rsidR="00F81530" w:rsidRDefault="00F81530">
      <w:pPr>
        <w:rPr>
          <w:sz w:val="30"/>
          <w:szCs w:val="30"/>
        </w:rPr>
      </w:pPr>
    </w:p>
    <w:p w:rsidR="005D2677" w:rsidRPr="00B9194A" w:rsidRDefault="00107C2D">
      <w:pPr>
        <w:rPr>
          <w:sz w:val="30"/>
          <w:szCs w:val="30"/>
        </w:rPr>
      </w:pPr>
      <w:r w:rsidRPr="00B9194A">
        <w:rPr>
          <w:sz w:val="30"/>
          <w:szCs w:val="30"/>
        </w:rPr>
        <w:t xml:space="preserve">Комитетом рассмотрено обращение Совета </w:t>
      </w:r>
      <w:proofErr w:type="spellStart"/>
      <w:r w:rsidRPr="00B9194A">
        <w:rPr>
          <w:sz w:val="30"/>
          <w:szCs w:val="30"/>
        </w:rPr>
        <w:t>Мамадышского</w:t>
      </w:r>
      <w:proofErr w:type="spellEnd"/>
      <w:r w:rsidRPr="00B9194A">
        <w:rPr>
          <w:sz w:val="30"/>
          <w:szCs w:val="30"/>
        </w:rPr>
        <w:t xml:space="preserve"> муниц</w:t>
      </w:r>
      <w:r w:rsidRPr="00B9194A">
        <w:rPr>
          <w:sz w:val="30"/>
          <w:szCs w:val="30"/>
        </w:rPr>
        <w:t>и</w:t>
      </w:r>
      <w:r w:rsidRPr="00B9194A">
        <w:rPr>
          <w:sz w:val="30"/>
          <w:szCs w:val="30"/>
        </w:rPr>
        <w:t xml:space="preserve">пального района Республики Татарстан об образовании в </w:t>
      </w:r>
      <w:proofErr w:type="spellStart"/>
      <w:r w:rsidRPr="00B9194A">
        <w:rPr>
          <w:sz w:val="30"/>
          <w:szCs w:val="30"/>
        </w:rPr>
        <w:t>Мамадышском</w:t>
      </w:r>
      <w:proofErr w:type="spellEnd"/>
      <w:r w:rsidRPr="00B9194A">
        <w:rPr>
          <w:sz w:val="30"/>
          <w:szCs w:val="30"/>
        </w:rPr>
        <w:t xml:space="preserve"> районе Республики Татарстан поселка Тарасово. Была сформирована раб</w:t>
      </w:r>
      <w:r w:rsidRPr="00B9194A">
        <w:rPr>
          <w:sz w:val="30"/>
          <w:szCs w:val="30"/>
        </w:rPr>
        <w:t>о</w:t>
      </w:r>
      <w:r w:rsidRPr="00B9194A">
        <w:rPr>
          <w:sz w:val="30"/>
          <w:szCs w:val="30"/>
        </w:rPr>
        <w:t>чая группа и проведены публ</w:t>
      </w:r>
      <w:r w:rsidR="001E7D66" w:rsidRPr="00B9194A">
        <w:rPr>
          <w:sz w:val="30"/>
          <w:szCs w:val="30"/>
        </w:rPr>
        <w:t xml:space="preserve">ичные слушания. </w:t>
      </w:r>
      <w:r w:rsidR="001E7D66" w:rsidRPr="00716F20">
        <w:rPr>
          <w:b/>
          <w:sz w:val="30"/>
          <w:szCs w:val="30"/>
        </w:rPr>
        <w:t>Постановлением Госуда</w:t>
      </w:r>
      <w:r w:rsidR="001E7D66" w:rsidRPr="00716F20">
        <w:rPr>
          <w:b/>
          <w:sz w:val="30"/>
          <w:szCs w:val="30"/>
        </w:rPr>
        <w:t>р</w:t>
      </w:r>
      <w:r w:rsidR="001E7D66" w:rsidRPr="00716F20">
        <w:rPr>
          <w:b/>
          <w:sz w:val="30"/>
          <w:szCs w:val="30"/>
        </w:rPr>
        <w:t>ственного Совета Республики Татарстан</w:t>
      </w:r>
      <w:r w:rsidR="001E7D66" w:rsidRPr="00B9194A">
        <w:rPr>
          <w:sz w:val="30"/>
          <w:szCs w:val="30"/>
        </w:rPr>
        <w:t xml:space="preserve"> был образован поселок Тарас</w:t>
      </w:r>
      <w:r w:rsidR="001E7D66" w:rsidRPr="00B9194A">
        <w:rPr>
          <w:sz w:val="30"/>
          <w:szCs w:val="30"/>
        </w:rPr>
        <w:t>о</w:t>
      </w:r>
      <w:r w:rsidR="001E7D66" w:rsidRPr="00B9194A">
        <w:rPr>
          <w:sz w:val="30"/>
          <w:szCs w:val="30"/>
        </w:rPr>
        <w:t xml:space="preserve">во. </w:t>
      </w:r>
      <w:r w:rsidR="00716F20">
        <w:rPr>
          <w:sz w:val="30"/>
          <w:szCs w:val="30"/>
        </w:rPr>
        <w:t>Д</w:t>
      </w:r>
      <w:r w:rsidR="001E7D66" w:rsidRPr="00B9194A">
        <w:rPr>
          <w:sz w:val="30"/>
          <w:szCs w:val="30"/>
        </w:rPr>
        <w:t xml:space="preserve">окументы об образовании поселка </w:t>
      </w:r>
      <w:r w:rsidR="00716F20">
        <w:rPr>
          <w:sz w:val="30"/>
          <w:szCs w:val="30"/>
        </w:rPr>
        <w:t xml:space="preserve">были </w:t>
      </w:r>
      <w:r w:rsidR="001E7D66" w:rsidRPr="00B9194A">
        <w:rPr>
          <w:sz w:val="30"/>
          <w:szCs w:val="30"/>
        </w:rPr>
        <w:t xml:space="preserve">направлены в органы </w:t>
      </w:r>
      <w:proofErr w:type="spellStart"/>
      <w:r w:rsidR="001E7D66" w:rsidRPr="00B9194A">
        <w:rPr>
          <w:sz w:val="30"/>
          <w:szCs w:val="30"/>
        </w:rPr>
        <w:t>Росре</w:t>
      </w:r>
      <w:r w:rsidR="001E7D66" w:rsidRPr="00B9194A">
        <w:rPr>
          <w:sz w:val="30"/>
          <w:szCs w:val="30"/>
        </w:rPr>
        <w:t>е</w:t>
      </w:r>
      <w:r w:rsidR="001E7D66" w:rsidRPr="00B9194A">
        <w:rPr>
          <w:sz w:val="30"/>
          <w:szCs w:val="30"/>
        </w:rPr>
        <w:t>стра</w:t>
      </w:r>
      <w:proofErr w:type="spellEnd"/>
      <w:r w:rsidR="001E7D66" w:rsidRPr="00B9194A">
        <w:rPr>
          <w:sz w:val="30"/>
          <w:szCs w:val="30"/>
        </w:rPr>
        <w:t xml:space="preserve"> Российской Федерации</w:t>
      </w:r>
      <w:r w:rsidR="00716F20">
        <w:rPr>
          <w:sz w:val="30"/>
          <w:szCs w:val="30"/>
        </w:rPr>
        <w:t xml:space="preserve">, в последующем, </w:t>
      </w:r>
      <w:proofErr w:type="gramStart"/>
      <w:r w:rsidR="00716F20">
        <w:rPr>
          <w:sz w:val="30"/>
          <w:szCs w:val="30"/>
        </w:rPr>
        <w:t>принят</w:t>
      </w:r>
      <w:proofErr w:type="gramEnd"/>
      <w:r w:rsidR="00716F20">
        <w:rPr>
          <w:sz w:val="30"/>
          <w:szCs w:val="30"/>
        </w:rPr>
        <w:t xml:space="preserve"> Распоряжение Прав</w:t>
      </w:r>
      <w:r w:rsidR="00716F20">
        <w:rPr>
          <w:sz w:val="30"/>
          <w:szCs w:val="30"/>
        </w:rPr>
        <w:t>и</w:t>
      </w:r>
      <w:r w:rsidR="00716F20">
        <w:rPr>
          <w:sz w:val="30"/>
          <w:szCs w:val="30"/>
        </w:rPr>
        <w:t>тельства Российской Федерации от 11 октября 2018 года № 2184-р.</w:t>
      </w:r>
    </w:p>
    <w:p w:rsidR="00562FCC" w:rsidRPr="00B9194A" w:rsidRDefault="00562FCC">
      <w:pPr>
        <w:rPr>
          <w:sz w:val="30"/>
          <w:szCs w:val="30"/>
        </w:rPr>
      </w:pPr>
      <w:r w:rsidRPr="00B9194A">
        <w:rPr>
          <w:sz w:val="30"/>
          <w:szCs w:val="30"/>
        </w:rPr>
        <w:t xml:space="preserve">За отчетный период Комитетом </w:t>
      </w:r>
      <w:proofErr w:type="gramStart"/>
      <w:r w:rsidRPr="00B9194A">
        <w:rPr>
          <w:sz w:val="30"/>
          <w:szCs w:val="30"/>
        </w:rPr>
        <w:t>рассмотрены</w:t>
      </w:r>
      <w:proofErr w:type="gramEnd"/>
      <w:r w:rsidRPr="00B9194A">
        <w:rPr>
          <w:sz w:val="30"/>
          <w:szCs w:val="30"/>
        </w:rPr>
        <w:t xml:space="preserve"> и одобрены 8 проектов федеральных законов, среди которых:</w:t>
      </w:r>
    </w:p>
    <w:p w:rsidR="00562FCC" w:rsidRPr="00B9194A" w:rsidRDefault="00562FCC">
      <w:pPr>
        <w:rPr>
          <w:sz w:val="30"/>
          <w:szCs w:val="30"/>
        </w:rPr>
      </w:pPr>
      <w:proofErr w:type="gramStart"/>
      <w:r w:rsidRPr="00B9194A">
        <w:rPr>
          <w:sz w:val="30"/>
          <w:szCs w:val="30"/>
        </w:rPr>
        <w:t>- № 397603-7 «О внесении изменений в статью 17 Федерального зак</w:t>
      </w:r>
      <w:r w:rsidRPr="00B9194A">
        <w:rPr>
          <w:sz w:val="30"/>
          <w:szCs w:val="30"/>
        </w:rPr>
        <w:t>о</w:t>
      </w:r>
      <w:r w:rsidRPr="00B9194A">
        <w:rPr>
          <w:sz w:val="30"/>
          <w:szCs w:val="30"/>
        </w:rPr>
        <w:t>на «О государственной гражданской службе Российской Федерации» и ст</w:t>
      </w:r>
      <w:r w:rsidRPr="00B9194A">
        <w:rPr>
          <w:sz w:val="30"/>
          <w:szCs w:val="30"/>
        </w:rPr>
        <w:t>а</w:t>
      </w:r>
      <w:r w:rsidRPr="00B9194A">
        <w:rPr>
          <w:sz w:val="30"/>
          <w:szCs w:val="30"/>
        </w:rPr>
        <w:t>тью 12</w:t>
      </w:r>
      <w:r w:rsidRPr="00B9194A">
        <w:rPr>
          <w:sz w:val="30"/>
          <w:szCs w:val="30"/>
          <w:vertAlign w:val="superscript"/>
        </w:rPr>
        <w:t>1</w:t>
      </w:r>
      <w:r w:rsidRPr="00B9194A">
        <w:rPr>
          <w:sz w:val="30"/>
          <w:szCs w:val="30"/>
        </w:rPr>
        <w:t xml:space="preserve"> Федерального закона «О противодействии коррупции» (в части расширения перечня организационно-правовых форм некоммерческих о</w:t>
      </w:r>
      <w:r w:rsidRPr="00B9194A">
        <w:rPr>
          <w:sz w:val="30"/>
          <w:szCs w:val="30"/>
        </w:rPr>
        <w:t>р</w:t>
      </w:r>
      <w:r w:rsidRPr="00B9194A">
        <w:rPr>
          <w:sz w:val="30"/>
          <w:szCs w:val="30"/>
        </w:rPr>
        <w:t>ганизаций, участие в управлении которыми допускаются лица, замеща</w:t>
      </w:r>
      <w:r w:rsidRPr="00B9194A">
        <w:rPr>
          <w:sz w:val="30"/>
          <w:szCs w:val="30"/>
        </w:rPr>
        <w:t>ю</w:t>
      </w:r>
      <w:r w:rsidRPr="00B9194A">
        <w:rPr>
          <w:sz w:val="30"/>
          <w:szCs w:val="30"/>
        </w:rPr>
        <w:t>щие государственные и муниципальные должности на постоянной основе, а  также должности государственной гражданской службы);</w:t>
      </w:r>
      <w:proofErr w:type="gramEnd"/>
    </w:p>
    <w:p w:rsidR="00562FCC" w:rsidRPr="00B9194A" w:rsidRDefault="00562FCC">
      <w:pPr>
        <w:rPr>
          <w:sz w:val="30"/>
          <w:szCs w:val="30"/>
        </w:rPr>
      </w:pPr>
      <w:proofErr w:type="gramStart"/>
      <w:r w:rsidRPr="00B9194A">
        <w:rPr>
          <w:sz w:val="30"/>
          <w:szCs w:val="30"/>
        </w:rPr>
        <w:t xml:space="preserve">- </w:t>
      </w:r>
      <w:r w:rsidR="00B9194A">
        <w:rPr>
          <w:sz w:val="30"/>
          <w:szCs w:val="30"/>
        </w:rPr>
        <w:t xml:space="preserve">№ 423761-7 </w:t>
      </w:r>
      <w:r w:rsidRPr="00B9194A">
        <w:rPr>
          <w:sz w:val="30"/>
          <w:szCs w:val="30"/>
        </w:rPr>
        <w:t>«О внесении изменений в Федеральный закон «Об о</w:t>
      </w:r>
      <w:r w:rsidRPr="00B9194A">
        <w:rPr>
          <w:sz w:val="30"/>
          <w:szCs w:val="30"/>
        </w:rPr>
        <w:t>с</w:t>
      </w:r>
      <w:r w:rsidRPr="00B9194A">
        <w:rPr>
          <w:sz w:val="30"/>
          <w:szCs w:val="30"/>
        </w:rPr>
        <w:t>новных гарантиях избирательных прав и   права на участие в референдуме граждан Российской Федерации» (в части наделения Общественной палаты Российской Федерации, общественных палат субъектов Российской Фед</w:t>
      </w:r>
      <w:r w:rsidRPr="00B9194A">
        <w:rPr>
          <w:sz w:val="30"/>
          <w:szCs w:val="30"/>
        </w:rPr>
        <w:t>е</w:t>
      </w:r>
      <w:r w:rsidRPr="00B9194A">
        <w:rPr>
          <w:sz w:val="30"/>
          <w:szCs w:val="30"/>
        </w:rPr>
        <w:t>рации правом назначать наблюдателей в избирательные комиссии при пр</w:t>
      </w:r>
      <w:r w:rsidRPr="00B9194A">
        <w:rPr>
          <w:sz w:val="30"/>
          <w:szCs w:val="30"/>
        </w:rPr>
        <w:t>о</w:t>
      </w:r>
      <w:r w:rsidRPr="00B9194A">
        <w:rPr>
          <w:sz w:val="30"/>
          <w:szCs w:val="30"/>
        </w:rPr>
        <w:t>ведении выборов в органы государственной    власти субъектов Российской Федерации и органы местного самоуправления);</w:t>
      </w:r>
      <w:proofErr w:type="gramEnd"/>
    </w:p>
    <w:p w:rsidR="00562FCC" w:rsidRPr="00B9194A" w:rsidRDefault="00562FCC">
      <w:pPr>
        <w:rPr>
          <w:sz w:val="30"/>
          <w:szCs w:val="30"/>
        </w:rPr>
      </w:pPr>
      <w:proofErr w:type="gramStart"/>
      <w:r w:rsidRPr="00B9194A">
        <w:rPr>
          <w:sz w:val="30"/>
          <w:szCs w:val="30"/>
        </w:rPr>
        <w:t>- № 403906-7 «О внесении изменений в отдельные законодательные акты Российской Федерации в целях совершенствования мер по против</w:t>
      </w:r>
      <w:r w:rsidRPr="00B9194A">
        <w:rPr>
          <w:sz w:val="30"/>
          <w:szCs w:val="30"/>
        </w:rPr>
        <w:t>о</w:t>
      </w:r>
      <w:r w:rsidRPr="00B9194A">
        <w:rPr>
          <w:sz w:val="30"/>
          <w:szCs w:val="30"/>
        </w:rPr>
        <w:t>действию коррупции» (в целях возложения обязанности по предоставлению сведений о своих доходах, об имуществе и обязательствах имущественного характера, а также о доходах, об имуществе и обязательствах имуществе</w:t>
      </w:r>
      <w:r w:rsidRPr="00B9194A">
        <w:rPr>
          <w:sz w:val="30"/>
          <w:szCs w:val="30"/>
        </w:rPr>
        <w:t>н</w:t>
      </w:r>
      <w:r w:rsidRPr="00B9194A">
        <w:rPr>
          <w:sz w:val="30"/>
          <w:szCs w:val="30"/>
        </w:rPr>
        <w:t>ного характера своих супруги (супруга) и несовершеннолетних детей пре</w:t>
      </w:r>
      <w:r w:rsidRPr="00B9194A">
        <w:rPr>
          <w:sz w:val="30"/>
          <w:szCs w:val="30"/>
        </w:rPr>
        <w:t>д</w:t>
      </w:r>
      <w:r w:rsidRPr="00B9194A">
        <w:rPr>
          <w:sz w:val="30"/>
          <w:szCs w:val="30"/>
        </w:rPr>
        <w:lastRenderedPageBreak/>
        <w:t>ставителю нанимателя (работодателю), на работников, замещающих о</w:t>
      </w:r>
      <w:r w:rsidRPr="00B9194A">
        <w:rPr>
          <w:sz w:val="30"/>
          <w:szCs w:val="30"/>
        </w:rPr>
        <w:t>т</w:t>
      </w:r>
      <w:r w:rsidRPr="00B9194A">
        <w:rPr>
          <w:sz w:val="30"/>
          <w:szCs w:val="30"/>
        </w:rPr>
        <w:t>дельные должности, включенные в перечни</w:t>
      </w:r>
      <w:proofErr w:type="gramEnd"/>
      <w:r w:rsidRPr="00B9194A">
        <w:rPr>
          <w:sz w:val="30"/>
          <w:szCs w:val="30"/>
        </w:rPr>
        <w:t>, установленные государстве</w:t>
      </w:r>
      <w:r w:rsidRPr="00B9194A">
        <w:rPr>
          <w:sz w:val="30"/>
          <w:szCs w:val="30"/>
        </w:rPr>
        <w:t>н</w:t>
      </w:r>
      <w:r w:rsidRPr="00B9194A">
        <w:rPr>
          <w:sz w:val="30"/>
          <w:szCs w:val="30"/>
        </w:rPr>
        <w:t xml:space="preserve">ными </w:t>
      </w:r>
      <w:r w:rsidR="00B9194A">
        <w:rPr>
          <w:sz w:val="30"/>
          <w:szCs w:val="30"/>
        </w:rPr>
        <w:t xml:space="preserve"> </w:t>
      </w:r>
      <w:r w:rsidRPr="00B9194A">
        <w:rPr>
          <w:sz w:val="30"/>
          <w:szCs w:val="30"/>
        </w:rPr>
        <w:t>органами субъекта Российской Федерации)</w:t>
      </w:r>
    </w:p>
    <w:p w:rsidR="005D2677" w:rsidRPr="00B9194A" w:rsidRDefault="005D2677">
      <w:pPr>
        <w:rPr>
          <w:b/>
          <w:i/>
          <w:sz w:val="30"/>
          <w:szCs w:val="30"/>
        </w:rPr>
      </w:pPr>
    </w:p>
    <w:p w:rsidR="00DB3AFF" w:rsidRPr="00B9194A" w:rsidRDefault="00620803">
      <w:pPr>
        <w:rPr>
          <w:b/>
          <w:i/>
          <w:sz w:val="30"/>
          <w:szCs w:val="30"/>
        </w:rPr>
      </w:pPr>
      <w:r w:rsidRPr="00B9194A">
        <w:rPr>
          <w:b/>
          <w:i/>
          <w:sz w:val="30"/>
          <w:szCs w:val="30"/>
        </w:rPr>
        <w:t>Мероприятия</w:t>
      </w:r>
      <w:r w:rsidR="00F453E0" w:rsidRPr="00B9194A">
        <w:rPr>
          <w:b/>
          <w:i/>
          <w:sz w:val="30"/>
          <w:szCs w:val="30"/>
        </w:rPr>
        <w:t xml:space="preserve"> </w:t>
      </w:r>
      <w:r w:rsidRPr="00B9194A">
        <w:rPr>
          <w:b/>
          <w:i/>
          <w:sz w:val="30"/>
          <w:szCs w:val="30"/>
        </w:rPr>
        <w:t xml:space="preserve"> и</w:t>
      </w:r>
      <w:r w:rsidR="00F453E0" w:rsidRPr="00B9194A">
        <w:rPr>
          <w:b/>
          <w:i/>
          <w:sz w:val="30"/>
          <w:szCs w:val="30"/>
        </w:rPr>
        <w:t xml:space="preserve"> </w:t>
      </w:r>
      <w:r w:rsidRPr="00B9194A">
        <w:rPr>
          <w:b/>
          <w:i/>
          <w:sz w:val="30"/>
          <w:szCs w:val="30"/>
        </w:rPr>
        <w:t xml:space="preserve"> инициативы Комитета.</w:t>
      </w:r>
      <w:r w:rsidR="00DB3AFF" w:rsidRPr="00B9194A">
        <w:rPr>
          <w:b/>
          <w:i/>
          <w:sz w:val="30"/>
          <w:szCs w:val="30"/>
        </w:rPr>
        <w:t xml:space="preserve"> </w:t>
      </w:r>
      <w:r w:rsidR="00ED0B63" w:rsidRPr="00B9194A">
        <w:rPr>
          <w:b/>
          <w:i/>
          <w:sz w:val="30"/>
          <w:szCs w:val="30"/>
        </w:rPr>
        <w:t xml:space="preserve"> </w:t>
      </w:r>
      <w:r w:rsidR="00AA7772" w:rsidRPr="00B9194A">
        <w:rPr>
          <w:b/>
          <w:i/>
          <w:sz w:val="30"/>
          <w:szCs w:val="30"/>
        </w:rPr>
        <w:t xml:space="preserve"> </w:t>
      </w:r>
    </w:p>
    <w:p w:rsidR="003E0DC7" w:rsidRPr="00B9194A" w:rsidRDefault="003E0DC7">
      <w:pPr>
        <w:rPr>
          <w:b/>
          <w:i/>
          <w:sz w:val="30"/>
          <w:szCs w:val="30"/>
        </w:rPr>
      </w:pPr>
    </w:p>
    <w:p w:rsidR="007664C6" w:rsidRPr="00B9194A" w:rsidRDefault="005E5790" w:rsidP="00DD1127">
      <w:pPr>
        <w:autoSpaceDE w:val="0"/>
        <w:autoSpaceDN w:val="0"/>
        <w:adjustRightInd w:val="0"/>
        <w:ind w:firstLine="539"/>
        <w:rPr>
          <w:sz w:val="30"/>
          <w:szCs w:val="30"/>
        </w:rPr>
      </w:pPr>
      <w:r w:rsidRPr="00B9194A">
        <w:rPr>
          <w:sz w:val="30"/>
          <w:szCs w:val="30"/>
        </w:rPr>
        <w:t>Комитет наряду с законотворческой работой осуществляет деятел</w:t>
      </w:r>
      <w:r w:rsidRPr="00B9194A">
        <w:rPr>
          <w:sz w:val="30"/>
          <w:szCs w:val="30"/>
        </w:rPr>
        <w:t>ь</w:t>
      </w:r>
      <w:r w:rsidRPr="00B9194A">
        <w:rPr>
          <w:sz w:val="30"/>
          <w:szCs w:val="30"/>
        </w:rPr>
        <w:t xml:space="preserve">ность и по </w:t>
      </w:r>
      <w:proofErr w:type="gramStart"/>
      <w:r w:rsidRPr="00B9194A">
        <w:rPr>
          <w:sz w:val="30"/>
          <w:szCs w:val="30"/>
        </w:rPr>
        <w:t>контролю за</w:t>
      </w:r>
      <w:proofErr w:type="gramEnd"/>
      <w:r w:rsidRPr="00B9194A">
        <w:rPr>
          <w:sz w:val="30"/>
          <w:szCs w:val="30"/>
        </w:rPr>
        <w:t xml:space="preserve"> реализацией принятых законов.</w:t>
      </w:r>
    </w:p>
    <w:p w:rsidR="00DD1127" w:rsidRPr="00B9194A" w:rsidRDefault="00DD1127" w:rsidP="009D7B86">
      <w:pPr>
        <w:rPr>
          <w:sz w:val="30"/>
          <w:szCs w:val="30"/>
        </w:rPr>
      </w:pPr>
      <w:r w:rsidRPr="00B9194A">
        <w:rPr>
          <w:sz w:val="30"/>
          <w:szCs w:val="30"/>
        </w:rPr>
        <w:t xml:space="preserve">За отчетный период в Комитете рассмотрен </w:t>
      </w:r>
      <w:r w:rsidR="00002C45">
        <w:rPr>
          <w:b/>
          <w:sz w:val="30"/>
          <w:szCs w:val="30"/>
        </w:rPr>
        <w:t>10</w:t>
      </w:r>
      <w:r w:rsidRPr="00B9194A">
        <w:rPr>
          <w:sz w:val="30"/>
          <w:szCs w:val="30"/>
        </w:rPr>
        <w:t xml:space="preserve"> </w:t>
      </w:r>
      <w:r w:rsidRPr="00B9194A">
        <w:rPr>
          <w:b/>
          <w:sz w:val="30"/>
          <w:szCs w:val="30"/>
        </w:rPr>
        <w:t>контрольных вопр</w:t>
      </w:r>
      <w:r w:rsidRPr="00B9194A">
        <w:rPr>
          <w:b/>
          <w:sz w:val="30"/>
          <w:szCs w:val="30"/>
        </w:rPr>
        <w:t>о</w:t>
      </w:r>
      <w:r w:rsidRPr="00B9194A">
        <w:rPr>
          <w:b/>
          <w:sz w:val="30"/>
          <w:szCs w:val="30"/>
        </w:rPr>
        <w:t>сов</w:t>
      </w:r>
      <w:r w:rsidRPr="00B9194A">
        <w:rPr>
          <w:sz w:val="30"/>
          <w:szCs w:val="30"/>
        </w:rPr>
        <w:t xml:space="preserve">, в том числе: </w:t>
      </w:r>
      <w:r w:rsidR="009D7B86" w:rsidRPr="00B9194A">
        <w:rPr>
          <w:sz w:val="30"/>
          <w:szCs w:val="30"/>
        </w:rPr>
        <w:t>«О реализации законодательства о местном самоуправл</w:t>
      </w:r>
      <w:r w:rsidR="009D7B86" w:rsidRPr="00B9194A">
        <w:rPr>
          <w:sz w:val="30"/>
          <w:szCs w:val="30"/>
        </w:rPr>
        <w:t>е</w:t>
      </w:r>
      <w:r w:rsidR="009D7B86" w:rsidRPr="00B9194A">
        <w:rPr>
          <w:sz w:val="30"/>
          <w:szCs w:val="30"/>
        </w:rPr>
        <w:t xml:space="preserve">ния в части </w:t>
      </w:r>
      <w:r w:rsidR="00002C45">
        <w:rPr>
          <w:sz w:val="30"/>
          <w:szCs w:val="30"/>
        </w:rPr>
        <w:t>организации ритуальных услуг»</w:t>
      </w:r>
      <w:r w:rsidRPr="00B9194A">
        <w:rPr>
          <w:sz w:val="30"/>
          <w:szCs w:val="30"/>
        </w:rPr>
        <w:t xml:space="preserve">. </w:t>
      </w:r>
    </w:p>
    <w:p w:rsidR="00160D36" w:rsidRPr="00B9194A" w:rsidRDefault="00107C2D" w:rsidP="00160D3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9194A">
        <w:rPr>
          <w:color w:val="000000"/>
          <w:sz w:val="30"/>
          <w:szCs w:val="30"/>
        </w:rPr>
        <w:t>Коми</w:t>
      </w:r>
      <w:r w:rsidR="00576494" w:rsidRPr="00B9194A">
        <w:rPr>
          <w:color w:val="000000"/>
          <w:sz w:val="30"/>
          <w:szCs w:val="30"/>
        </w:rPr>
        <w:t>тетом, по итогам рассмотрения во</w:t>
      </w:r>
      <w:r w:rsidRPr="00B9194A">
        <w:rPr>
          <w:color w:val="000000"/>
          <w:sz w:val="30"/>
          <w:szCs w:val="30"/>
        </w:rPr>
        <w:t>проса было отмечено, что в</w:t>
      </w:r>
      <w:r w:rsidR="00160D36" w:rsidRPr="00B9194A">
        <w:rPr>
          <w:color w:val="000000"/>
          <w:sz w:val="30"/>
          <w:szCs w:val="30"/>
        </w:rPr>
        <w:t xml:space="preserve"> ц</w:t>
      </w:r>
      <w:r w:rsidR="00160D36" w:rsidRPr="00B9194A">
        <w:rPr>
          <w:color w:val="000000"/>
          <w:sz w:val="30"/>
          <w:szCs w:val="30"/>
        </w:rPr>
        <w:t>е</w:t>
      </w:r>
      <w:r w:rsidR="00160D36" w:rsidRPr="00B9194A">
        <w:rPr>
          <w:color w:val="000000"/>
          <w:sz w:val="30"/>
          <w:szCs w:val="30"/>
        </w:rPr>
        <w:t>лях приведения использования земель в соответствие с законодательством необходимо:</w:t>
      </w:r>
    </w:p>
    <w:p w:rsidR="00160D36" w:rsidRPr="00B9194A" w:rsidRDefault="00160D36" w:rsidP="00160D3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9194A">
        <w:rPr>
          <w:color w:val="000000"/>
          <w:sz w:val="30"/>
          <w:szCs w:val="30"/>
        </w:rPr>
        <w:t>- осуществить кадастровые работы по межеванию, формированию и постановке на кадастровый учет земельных участков, предназначенных  для размещения кладбищ,</w:t>
      </w:r>
    </w:p>
    <w:p w:rsidR="00160D36" w:rsidRPr="00B9194A" w:rsidRDefault="00160D36" w:rsidP="00160D3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9194A">
        <w:rPr>
          <w:color w:val="000000"/>
          <w:sz w:val="30"/>
          <w:szCs w:val="30"/>
        </w:rPr>
        <w:t>- внести изменения в документы территориального планирования м</w:t>
      </w:r>
      <w:r w:rsidRPr="00B9194A">
        <w:rPr>
          <w:color w:val="000000"/>
          <w:sz w:val="30"/>
          <w:szCs w:val="30"/>
        </w:rPr>
        <w:t>у</w:t>
      </w:r>
      <w:r w:rsidRPr="00B9194A">
        <w:rPr>
          <w:color w:val="000000"/>
          <w:sz w:val="30"/>
          <w:szCs w:val="30"/>
        </w:rPr>
        <w:t>ниципальных образований в части размещения кладбищ;</w:t>
      </w:r>
    </w:p>
    <w:p w:rsidR="00160D36" w:rsidRPr="00B9194A" w:rsidRDefault="00160D36" w:rsidP="00107C2D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B9194A">
        <w:rPr>
          <w:color w:val="000000"/>
          <w:sz w:val="30"/>
          <w:szCs w:val="30"/>
        </w:rPr>
        <w:t>- осуществить перевод  земель из одной категории в другую в целях обеспечения соблюдения земельного законодательства при размещении кладбищ</w:t>
      </w:r>
      <w:r w:rsidR="00107C2D" w:rsidRPr="00B9194A">
        <w:rPr>
          <w:color w:val="000000"/>
          <w:sz w:val="30"/>
          <w:szCs w:val="30"/>
        </w:rPr>
        <w:t xml:space="preserve">, а также </w:t>
      </w:r>
      <w:r w:rsidR="00107C2D" w:rsidRPr="00B9194A">
        <w:rPr>
          <w:sz w:val="30"/>
          <w:szCs w:val="30"/>
        </w:rPr>
        <w:t>рекомендовано Кабинету Министров Республики Тата</w:t>
      </w:r>
      <w:r w:rsidR="00107C2D" w:rsidRPr="00B9194A">
        <w:rPr>
          <w:sz w:val="30"/>
          <w:szCs w:val="30"/>
        </w:rPr>
        <w:t>р</w:t>
      </w:r>
      <w:r w:rsidR="00107C2D" w:rsidRPr="00B9194A">
        <w:rPr>
          <w:sz w:val="30"/>
          <w:szCs w:val="30"/>
        </w:rPr>
        <w:t xml:space="preserve">стан </w:t>
      </w:r>
      <w:proofErr w:type="gramStart"/>
      <w:r w:rsidR="00107C2D" w:rsidRPr="00B9194A">
        <w:rPr>
          <w:sz w:val="30"/>
          <w:szCs w:val="30"/>
        </w:rPr>
        <w:t>рассмотреть</w:t>
      </w:r>
      <w:proofErr w:type="gramEnd"/>
      <w:r w:rsidR="00107C2D" w:rsidRPr="00B9194A">
        <w:rPr>
          <w:sz w:val="30"/>
          <w:szCs w:val="30"/>
        </w:rPr>
        <w:t xml:space="preserve"> вопрос финансовой поддержки муниципальных образов</w:t>
      </w:r>
      <w:r w:rsidR="00107C2D" w:rsidRPr="00B9194A">
        <w:rPr>
          <w:sz w:val="30"/>
          <w:szCs w:val="30"/>
        </w:rPr>
        <w:t>а</w:t>
      </w:r>
      <w:r w:rsidR="00107C2D" w:rsidRPr="00B9194A">
        <w:rPr>
          <w:sz w:val="30"/>
          <w:szCs w:val="30"/>
        </w:rPr>
        <w:t>ний в организации работ, связанных с переводом категорий  земель из о</w:t>
      </w:r>
      <w:r w:rsidR="00107C2D" w:rsidRPr="00B9194A">
        <w:rPr>
          <w:sz w:val="30"/>
          <w:szCs w:val="30"/>
        </w:rPr>
        <w:t>д</w:t>
      </w:r>
      <w:r w:rsidR="00107C2D" w:rsidRPr="00B9194A">
        <w:rPr>
          <w:sz w:val="30"/>
          <w:szCs w:val="30"/>
        </w:rPr>
        <w:t>ной категории в другую</w:t>
      </w:r>
      <w:r w:rsidRPr="00B9194A">
        <w:rPr>
          <w:color w:val="000000"/>
          <w:sz w:val="30"/>
          <w:szCs w:val="30"/>
        </w:rPr>
        <w:t xml:space="preserve">.  </w:t>
      </w:r>
    </w:p>
    <w:p w:rsidR="00DD1127" w:rsidRPr="00B9194A" w:rsidRDefault="00DD1127" w:rsidP="00DD1127">
      <w:pPr>
        <w:pStyle w:val="ConsPlusNormal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194A">
        <w:rPr>
          <w:rFonts w:ascii="Times New Roman" w:hAnsi="Times New Roman" w:cs="Times New Roman"/>
          <w:sz w:val="30"/>
          <w:szCs w:val="30"/>
        </w:rPr>
        <w:t>Было проведено выезд</w:t>
      </w:r>
      <w:r w:rsidR="009D7B86" w:rsidRPr="00B9194A">
        <w:rPr>
          <w:rFonts w:ascii="Times New Roman" w:hAnsi="Times New Roman" w:cs="Times New Roman"/>
          <w:sz w:val="30"/>
          <w:szCs w:val="30"/>
        </w:rPr>
        <w:t xml:space="preserve">ное заседание Комитета </w:t>
      </w:r>
      <w:proofErr w:type="gramStart"/>
      <w:r w:rsidR="009D7B86" w:rsidRPr="00B9194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9D7B86" w:rsidRPr="00B9194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D7B86" w:rsidRPr="00B9194A">
        <w:rPr>
          <w:rFonts w:ascii="Times New Roman" w:hAnsi="Times New Roman" w:cs="Times New Roman"/>
          <w:sz w:val="30"/>
          <w:szCs w:val="30"/>
        </w:rPr>
        <w:t>Лениногорском</w:t>
      </w:r>
      <w:proofErr w:type="gramEnd"/>
      <w:r w:rsidR="009D7B86" w:rsidRPr="00B9194A">
        <w:rPr>
          <w:rFonts w:ascii="Times New Roman" w:hAnsi="Times New Roman" w:cs="Times New Roman"/>
          <w:sz w:val="30"/>
          <w:szCs w:val="30"/>
        </w:rPr>
        <w:t xml:space="preserve"> мун</w:t>
      </w:r>
      <w:r w:rsidR="009D7B86" w:rsidRPr="00B9194A">
        <w:rPr>
          <w:rFonts w:ascii="Times New Roman" w:hAnsi="Times New Roman" w:cs="Times New Roman"/>
          <w:sz w:val="30"/>
          <w:szCs w:val="30"/>
        </w:rPr>
        <w:t>и</w:t>
      </w:r>
      <w:r w:rsidR="009D7B86" w:rsidRPr="00B9194A">
        <w:rPr>
          <w:rFonts w:ascii="Times New Roman" w:hAnsi="Times New Roman" w:cs="Times New Roman"/>
          <w:sz w:val="30"/>
          <w:szCs w:val="30"/>
        </w:rPr>
        <w:t xml:space="preserve">ципальном районе </w:t>
      </w:r>
      <w:r w:rsidRPr="00B9194A">
        <w:rPr>
          <w:rFonts w:ascii="Times New Roman" w:hAnsi="Times New Roman" w:cs="Times New Roman"/>
          <w:sz w:val="30"/>
          <w:szCs w:val="30"/>
        </w:rPr>
        <w:t>на тему:</w:t>
      </w:r>
      <w:r w:rsidR="009D7B86" w:rsidRPr="00B9194A">
        <w:rPr>
          <w:rFonts w:ascii="Times New Roman" w:hAnsi="Times New Roman" w:cs="Times New Roman"/>
          <w:sz w:val="30"/>
          <w:szCs w:val="30"/>
        </w:rPr>
        <w:t xml:space="preserve"> </w:t>
      </w:r>
      <w:r w:rsidR="007A6093" w:rsidRPr="00B9194A">
        <w:rPr>
          <w:rFonts w:ascii="Times New Roman" w:hAnsi="Times New Roman" w:cs="Times New Roman"/>
          <w:sz w:val="30"/>
          <w:szCs w:val="30"/>
        </w:rPr>
        <w:t>«</w:t>
      </w:r>
      <w:r w:rsidR="009D7B86" w:rsidRPr="00B9194A">
        <w:rPr>
          <w:rFonts w:ascii="Times New Roman" w:hAnsi="Times New Roman" w:cs="Times New Roman"/>
          <w:sz w:val="30"/>
          <w:szCs w:val="30"/>
        </w:rPr>
        <w:t xml:space="preserve">О  работе  органов местного самоуправления </w:t>
      </w:r>
      <w:proofErr w:type="spellStart"/>
      <w:r w:rsidR="009D7B86" w:rsidRPr="00B9194A">
        <w:rPr>
          <w:rFonts w:ascii="Times New Roman" w:hAnsi="Times New Roman" w:cs="Times New Roman"/>
          <w:sz w:val="30"/>
          <w:szCs w:val="30"/>
        </w:rPr>
        <w:t>Лениногорского</w:t>
      </w:r>
      <w:proofErr w:type="spellEnd"/>
      <w:r w:rsidR="009D7B86" w:rsidRPr="00B9194A">
        <w:rPr>
          <w:rFonts w:ascii="Times New Roman" w:hAnsi="Times New Roman" w:cs="Times New Roman"/>
          <w:sz w:val="30"/>
          <w:szCs w:val="30"/>
        </w:rPr>
        <w:t xml:space="preserve"> муниципального района по созданию условий для самоо</w:t>
      </w:r>
      <w:r w:rsidR="009D7B86" w:rsidRPr="00B9194A">
        <w:rPr>
          <w:rFonts w:ascii="Times New Roman" w:hAnsi="Times New Roman" w:cs="Times New Roman"/>
          <w:sz w:val="30"/>
          <w:szCs w:val="30"/>
        </w:rPr>
        <w:t>р</w:t>
      </w:r>
      <w:r w:rsidR="009D7B86" w:rsidRPr="00B9194A">
        <w:rPr>
          <w:rFonts w:ascii="Times New Roman" w:hAnsi="Times New Roman" w:cs="Times New Roman"/>
          <w:sz w:val="30"/>
          <w:szCs w:val="30"/>
        </w:rPr>
        <w:t>ганизации граждан и развитию  территориального общественного сам</w:t>
      </w:r>
      <w:r w:rsidR="009D7B86" w:rsidRPr="00B9194A">
        <w:rPr>
          <w:rFonts w:ascii="Times New Roman" w:hAnsi="Times New Roman" w:cs="Times New Roman"/>
          <w:sz w:val="30"/>
          <w:szCs w:val="30"/>
        </w:rPr>
        <w:t>о</w:t>
      </w:r>
      <w:r w:rsidR="009D7B86" w:rsidRPr="00B9194A">
        <w:rPr>
          <w:rFonts w:ascii="Times New Roman" w:hAnsi="Times New Roman" w:cs="Times New Roman"/>
          <w:sz w:val="30"/>
          <w:szCs w:val="30"/>
        </w:rPr>
        <w:t>управления</w:t>
      </w:r>
      <w:r w:rsidR="007A6093" w:rsidRPr="00B9194A">
        <w:rPr>
          <w:rFonts w:ascii="Times New Roman" w:hAnsi="Times New Roman" w:cs="Times New Roman"/>
          <w:sz w:val="30"/>
          <w:szCs w:val="30"/>
        </w:rPr>
        <w:t>»</w:t>
      </w:r>
      <w:r w:rsidRPr="00B9194A">
        <w:rPr>
          <w:rFonts w:ascii="Times New Roman" w:hAnsi="Times New Roman" w:cs="Times New Roman"/>
          <w:sz w:val="30"/>
          <w:szCs w:val="30"/>
        </w:rPr>
        <w:t>.</w:t>
      </w:r>
    </w:p>
    <w:p w:rsidR="00DC272A" w:rsidRPr="00B9194A" w:rsidRDefault="00DC272A" w:rsidP="00EF7F8A">
      <w:pPr>
        <w:autoSpaceDE w:val="0"/>
        <w:autoSpaceDN w:val="0"/>
        <w:adjustRightInd w:val="0"/>
        <w:outlineLvl w:val="0"/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На выездное заседание Комитета были приглашены представители органов местного самоуправления районов Республики Татарстан, органов государственной власти, иных организаций.</w:t>
      </w:r>
    </w:p>
    <w:p w:rsidR="00002C45" w:rsidRPr="00002C45" w:rsidRDefault="00002C45" w:rsidP="00002C4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02C45">
        <w:rPr>
          <w:rFonts w:ascii="Times New Roman" w:hAnsi="Times New Roman"/>
          <w:sz w:val="30"/>
          <w:szCs w:val="30"/>
        </w:rPr>
        <w:t>В сентябре на заседании был заслушан вопрос о реализации законод</w:t>
      </w:r>
      <w:r w:rsidRPr="00002C45">
        <w:rPr>
          <w:rFonts w:ascii="Times New Roman" w:hAnsi="Times New Roman"/>
          <w:sz w:val="30"/>
          <w:szCs w:val="30"/>
        </w:rPr>
        <w:t>а</w:t>
      </w:r>
      <w:r w:rsidRPr="00002C45">
        <w:rPr>
          <w:rFonts w:ascii="Times New Roman" w:hAnsi="Times New Roman"/>
          <w:sz w:val="30"/>
          <w:szCs w:val="30"/>
        </w:rPr>
        <w:t>тельства Республики Татарстан в части финансового обеспечения госуда</w:t>
      </w:r>
      <w:r w:rsidRPr="00002C45">
        <w:rPr>
          <w:rFonts w:ascii="Times New Roman" w:hAnsi="Times New Roman"/>
          <w:sz w:val="30"/>
          <w:szCs w:val="30"/>
        </w:rPr>
        <w:t>р</w:t>
      </w:r>
      <w:r w:rsidRPr="00002C45">
        <w:rPr>
          <w:rFonts w:ascii="Times New Roman" w:hAnsi="Times New Roman"/>
          <w:sz w:val="30"/>
          <w:szCs w:val="30"/>
        </w:rPr>
        <w:t>ственных полномочий, переданных муниципальным образованиям. По ит</w:t>
      </w:r>
      <w:r w:rsidRPr="00002C45">
        <w:rPr>
          <w:rFonts w:ascii="Times New Roman" w:hAnsi="Times New Roman"/>
          <w:sz w:val="30"/>
          <w:szCs w:val="30"/>
        </w:rPr>
        <w:t>о</w:t>
      </w:r>
      <w:r w:rsidRPr="00002C45">
        <w:rPr>
          <w:rFonts w:ascii="Times New Roman" w:hAnsi="Times New Roman"/>
          <w:sz w:val="30"/>
          <w:szCs w:val="30"/>
        </w:rPr>
        <w:t>гам рассмотрения данного вопроса Рекомендовать Министерству финансов Республики Татарстан совместно с отраслевыми министерствами, ЦЭСИ и Исполнительным комитетом г</w:t>
      </w:r>
      <w:proofErr w:type="gramStart"/>
      <w:r w:rsidRPr="00002C45">
        <w:rPr>
          <w:rFonts w:ascii="Times New Roman" w:hAnsi="Times New Roman"/>
          <w:sz w:val="30"/>
          <w:szCs w:val="30"/>
        </w:rPr>
        <w:t>.К</w:t>
      </w:r>
      <w:proofErr w:type="gramEnd"/>
      <w:r w:rsidRPr="00002C45">
        <w:rPr>
          <w:rFonts w:ascii="Times New Roman" w:hAnsi="Times New Roman"/>
          <w:sz w:val="30"/>
          <w:szCs w:val="30"/>
        </w:rPr>
        <w:t>азани доработать и внести изменения в с</w:t>
      </w:r>
      <w:r w:rsidRPr="00002C45">
        <w:rPr>
          <w:rFonts w:ascii="Times New Roman" w:hAnsi="Times New Roman"/>
          <w:sz w:val="30"/>
          <w:szCs w:val="30"/>
        </w:rPr>
        <w:t>у</w:t>
      </w:r>
      <w:r w:rsidRPr="00002C45">
        <w:rPr>
          <w:rFonts w:ascii="Times New Roman" w:hAnsi="Times New Roman"/>
          <w:sz w:val="30"/>
          <w:szCs w:val="30"/>
        </w:rPr>
        <w:t>ществующие нормативы с целью увеличения финансового обеспечения п</w:t>
      </w:r>
      <w:r w:rsidRPr="00002C45">
        <w:rPr>
          <w:rFonts w:ascii="Times New Roman" w:hAnsi="Times New Roman"/>
          <w:sz w:val="30"/>
          <w:szCs w:val="30"/>
        </w:rPr>
        <w:t>е</w:t>
      </w:r>
      <w:r w:rsidRPr="00002C45">
        <w:rPr>
          <w:rFonts w:ascii="Times New Roman" w:hAnsi="Times New Roman"/>
          <w:sz w:val="30"/>
          <w:szCs w:val="30"/>
        </w:rPr>
        <w:t>реданных государственных полномочий:</w:t>
      </w:r>
    </w:p>
    <w:p w:rsidR="00002C45" w:rsidRPr="00716F20" w:rsidRDefault="00716F20" w:rsidP="00716F20">
      <w:pPr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 </w:t>
      </w:r>
      <w:r w:rsidR="00002C45" w:rsidRPr="00716F20">
        <w:rPr>
          <w:sz w:val="30"/>
          <w:szCs w:val="30"/>
        </w:rPr>
        <w:t>в части организации стандарта образования для детей с ограниче</w:t>
      </w:r>
      <w:r w:rsidR="00002C45" w:rsidRPr="00716F20">
        <w:rPr>
          <w:sz w:val="30"/>
          <w:szCs w:val="30"/>
        </w:rPr>
        <w:t>н</w:t>
      </w:r>
      <w:r w:rsidR="00002C45" w:rsidRPr="00716F20">
        <w:rPr>
          <w:sz w:val="30"/>
          <w:szCs w:val="30"/>
        </w:rPr>
        <w:t>ными возможностями здоровья, обучающихся в муниципальных общеобр</w:t>
      </w:r>
      <w:r w:rsidR="00002C45" w:rsidRPr="00716F20">
        <w:rPr>
          <w:sz w:val="30"/>
          <w:szCs w:val="30"/>
        </w:rPr>
        <w:t>а</w:t>
      </w:r>
      <w:r w:rsidR="00002C45" w:rsidRPr="00716F20">
        <w:rPr>
          <w:sz w:val="30"/>
          <w:szCs w:val="30"/>
        </w:rPr>
        <w:t>зовательных и дошкольных учреждениях;</w:t>
      </w:r>
    </w:p>
    <w:p w:rsidR="00002C45" w:rsidRPr="00002C45" w:rsidRDefault="00716F20" w:rsidP="00716F2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002C45" w:rsidRPr="00002C45">
        <w:rPr>
          <w:rFonts w:ascii="Times New Roman" w:hAnsi="Times New Roman"/>
          <w:sz w:val="30"/>
          <w:szCs w:val="30"/>
        </w:rPr>
        <w:t>равной доступности услуг общественного транспорта для отдельных категорий граждан;</w:t>
      </w:r>
    </w:p>
    <w:p w:rsidR="00002C45" w:rsidRPr="005F358D" w:rsidRDefault="00716F20" w:rsidP="00716F2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002C45" w:rsidRPr="005F358D">
        <w:rPr>
          <w:rFonts w:ascii="Times New Roman" w:hAnsi="Times New Roman"/>
          <w:sz w:val="30"/>
          <w:szCs w:val="30"/>
        </w:rPr>
        <w:t>в части штатной численности отделов опеки и попечительства, а также  государственного контроля и надзора в области долевого строител</w:t>
      </w:r>
      <w:r w:rsidR="00002C45" w:rsidRPr="005F358D">
        <w:rPr>
          <w:rFonts w:ascii="Times New Roman" w:hAnsi="Times New Roman"/>
          <w:sz w:val="30"/>
          <w:szCs w:val="30"/>
        </w:rPr>
        <w:t>ь</w:t>
      </w:r>
      <w:r w:rsidR="00002C45" w:rsidRPr="005F358D">
        <w:rPr>
          <w:rFonts w:ascii="Times New Roman" w:hAnsi="Times New Roman"/>
          <w:sz w:val="30"/>
          <w:szCs w:val="30"/>
        </w:rPr>
        <w:t>ства.</w:t>
      </w:r>
    </w:p>
    <w:p w:rsidR="00DD1127" w:rsidRPr="00B9194A" w:rsidRDefault="00A85E81" w:rsidP="00002C45">
      <w:pPr>
        <w:rPr>
          <w:color w:val="auto"/>
          <w:sz w:val="30"/>
          <w:szCs w:val="30"/>
        </w:rPr>
      </w:pPr>
      <w:proofErr w:type="gramStart"/>
      <w:r>
        <w:rPr>
          <w:sz w:val="30"/>
          <w:szCs w:val="30"/>
        </w:rPr>
        <w:t>Также</w:t>
      </w:r>
      <w:r w:rsidR="00002C45" w:rsidRPr="005F358D">
        <w:rPr>
          <w:sz w:val="30"/>
          <w:szCs w:val="30"/>
        </w:rPr>
        <w:t xml:space="preserve"> Министерству труда, занятости и социальной защиты Респу</w:t>
      </w:r>
      <w:r w:rsidR="00002C45" w:rsidRPr="005F358D">
        <w:rPr>
          <w:sz w:val="30"/>
          <w:szCs w:val="30"/>
        </w:rPr>
        <w:t>б</w:t>
      </w:r>
      <w:r w:rsidR="00002C45" w:rsidRPr="005F358D">
        <w:rPr>
          <w:sz w:val="30"/>
          <w:szCs w:val="30"/>
        </w:rPr>
        <w:t xml:space="preserve">лики Татарстан </w:t>
      </w:r>
      <w:r>
        <w:rPr>
          <w:sz w:val="30"/>
          <w:szCs w:val="30"/>
        </w:rPr>
        <w:t xml:space="preserve">рекомендовано </w:t>
      </w:r>
      <w:r w:rsidR="00002C45" w:rsidRPr="005F358D">
        <w:rPr>
          <w:sz w:val="30"/>
          <w:szCs w:val="30"/>
        </w:rPr>
        <w:t>рассмотреть вопрос и выйти с соответс</w:t>
      </w:r>
      <w:r w:rsidR="00002C45" w:rsidRPr="005F358D">
        <w:rPr>
          <w:sz w:val="30"/>
          <w:szCs w:val="30"/>
        </w:rPr>
        <w:t>т</w:t>
      </w:r>
      <w:r w:rsidR="00002C45" w:rsidRPr="005F358D">
        <w:rPr>
          <w:sz w:val="30"/>
          <w:szCs w:val="30"/>
        </w:rPr>
        <w:t>вующими предложениями о наделении органов местного самоуправления отдельными государственными полномочиями Республики Татарстан по организации и осуществлению деятельности по патронажу над соверше</w:t>
      </w:r>
      <w:r w:rsidR="00002C45" w:rsidRPr="005F358D">
        <w:rPr>
          <w:sz w:val="30"/>
          <w:szCs w:val="30"/>
        </w:rPr>
        <w:t>н</w:t>
      </w:r>
      <w:r w:rsidR="00002C45" w:rsidRPr="005F358D">
        <w:rPr>
          <w:sz w:val="30"/>
          <w:szCs w:val="30"/>
        </w:rPr>
        <w:t>нолетними дееспособными гражданами, по состоянию здоровья не спосо</w:t>
      </w:r>
      <w:r w:rsidR="00002C45" w:rsidRPr="005F358D">
        <w:rPr>
          <w:sz w:val="30"/>
          <w:szCs w:val="30"/>
        </w:rPr>
        <w:t>б</w:t>
      </w:r>
      <w:r w:rsidR="00002C45" w:rsidRPr="005F358D">
        <w:rPr>
          <w:sz w:val="30"/>
          <w:szCs w:val="30"/>
        </w:rPr>
        <w:t>ных самостоятельно осуществлять и защищать свои права и исполнять свои обязанности, защите прав умерших лиц и лиц, признанных</w:t>
      </w:r>
      <w:proofErr w:type="gramEnd"/>
      <w:r w:rsidR="00002C45" w:rsidRPr="005F358D">
        <w:rPr>
          <w:sz w:val="30"/>
          <w:szCs w:val="30"/>
        </w:rPr>
        <w:t xml:space="preserve"> безвестно о</w:t>
      </w:r>
      <w:r w:rsidR="00002C45" w:rsidRPr="005F358D">
        <w:rPr>
          <w:sz w:val="30"/>
          <w:szCs w:val="30"/>
        </w:rPr>
        <w:t>т</w:t>
      </w:r>
      <w:r w:rsidR="00002C45" w:rsidRPr="005F358D">
        <w:rPr>
          <w:sz w:val="30"/>
          <w:szCs w:val="30"/>
        </w:rPr>
        <w:t>сутствующими, и не имеющих законных представителей, а также граждан, которые в момент совершения преступления были признаны невменяем</w:t>
      </w:r>
      <w:r w:rsidR="00002C45" w:rsidRPr="005F358D">
        <w:rPr>
          <w:sz w:val="30"/>
          <w:szCs w:val="30"/>
        </w:rPr>
        <w:t>ы</w:t>
      </w:r>
      <w:r w:rsidR="00002C45" w:rsidRPr="005F358D">
        <w:rPr>
          <w:sz w:val="30"/>
          <w:szCs w:val="30"/>
        </w:rPr>
        <w:t>ми, но являются дееспособными, с передачей необходимых средств на ре</w:t>
      </w:r>
      <w:r w:rsidR="00002C45" w:rsidRPr="005F358D">
        <w:rPr>
          <w:sz w:val="30"/>
          <w:szCs w:val="30"/>
        </w:rPr>
        <w:t>а</w:t>
      </w:r>
      <w:r w:rsidR="00002C45" w:rsidRPr="005F358D">
        <w:rPr>
          <w:sz w:val="30"/>
          <w:szCs w:val="30"/>
        </w:rPr>
        <w:t>лизацию таких полномочий</w:t>
      </w:r>
    </w:p>
    <w:p w:rsidR="00A85E81" w:rsidRDefault="00A85E81" w:rsidP="00321CE0">
      <w:pPr>
        <w:rPr>
          <w:color w:val="auto"/>
          <w:sz w:val="30"/>
          <w:szCs w:val="30"/>
        </w:rPr>
      </w:pPr>
    </w:p>
    <w:p w:rsidR="00321CE0" w:rsidRPr="00B9194A" w:rsidRDefault="00321CE0" w:rsidP="00321CE0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Комитетом</w:t>
      </w:r>
      <w:r w:rsidR="00576494" w:rsidRPr="00B9194A">
        <w:rPr>
          <w:color w:val="auto"/>
          <w:sz w:val="30"/>
          <w:szCs w:val="30"/>
        </w:rPr>
        <w:t xml:space="preserve"> </w:t>
      </w:r>
      <w:r w:rsidR="00A85E81">
        <w:rPr>
          <w:color w:val="auto"/>
          <w:sz w:val="30"/>
          <w:szCs w:val="30"/>
        </w:rPr>
        <w:t xml:space="preserve">на заседании </w:t>
      </w:r>
      <w:r w:rsidR="00576494" w:rsidRPr="00B9194A">
        <w:rPr>
          <w:color w:val="auto"/>
          <w:sz w:val="30"/>
          <w:szCs w:val="30"/>
        </w:rPr>
        <w:t>был заслушан Отчет о деятельности органов исполнительной власти Республики Татарстан за 2017 год</w:t>
      </w:r>
      <w:r w:rsidRPr="00B9194A">
        <w:rPr>
          <w:color w:val="auto"/>
          <w:sz w:val="30"/>
          <w:szCs w:val="30"/>
        </w:rPr>
        <w:t>.</w:t>
      </w:r>
    </w:p>
    <w:p w:rsidR="00BE6EFA" w:rsidRPr="00B9194A" w:rsidRDefault="00BE6EFA" w:rsidP="007D387E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Депутаты, члены Комитета А.Г.Хабибуллин, Р.Ш.</w:t>
      </w:r>
      <w:r w:rsidR="007D387E" w:rsidRPr="00B9194A">
        <w:rPr>
          <w:color w:val="auto"/>
          <w:sz w:val="30"/>
          <w:szCs w:val="30"/>
        </w:rPr>
        <w:t xml:space="preserve"> </w:t>
      </w:r>
      <w:r w:rsidRPr="00B9194A">
        <w:rPr>
          <w:color w:val="auto"/>
          <w:sz w:val="30"/>
          <w:szCs w:val="30"/>
        </w:rPr>
        <w:t xml:space="preserve">Рахматуллин, Х.Г. </w:t>
      </w:r>
      <w:proofErr w:type="spellStart"/>
      <w:r w:rsidRPr="00B9194A">
        <w:rPr>
          <w:color w:val="auto"/>
          <w:sz w:val="30"/>
          <w:szCs w:val="30"/>
        </w:rPr>
        <w:t>Миргалимов</w:t>
      </w:r>
      <w:proofErr w:type="spellEnd"/>
      <w:r w:rsidRPr="00B9194A">
        <w:rPr>
          <w:color w:val="auto"/>
          <w:sz w:val="30"/>
          <w:szCs w:val="30"/>
        </w:rPr>
        <w:t xml:space="preserve"> приняли активное участие в организации мероприятий,</w:t>
      </w:r>
      <w:r w:rsidR="007664C6" w:rsidRPr="00B9194A">
        <w:rPr>
          <w:color w:val="auto"/>
          <w:sz w:val="30"/>
          <w:szCs w:val="30"/>
        </w:rPr>
        <w:t xml:space="preserve"> пров</w:t>
      </w:r>
      <w:r w:rsidR="007664C6" w:rsidRPr="00B9194A">
        <w:rPr>
          <w:color w:val="auto"/>
          <w:sz w:val="30"/>
          <w:szCs w:val="30"/>
        </w:rPr>
        <w:t>о</w:t>
      </w:r>
      <w:r w:rsidR="007664C6" w:rsidRPr="00B9194A">
        <w:rPr>
          <w:color w:val="auto"/>
          <w:sz w:val="30"/>
          <w:szCs w:val="30"/>
        </w:rPr>
        <w:t>димых Государственным Советом Республики Татарстан</w:t>
      </w:r>
      <w:r w:rsidRPr="00B9194A">
        <w:rPr>
          <w:color w:val="auto"/>
          <w:sz w:val="30"/>
          <w:szCs w:val="30"/>
        </w:rPr>
        <w:t xml:space="preserve">. </w:t>
      </w:r>
    </w:p>
    <w:p w:rsidR="00F1206C" w:rsidRPr="00B9194A" w:rsidRDefault="00F1206C" w:rsidP="00BE6EFA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Являясь также членом Президиума Совета муниципальных образов</w:t>
      </w:r>
      <w:r w:rsidRPr="00B9194A">
        <w:rPr>
          <w:color w:val="auto"/>
          <w:sz w:val="30"/>
          <w:szCs w:val="30"/>
        </w:rPr>
        <w:t>а</w:t>
      </w:r>
      <w:r w:rsidRPr="00B9194A">
        <w:rPr>
          <w:color w:val="auto"/>
          <w:sz w:val="30"/>
          <w:szCs w:val="30"/>
        </w:rPr>
        <w:t>ний Республики Татарстан,  А.Г.Хабибуллин участвовал во всех его засед</w:t>
      </w:r>
      <w:r w:rsidRPr="00B9194A">
        <w:rPr>
          <w:color w:val="auto"/>
          <w:sz w:val="30"/>
          <w:szCs w:val="30"/>
        </w:rPr>
        <w:t>а</w:t>
      </w:r>
      <w:r w:rsidRPr="00B9194A">
        <w:rPr>
          <w:color w:val="auto"/>
          <w:sz w:val="30"/>
          <w:szCs w:val="30"/>
        </w:rPr>
        <w:t>ниях, также в заседаниях рабочих комиссий.</w:t>
      </w:r>
    </w:p>
    <w:p w:rsidR="00F1206C" w:rsidRPr="00B9194A" w:rsidRDefault="00B13CBF" w:rsidP="00F1206C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 xml:space="preserve">Члены Комитета </w:t>
      </w:r>
      <w:r w:rsidR="00F1206C" w:rsidRPr="00B9194A">
        <w:rPr>
          <w:color w:val="auto"/>
          <w:sz w:val="30"/>
          <w:szCs w:val="30"/>
        </w:rPr>
        <w:t xml:space="preserve">в своих закрепленных муниципальных районах: </w:t>
      </w:r>
      <w:r w:rsidRPr="00B9194A">
        <w:rPr>
          <w:color w:val="auto"/>
          <w:sz w:val="30"/>
          <w:szCs w:val="30"/>
        </w:rPr>
        <w:t>уч</w:t>
      </w:r>
      <w:r w:rsidRPr="00B9194A">
        <w:rPr>
          <w:color w:val="auto"/>
          <w:sz w:val="30"/>
          <w:szCs w:val="30"/>
        </w:rPr>
        <w:t>а</w:t>
      </w:r>
      <w:r w:rsidRPr="00B9194A">
        <w:rPr>
          <w:color w:val="auto"/>
          <w:sz w:val="30"/>
          <w:szCs w:val="30"/>
        </w:rPr>
        <w:t>ствовали в</w:t>
      </w:r>
      <w:r w:rsidR="000239B0" w:rsidRPr="00B9194A">
        <w:rPr>
          <w:color w:val="auto"/>
          <w:sz w:val="30"/>
          <w:szCs w:val="30"/>
        </w:rPr>
        <w:t xml:space="preserve"> праздничных мероприятиях, приуроченных </w:t>
      </w:r>
      <w:proofErr w:type="gramStart"/>
      <w:r w:rsidR="000239B0" w:rsidRPr="00B9194A">
        <w:rPr>
          <w:color w:val="auto"/>
          <w:sz w:val="30"/>
          <w:szCs w:val="30"/>
        </w:rPr>
        <w:t>к</w:t>
      </w:r>
      <w:proofErr w:type="gramEnd"/>
      <w:r w:rsidR="000239B0" w:rsidRPr="00B9194A">
        <w:rPr>
          <w:color w:val="auto"/>
          <w:sz w:val="30"/>
          <w:szCs w:val="30"/>
        </w:rPr>
        <w:t xml:space="preserve"> Дню Победы в В</w:t>
      </w:r>
      <w:r w:rsidR="000239B0" w:rsidRPr="00B9194A">
        <w:rPr>
          <w:color w:val="auto"/>
          <w:sz w:val="30"/>
          <w:szCs w:val="30"/>
        </w:rPr>
        <w:t>е</w:t>
      </w:r>
      <w:r w:rsidR="000239B0" w:rsidRPr="00B9194A">
        <w:rPr>
          <w:color w:val="auto"/>
          <w:sz w:val="30"/>
          <w:szCs w:val="30"/>
        </w:rPr>
        <w:t>ликой Отечественной войне и других</w:t>
      </w:r>
      <w:r w:rsidR="00F1206C" w:rsidRPr="00B9194A">
        <w:rPr>
          <w:color w:val="auto"/>
          <w:sz w:val="30"/>
          <w:szCs w:val="30"/>
        </w:rPr>
        <w:t>,</w:t>
      </w:r>
      <w:r w:rsidRPr="00B9194A">
        <w:rPr>
          <w:color w:val="auto"/>
          <w:sz w:val="30"/>
          <w:szCs w:val="30"/>
        </w:rPr>
        <w:t xml:space="preserve"> </w:t>
      </w:r>
      <w:r w:rsidR="00F1206C" w:rsidRPr="00B9194A">
        <w:rPr>
          <w:color w:val="auto"/>
          <w:sz w:val="30"/>
          <w:szCs w:val="30"/>
        </w:rPr>
        <w:t>а также принимали участие в особых акциях, проводимых по иниц</w:t>
      </w:r>
      <w:r w:rsidR="003A3F91" w:rsidRPr="00B9194A">
        <w:rPr>
          <w:color w:val="auto"/>
          <w:sz w:val="30"/>
          <w:szCs w:val="30"/>
        </w:rPr>
        <w:t>иативе Государственного Совета.</w:t>
      </w:r>
    </w:p>
    <w:p w:rsidR="009054C7" w:rsidRPr="00B9194A" w:rsidRDefault="009054C7" w:rsidP="00F1206C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По особому графику</w:t>
      </w:r>
      <w:r w:rsidR="00BC13EC" w:rsidRPr="00B9194A">
        <w:rPr>
          <w:color w:val="auto"/>
          <w:sz w:val="30"/>
          <w:szCs w:val="30"/>
        </w:rPr>
        <w:t xml:space="preserve"> ведется депутатами прием граждан в Общес</w:t>
      </w:r>
      <w:r w:rsidR="00BC13EC" w:rsidRPr="00B9194A">
        <w:rPr>
          <w:color w:val="auto"/>
          <w:sz w:val="30"/>
          <w:szCs w:val="30"/>
        </w:rPr>
        <w:t>т</w:t>
      </w:r>
      <w:r w:rsidR="00BC13EC" w:rsidRPr="00B9194A">
        <w:rPr>
          <w:color w:val="auto"/>
          <w:sz w:val="30"/>
          <w:szCs w:val="30"/>
        </w:rPr>
        <w:t>венной п</w:t>
      </w:r>
      <w:r w:rsidR="003A3F91" w:rsidRPr="00B9194A">
        <w:rPr>
          <w:color w:val="auto"/>
          <w:sz w:val="30"/>
          <w:szCs w:val="30"/>
        </w:rPr>
        <w:t>р</w:t>
      </w:r>
      <w:r w:rsidR="00BC13EC" w:rsidRPr="00B9194A">
        <w:rPr>
          <w:color w:val="auto"/>
          <w:sz w:val="30"/>
          <w:szCs w:val="30"/>
        </w:rPr>
        <w:t>иемной ВПП «Единая Россия».</w:t>
      </w:r>
    </w:p>
    <w:p w:rsidR="00FC3333" w:rsidRPr="00B9194A" w:rsidRDefault="00FC3333" w:rsidP="00FC3333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Продолжая работу по руководству деятельностью  Комиссии по уст</w:t>
      </w:r>
      <w:r w:rsidRPr="00B9194A">
        <w:rPr>
          <w:color w:val="auto"/>
          <w:sz w:val="30"/>
          <w:szCs w:val="30"/>
        </w:rPr>
        <w:t>а</w:t>
      </w:r>
      <w:r w:rsidRPr="00B9194A">
        <w:rPr>
          <w:color w:val="auto"/>
          <w:sz w:val="30"/>
          <w:szCs w:val="30"/>
        </w:rPr>
        <w:t>новлению идентичности текстов законов Республики Татарстан на тата</w:t>
      </w:r>
      <w:r w:rsidRPr="00B9194A">
        <w:rPr>
          <w:color w:val="auto"/>
          <w:sz w:val="30"/>
          <w:szCs w:val="30"/>
        </w:rPr>
        <w:t>р</w:t>
      </w:r>
      <w:r w:rsidRPr="00B9194A">
        <w:rPr>
          <w:color w:val="auto"/>
          <w:sz w:val="30"/>
          <w:szCs w:val="30"/>
        </w:rPr>
        <w:t>ском и русском языках, член Комитета Рахматуллин Р.Ш. проводил работу в соответствии с Регламентом Государственного Совета.  Все законы Ре</w:t>
      </w:r>
      <w:r w:rsidRPr="00B9194A">
        <w:rPr>
          <w:color w:val="auto"/>
          <w:sz w:val="30"/>
          <w:szCs w:val="30"/>
        </w:rPr>
        <w:t>с</w:t>
      </w:r>
      <w:r w:rsidRPr="00B9194A">
        <w:rPr>
          <w:color w:val="auto"/>
          <w:sz w:val="30"/>
          <w:szCs w:val="30"/>
        </w:rPr>
        <w:t>публики Татарстан, принятые Государственным Советом в течение года,  сопровождались заключением указанной комиссии.</w:t>
      </w:r>
    </w:p>
    <w:p w:rsidR="00FC3333" w:rsidRPr="00B9194A" w:rsidRDefault="00FC3333" w:rsidP="00FC3333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lastRenderedPageBreak/>
        <w:t xml:space="preserve">Заместитель председателя Комитета </w:t>
      </w:r>
      <w:proofErr w:type="spellStart"/>
      <w:r w:rsidRPr="00B9194A">
        <w:rPr>
          <w:color w:val="auto"/>
          <w:sz w:val="30"/>
          <w:szCs w:val="30"/>
        </w:rPr>
        <w:t>Миргалимов</w:t>
      </w:r>
      <w:proofErr w:type="spellEnd"/>
      <w:r w:rsidRPr="00B9194A">
        <w:rPr>
          <w:color w:val="auto"/>
          <w:sz w:val="30"/>
          <w:szCs w:val="30"/>
        </w:rPr>
        <w:t xml:space="preserve"> Х.Г., возглавляя фракцию КПРФ, активно   участвовал  в обсуждении законопроектов, из</w:t>
      </w:r>
      <w:r w:rsidRPr="00B9194A">
        <w:rPr>
          <w:color w:val="auto"/>
          <w:sz w:val="30"/>
          <w:szCs w:val="30"/>
        </w:rPr>
        <w:t>у</w:t>
      </w:r>
      <w:r w:rsidRPr="00B9194A">
        <w:rPr>
          <w:color w:val="auto"/>
          <w:sz w:val="30"/>
          <w:szCs w:val="30"/>
        </w:rPr>
        <w:t xml:space="preserve">чении реализации законодательства о местном самоуправлении. </w:t>
      </w:r>
    </w:p>
    <w:p w:rsidR="00FC3333" w:rsidRPr="00B9194A" w:rsidRDefault="00FC3333" w:rsidP="00FC3333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В соответствии с законодательством в Комитете проводилась  работа по рассмотрению обращений граждан. Поступившие в Комитет                обращения граждан (через поручения руководства, на приёмах и в устном порядке)  рассматривались в установленные законодательством сроки. К</w:t>
      </w:r>
      <w:r w:rsidRPr="00B9194A">
        <w:rPr>
          <w:color w:val="auto"/>
          <w:sz w:val="30"/>
          <w:szCs w:val="30"/>
        </w:rPr>
        <w:t>а</w:t>
      </w:r>
      <w:r w:rsidRPr="00B9194A">
        <w:rPr>
          <w:color w:val="auto"/>
          <w:sz w:val="30"/>
          <w:szCs w:val="30"/>
        </w:rPr>
        <w:t>ждый из обратившихся  граждан  получил ответ в письменной или эле</w:t>
      </w:r>
      <w:r w:rsidRPr="00B9194A">
        <w:rPr>
          <w:color w:val="auto"/>
          <w:sz w:val="30"/>
          <w:szCs w:val="30"/>
        </w:rPr>
        <w:t>к</w:t>
      </w:r>
      <w:r w:rsidRPr="00B9194A">
        <w:rPr>
          <w:color w:val="auto"/>
          <w:sz w:val="30"/>
          <w:szCs w:val="30"/>
        </w:rPr>
        <w:t xml:space="preserve">тронной форме.   </w:t>
      </w:r>
    </w:p>
    <w:p w:rsidR="008F0286" w:rsidRPr="00B9194A" w:rsidRDefault="008F0286">
      <w:pPr>
        <w:rPr>
          <w:b/>
          <w:i/>
          <w:color w:val="auto"/>
          <w:sz w:val="30"/>
          <w:szCs w:val="30"/>
        </w:rPr>
      </w:pPr>
    </w:p>
    <w:p w:rsidR="00620803" w:rsidRDefault="00620803">
      <w:pPr>
        <w:rPr>
          <w:b/>
          <w:i/>
          <w:color w:val="auto"/>
          <w:sz w:val="30"/>
          <w:szCs w:val="30"/>
        </w:rPr>
      </w:pPr>
      <w:r w:rsidRPr="00B9194A">
        <w:rPr>
          <w:b/>
          <w:i/>
          <w:color w:val="auto"/>
          <w:sz w:val="30"/>
          <w:szCs w:val="30"/>
        </w:rPr>
        <w:t>Межпарламентское сотрудничеств</w:t>
      </w:r>
      <w:r w:rsidR="00DB68D6" w:rsidRPr="00B9194A">
        <w:rPr>
          <w:b/>
          <w:i/>
          <w:color w:val="auto"/>
          <w:sz w:val="30"/>
          <w:szCs w:val="30"/>
        </w:rPr>
        <w:t xml:space="preserve">о </w:t>
      </w:r>
    </w:p>
    <w:p w:rsidR="00B9194A" w:rsidRPr="00B9194A" w:rsidRDefault="00B9194A">
      <w:pPr>
        <w:rPr>
          <w:b/>
          <w:i/>
          <w:color w:val="auto"/>
          <w:sz w:val="30"/>
          <w:szCs w:val="30"/>
        </w:rPr>
      </w:pPr>
    </w:p>
    <w:p w:rsidR="00E9760F" w:rsidRPr="00B9194A" w:rsidRDefault="0083475A">
      <w:pPr>
        <w:rPr>
          <w:color w:val="auto"/>
          <w:sz w:val="30"/>
          <w:szCs w:val="30"/>
        </w:rPr>
      </w:pPr>
      <w:proofErr w:type="gramStart"/>
      <w:r w:rsidRPr="00B9194A">
        <w:rPr>
          <w:color w:val="auto"/>
          <w:sz w:val="30"/>
          <w:szCs w:val="30"/>
        </w:rPr>
        <w:t>В соответствии с планом работы по расширению межпарламентских связей в 201</w:t>
      </w:r>
      <w:r w:rsidR="003A5172">
        <w:rPr>
          <w:color w:val="auto"/>
          <w:sz w:val="30"/>
          <w:szCs w:val="30"/>
        </w:rPr>
        <w:t>8</w:t>
      </w:r>
      <w:r w:rsidRPr="00B9194A">
        <w:rPr>
          <w:color w:val="auto"/>
          <w:sz w:val="30"/>
          <w:szCs w:val="30"/>
        </w:rPr>
        <w:t xml:space="preserve"> году  и</w:t>
      </w:r>
      <w:r w:rsidR="0082392A" w:rsidRPr="00B9194A">
        <w:rPr>
          <w:color w:val="auto"/>
          <w:sz w:val="30"/>
          <w:szCs w:val="30"/>
        </w:rPr>
        <w:t xml:space="preserve"> </w:t>
      </w:r>
      <w:r w:rsidRPr="00B9194A">
        <w:rPr>
          <w:color w:val="auto"/>
          <w:sz w:val="30"/>
          <w:szCs w:val="30"/>
        </w:rPr>
        <w:t xml:space="preserve"> в</w:t>
      </w:r>
      <w:r w:rsidR="008F0076" w:rsidRPr="00B9194A">
        <w:rPr>
          <w:color w:val="auto"/>
          <w:sz w:val="30"/>
          <w:szCs w:val="30"/>
        </w:rPr>
        <w:t xml:space="preserve"> </w:t>
      </w:r>
      <w:r w:rsidR="0082392A" w:rsidRPr="00B9194A">
        <w:rPr>
          <w:color w:val="auto"/>
          <w:sz w:val="30"/>
          <w:szCs w:val="30"/>
        </w:rPr>
        <w:t xml:space="preserve"> </w:t>
      </w:r>
      <w:r w:rsidR="008F0076" w:rsidRPr="00B9194A">
        <w:rPr>
          <w:color w:val="auto"/>
          <w:sz w:val="30"/>
          <w:szCs w:val="30"/>
        </w:rPr>
        <w:t>целях  обмена опытом законотворческой деятел</w:t>
      </w:r>
      <w:r w:rsidR="008F0076" w:rsidRPr="00B9194A">
        <w:rPr>
          <w:color w:val="auto"/>
          <w:sz w:val="30"/>
          <w:szCs w:val="30"/>
        </w:rPr>
        <w:t>ь</w:t>
      </w:r>
      <w:r w:rsidR="008F0076" w:rsidRPr="00B9194A">
        <w:rPr>
          <w:color w:val="auto"/>
          <w:sz w:val="30"/>
          <w:szCs w:val="30"/>
        </w:rPr>
        <w:t>ности, развития прямых контактов  между комитетами законодательных собраний субъектов Р</w:t>
      </w:r>
      <w:r w:rsidR="00AD0B3C" w:rsidRPr="00B9194A">
        <w:rPr>
          <w:color w:val="auto"/>
          <w:sz w:val="30"/>
          <w:szCs w:val="30"/>
        </w:rPr>
        <w:t xml:space="preserve">оссийской </w:t>
      </w:r>
      <w:r w:rsidR="008F0076" w:rsidRPr="00B9194A">
        <w:rPr>
          <w:color w:val="auto"/>
          <w:sz w:val="30"/>
          <w:szCs w:val="30"/>
        </w:rPr>
        <w:t>Ф</w:t>
      </w:r>
      <w:r w:rsidR="00AD0B3C" w:rsidRPr="00B9194A">
        <w:rPr>
          <w:color w:val="auto"/>
          <w:sz w:val="30"/>
          <w:szCs w:val="30"/>
        </w:rPr>
        <w:t>едерации</w:t>
      </w:r>
      <w:r w:rsidR="008F0076" w:rsidRPr="00B9194A">
        <w:rPr>
          <w:color w:val="auto"/>
          <w:sz w:val="30"/>
          <w:szCs w:val="30"/>
        </w:rPr>
        <w:t xml:space="preserve"> Комитет по государственному строительству и местному самоуправлению  продолжает работу по разв</w:t>
      </w:r>
      <w:r w:rsidR="008F0076" w:rsidRPr="00B9194A">
        <w:rPr>
          <w:color w:val="auto"/>
          <w:sz w:val="30"/>
          <w:szCs w:val="30"/>
        </w:rPr>
        <w:t>и</w:t>
      </w:r>
      <w:r w:rsidR="008F0076" w:rsidRPr="00B9194A">
        <w:rPr>
          <w:color w:val="auto"/>
          <w:sz w:val="30"/>
          <w:szCs w:val="30"/>
        </w:rPr>
        <w:t>тию межпарламентского сотрудничества  Государственного Совета Ре</w:t>
      </w:r>
      <w:r w:rsidR="008F0076" w:rsidRPr="00B9194A">
        <w:rPr>
          <w:color w:val="auto"/>
          <w:sz w:val="30"/>
          <w:szCs w:val="30"/>
        </w:rPr>
        <w:t>с</w:t>
      </w:r>
      <w:r w:rsidR="008F0076" w:rsidRPr="00B9194A">
        <w:rPr>
          <w:color w:val="auto"/>
          <w:sz w:val="30"/>
          <w:szCs w:val="30"/>
        </w:rPr>
        <w:t xml:space="preserve">публики Татарстан  с парламентами  субъектов Российской Федерации. </w:t>
      </w:r>
      <w:proofErr w:type="gramEnd"/>
    </w:p>
    <w:p w:rsidR="00FC3333" w:rsidRPr="00B9194A" w:rsidRDefault="00FC3333" w:rsidP="00FC3333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Председатель Комитета А.Г. Хабибуллин участвовал в мероприятиях, организованных законодательными (представительными) органами субъе</w:t>
      </w:r>
      <w:r w:rsidRPr="00B9194A">
        <w:rPr>
          <w:color w:val="auto"/>
          <w:sz w:val="30"/>
          <w:szCs w:val="30"/>
        </w:rPr>
        <w:t>к</w:t>
      </w:r>
      <w:r w:rsidRPr="00B9194A">
        <w:rPr>
          <w:color w:val="auto"/>
          <w:sz w:val="30"/>
          <w:szCs w:val="30"/>
        </w:rPr>
        <w:t>тов Российской Федерации, Государственной Думой Российской Федер</w:t>
      </w:r>
      <w:r w:rsidRPr="00B9194A">
        <w:rPr>
          <w:color w:val="auto"/>
          <w:sz w:val="30"/>
          <w:szCs w:val="30"/>
        </w:rPr>
        <w:t>а</w:t>
      </w:r>
      <w:r w:rsidRPr="00B9194A">
        <w:rPr>
          <w:color w:val="auto"/>
          <w:sz w:val="30"/>
          <w:szCs w:val="30"/>
        </w:rPr>
        <w:t>ции, Советом Федерации, в том числе:</w:t>
      </w:r>
    </w:p>
    <w:p w:rsidR="005B509E" w:rsidRPr="00B9194A" w:rsidRDefault="005B509E" w:rsidP="00FC3333">
      <w:pPr>
        <w:rPr>
          <w:color w:val="auto"/>
          <w:sz w:val="30"/>
          <w:szCs w:val="30"/>
        </w:rPr>
      </w:pPr>
      <w:r w:rsidRPr="00B9194A">
        <w:rPr>
          <w:color w:val="auto"/>
          <w:sz w:val="30"/>
          <w:szCs w:val="30"/>
        </w:rPr>
        <w:t>- 11 апреля 2018 года в качестве наблюдателя от СНГ на выборах Президента Республики Азербайджан;</w:t>
      </w:r>
    </w:p>
    <w:p w:rsidR="00FC3333" w:rsidRPr="00A53484" w:rsidRDefault="00FC3333" w:rsidP="00FC3333">
      <w:pPr>
        <w:rPr>
          <w:rStyle w:val="ae"/>
          <w:b w:val="0"/>
          <w:color w:val="auto"/>
          <w:sz w:val="30"/>
          <w:szCs w:val="30"/>
        </w:rPr>
      </w:pPr>
      <w:r w:rsidRPr="00A53484">
        <w:rPr>
          <w:rStyle w:val="ae"/>
          <w:b w:val="0"/>
          <w:color w:val="auto"/>
          <w:sz w:val="30"/>
          <w:szCs w:val="30"/>
        </w:rPr>
        <w:t>- 6 мая 201</w:t>
      </w:r>
      <w:r w:rsidR="003A5172" w:rsidRPr="00A53484">
        <w:rPr>
          <w:rStyle w:val="ae"/>
          <w:b w:val="0"/>
          <w:color w:val="auto"/>
          <w:sz w:val="30"/>
          <w:szCs w:val="30"/>
        </w:rPr>
        <w:t>8</w:t>
      </w:r>
      <w:r w:rsidRPr="00A53484">
        <w:rPr>
          <w:rStyle w:val="ae"/>
          <w:b w:val="0"/>
          <w:color w:val="auto"/>
          <w:sz w:val="30"/>
          <w:szCs w:val="30"/>
        </w:rPr>
        <w:t xml:space="preserve"> года </w:t>
      </w:r>
      <w:r w:rsidR="005B509E" w:rsidRPr="00A53484">
        <w:rPr>
          <w:rStyle w:val="ae"/>
          <w:b w:val="0"/>
          <w:color w:val="auto"/>
          <w:sz w:val="30"/>
          <w:szCs w:val="30"/>
        </w:rPr>
        <w:t xml:space="preserve">в составе делегации из Республики Татарстан </w:t>
      </w:r>
      <w:r w:rsidRPr="00A53484">
        <w:rPr>
          <w:rStyle w:val="ae"/>
          <w:b w:val="0"/>
          <w:color w:val="auto"/>
          <w:sz w:val="30"/>
          <w:szCs w:val="30"/>
        </w:rPr>
        <w:t>пр</w:t>
      </w:r>
      <w:r w:rsidRPr="00A53484">
        <w:rPr>
          <w:rStyle w:val="ae"/>
          <w:b w:val="0"/>
          <w:color w:val="auto"/>
          <w:sz w:val="30"/>
          <w:szCs w:val="30"/>
        </w:rPr>
        <w:t>и</w:t>
      </w:r>
      <w:r w:rsidRPr="00A53484">
        <w:rPr>
          <w:rStyle w:val="ae"/>
          <w:b w:val="0"/>
          <w:color w:val="auto"/>
          <w:sz w:val="30"/>
          <w:szCs w:val="30"/>
        </w:rPr>
        <w:t xml:space="preserve">нял участие в </w:t>
      </w:r>
      <w:r w:rsidR="005B509E" w:rsidRPr="00A53484">
        <w:rPr>
          <w:rStyle w:val="ae"/>
          <w:b w:val="0"/>
          <w:color w:val="auto"/>
          <w:sz w:val="30"/>
          <w:szCs w:val="30"/>
        </w:rPr>
        <w:t xml:space="preserve">национальном празднике </w:t>
      </w:r>
      <w:proofErr w:type="spellStart"/>
      <w:r w:rsidR="005B509E" w:rsidRPr="00A53484">
        <w:rPr>
          <w:rStyle w:val="ae"/>
          <w:b w:val="0"/>
          <w:color w:val="auto"/>
          <w:sz w:val="30"/>
          <w:szCs w:val="30"/>
        </w:rPr>
        <w:t>Хедерлез</w:t>
      </w:r>
      <w:proofErr w:type="spellEnd"/>
      <w:r w:rsidR="005B509E" w:rsidRPr="00A53484">
        <w:rPr>
          <w:rStyle w:val="ae"/>
          <w:b w:val="0"/>
          <w:color w:val="auto"/>
          <w:sz w:val="30"/>
          <w:szCs w:val="30"/>
        </w:rPr>
        <w:t xml:space="preserve"> в</w:t>
      </w:r>
      <w:r w:rsidRPr="00A53484">
        <w:rPr>
          <w:rStyle w:val="ae"/>
          <w:b w:val="0"/>
          <w:color w:val="auto"/>
          <w:sz w:val="30"/>
          <w:szCs w:val="30"/>
        </w:rPr>
        <w:t xml:space="preserve"> АТО </w:t>
      </w:r>
      <w:proofErr w:type="spellStart"/>
      <w:r w:rsidRPr="00A53484">
        <w:rPr>
          <w:rStyle w:val="ae"/>
          <w:b w:val="0"/>
          <w:color w:val="auto"/>
          <w:sz w:val="30"/>
          <w:szCs w:val="30"/>
        </w:rPr>
        <w:t>Гагаузия</w:t>
      </w:r>
      <w:proofErr w:type="spellEnd"/>
      <w:r w:rsidRPr="00A53484">
        <w:rPr>
          <w:rStyle w:val="ae"/>
          <w:b w:val="0"/>
          <w:color w:val="auto"/>
          <w:sz w:val="30"/>
          <w:szCs w:val="30"/>
        </w:rPr>
        <w:t>, Респу</w:t>
      </w:r>
      <w:r w:rsidRPr="00A53484">
        <w:rPr>
          <w:rStyle w:val="ae"/>
          <w:b w:val="0"/>
          <w:color w:val="auto"/>
          <w:sz w:val="30"/>
          <w:szCs w:val="30"/>
        </w:rPr>
        <w:t>б</w:t>
      </w:r>
      <w:r w:rsidRPr="00A53484">
        <w:rPr>
          <w:rStyle w:val="ae"/>
          <w:b w:val="0"/>
          <w:color w:val="auto"/>
          <w:sz w:val="30"/>
          <w:szCs w:val="30"/>
        </w:rPr>
        <w:t>лика Молдова</w:t>
      </w:r>
      <w:r w:rsidR="00A53484">
        <w:rPr>
          <w:rStyle w:val="ae"/>
          <w:b w:val="0"/>
          <w:color w:val="auto"/>
          <w:sz w:val="30"/>
          <w:szCs w:val="30"/>
        </w:rPr>
        <w:t>;</w:t>
      </w:r>
    </w:p>
    <w:p w:rsidR="00A85E81" w:rsidRPr="00A53484" w:rsidRDefault="00A85E81" w:rsidP="00A85E81">
      <w:pPr>
        <w:rPr>
          <w:sz w:val="30"/>
          <w:szCs w:val="30"/>
        </w:rPr>
      </w:pPr>
      <w:r w:rsidRPr="00A53484">
        <w:rPr>
          <w:rStyle w:val="ae"/>
          <w:b w:val="0"/>
          <w:color w:val="auto"/>
          <w:sz w:val="30"/>
          <w:szCs w:val="30"/>
        </w:rPr>
        <w:t xml:space="preserve">- 18-25 августа посетил Республику Южная Корея </w:t>
      </w:r>
      <w:r w:rsidRPr="00A53484">
        <w:rPr>
          <w:sz w:val="30"/>
          <w:szCs w:val="30"/>
        </w:rPr>
        <w:t>в составе  делег</w:t>
      </w:r>
      <w:r w:rsidRPr="00A53484">
        <w:rPr>
          <w:sz w:val="30"/>
          <w:szCs w:val="30"/>
        </w:rPr>
        <w:t>а</w:t>
      </w:r>
      <w:r w:rsidRPr="00A53484">
        <w:rPr>
          <w:sz w:val="30"/>
          <w:szCs w:val="30"/>
        </w:rPr>
        <w:t xml:space="preserve">ции Совета Федерации и представителей российских регионов во главе с </w:t>
      </w:r>
      <w:proofErr w:type="spellStart"/>
      <w:r w:rsidRPr="00A53484">
        <w:rPr>
          <w:sz w:val="30"/>
          <w:szCs w:val="30"/>
        </w:rPr>
        <w:t>Р.Н.Зинуровым</w:t>
      </w:r>
      <w:proofErr w:type="spellEnd"/>
      <w:r w:rsidRPr="00A53484">
        <w:rPr>
          <w:sz w:val="30"/>
          <w:szCs w:val="30"/>
        </w:rPr>
        <w:t>, заместителем председателя Комитета Совета Федерации по международным делам, руководителем группы по сотрудничеству Сов</w:t>
      </w:r>
      <w:r w:rsidRPr="00A53484">
        <w:rPr>
          <w:sz w:val="30"/>
          <w:szCs w:val="30"/>
        </w:rPr>
        <w:t>е</w:t>
      </w:r>
      <w:r w:rsidRPr="00A53484">
        <w:rPr>
          <w:sz w:val="30"/>
          <w:szCs w:val="30"/>
        </w:rPr>
        <w:t>та Федерации с парламентом Республики Корея</w:t>
      </w:r>
      <w:r w:rsidR="00A53484">
        <w:rPr>
          <w:sz w:val="30"/>
          <w:szCs w:val="30"/>
        </w:rPr>
        <w:t>;</w:t>
      </w:r>
    </w:p>
    <w:p w:rsidR="00A85E81" w:rsidRPr="00A53484" w:rsidRDefault="00A85E81" w:rsidP="00A85E81">
      <w:pPr>
        <w:ind w:right="15"/>
        <w:rPr>
          <w:sz w:val="30"/>
          <w:szCs w:val="30"/>
        </w:rPr>
      </w:pPr>
      <w:r w:rsidRPr="00A53484">
        <w:rPr>
          <w:rStyle w:val="ae"/>
          <w:b w:val="0"/>
          <w:color w:val="auto"/>
          <w:sz w:val="30"/>
          <w:szCs w:val="30"/>
        </w:rPr>
        <w:t xml:space="preserve">- 1-3 ноября посетил </w:t>
      </w:r>
      <w:r w:rsidRPr="00A53484">
        <w:rPr>
          <w:sz w:val="30"/>
          <w:szCs w:val="30"/>
        </w:rPr>
        <w:t xml:space="preserve"> Республику Молдова в составе делегации раб</w:t>
      </w:r>
      <w:r w:rsidRPr="00A53484">
        <w:rPr>
          <w:sz w:val="30"/>
          <w:szCs w:val="30"/>
        </w:rPr>
        <w:t>о</w:t>
      </w:r>
      <w:r w:rsidRPr="00A53484">
        <w:rPr>
          <w:sz w:val="30"/>
          <w:szCs w:val="30"/>
        </w:rPr>
        <w:t xml:space="preserve">чего визита Президента Республики Татарстан </w:t>
      </w:r>
      <w:proofErr w:type="spellStart"/>
      <w:r w:rsidRPr="00A53484">
        <w:rPr>
          <w:sz w:val="30"/>
          <w:szCs w:val="30"/>
        </w:rPr>
        <w:t>Р.Н.Минниханова</w:t>
      </w:r>
      <w:proofErr w:type="spellEnd"/>
      <w:r w:rsidR="00A53484">
        <w:rPr>
          <w:sz w:val="30"/>
          <w:szCs w:val="30"/>
        </w:rPr>
        <w:t>;</w:t>
      </w:r>
      <w:r w:rsidRPr="00A53484">
        <w:rPr>
          <w:sz w:val="30"/>
          <w:szCs w:val="30"/>
        </w:rPr>
        <w:t xml:space="preserve"> </w:t>
      </w:r>
    </w:p>
    <w:p w:rsidR="00A53484" w:rsidRPr="00211709" w:rsidRDefault="00A53484" w:rsidP="00A53484">
      <w:pPr>
        <w:rPr>
          <w:rFonts w:eastAsia="Calibri"/>
          <w:sz w:val="30"/>
          <w:szCs w:val="30"/>
          <w:lang w:eastAsia="en-US"/>
        </w:rPr>
      </w:pPr>
      <w:r w:rsidRPr="00A53484">
        <w:rPr>
          <w:rStyle w:val="ae"/>
          <w:b w:val="0"/>
          <w:color w:val="auto"/>
          <w:sz w:val="30"/>
          <w:szCs w:val="30"/>
        </w:rPr>
        <w:t>- 10-11 декабря в Совете Федерации Федерального Собрания Росси</w:t>
      </w:r>
      <w:r w:rsidRPr="00A53484">
        <w:rPr>
          <w:rStyle w:val="ae"/>
          <w:b w:val="0"/>
          <w:color w:val="auto"/>
          <w:sz w:val="30"/>
          <w:szCs w:val="30"/>
        </w:rPr>
        <w:t>й</w:t>
      </w:r>
      <w:r w:rsidRPr="00A53484">
        <w:rPr>
          <w:rStyle w:val="ae"/>
          <w:b w:val="0"/>
          <w:color w:val="auto"/>
          <w:sz w:val="30"/>
          <w:szCs w:val="30"/>
        </w:rPr>
        <w:t>ской Федерации состоялись Дни Республики Татарстан.</w:t>
      </w:r>
      <w:r w:rsidRPr="00A5348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рамках данного мероприятия состоялось расширенное заседание </w:t>
      </w:r>
      <w:r w:rsidRPr="00B411C6">
        <w:rPr>
          <w:rFonts w:eastAsia="Calibri"/>
          <w:sz w:val="30"/>
          <w:szCs w:val="30"/>
          <w:lang w:eastAsia="en-US"/>
        </w:rPr>
        <w:t>Комитета Совета Федер</w:t>
      </w:r>
      <w:r w:rsidRPr="00B411C6">
        <w:rPr>
          <w:rFonts w:eastAsia="Calibri"/>
          <w:sz w:val="30"/>
          <w:szCs w:val="30"/>
          <w:lang w:eastAsia="en-US"/>
        </w:rPr>
        <w:t>а</w:t>
      </w:r>
      <w:r w:rsidRPr="00B411C6">
        <w:rPr>
          <w:rFonts w:eastAsia="Calibri"/>
          <w:sz w:val="30"/>
          <w:szCs w:val="30"/>
          <w:lang w:eastAsia="en-US"/>
        </w:rPr>
        <w:t xml:space="preserve">ции по </w:t>
      </w:r>
      <w:r w:rsidRPr="00B411C6">
        <w:rPr>
          <w:rFonts w:eastAsia="Calibri"/>
          <w:bCs/>
          <w:sz w:val="30"/>
          <w:szCs w:val="30"/>
          <w:lang w:eastAsia="en-US"/>
        </w:rPr>
        <w:t>федеративному устройству, региональной политике, местному с</w:t>
      </w:r>
      <w:r w:rsidRPr="00B411C6">
        <w:rPr>
          <w:rFonts w:eastAsia="Calibri"/>
          <w:bCs/>
          <w:sz w:val="30"/>
          <w:szCs w:val="30"/>
          <w:lang w:eastAsia="en-US"/>
        </w:rPr>
        <w:t>а</w:t>
      </w:r>
      <w:r w:rsidRPr="00B411C6">
        <w:rPr>
          <w:rFonts w:eastAsia="Calibri"/>
          <w:bCs/>
          <w:sz w:val="30"/>
          <w:szCs w:val="30"/>
          <w:lang w:eastAsia="en-US"/>
        </w:rPr>
        <w:t>моуправлению и делам Севера</w:t>
      </w:r>
      <w:r w:rsidRPr="00B411C6">
        <w:rPr>
          <w:rFonts w:eastAsia="Calibri"/>
          <w:sz w:val="30"/>
          <w:szCs w:val="30"/>
          <w:lang w:val="tt-RU" w:eastAsia="en-US"/>
        </w:rPr>
        <w:t xml:space="preserve"> </w:t>
      </w:r>
      <w:r w:rsidRPr="00B411C6">
        <w:rPr>
          <w:rFonts w:eastAsia="Calibri"/>
          <w:sz w:val="30"/>
          <w:szCs w:val="30"/>
          <w:lang w:eastAsia="en-US"/>
        </w:rPr>
        <w:t>с участием представителей органов госуда</w:t>
      </w:r>
      <w:r w:rsidRPr="00B411C6">
        <w:rPr>
          <w:rFonts w:eastAsia="Calibri"/>
          <w:sz w:val="30"/>
          <w:szCs w:val="30"/>
          <w:lang w:eastAsia="en-US"/>
        </w:rPr>
        <w:t>р</w:t>
      </w:r>
      <w:r w:rsidRPr="00B411C6">
        <w:rPr>
          <w:rFonts w:eastAsia="Calibri"/>
          <w:sz w:val="30"/>
          <w:szCs w:val="30"/>
          <w:lang w:eastAsia="en-US"/>
        </w:rPr>
        <w:t xml:space="preserve">ственной власти Республики Татарстан на тему </w:t>
      </w:r>
      <w:r>
        <w:rPr>
          <w:sz w:val="30"/>
          <w:szCs w:val="30"/>
        </w:rPr>
        <w:t>«</w:t>
      </w:r>
      <w:r w:rsidRPr="00211709">
        <w:rPr>
          <w:sz w:val="30"/>
          <w:szCs w:val="30"/>
        </w:rPr>
        <w:t>Актуальные вопросы н</w:t>
      </w:r>
      <w:r w:rsidRPr="00211709">
        <w:rPr>
          <w:sz w:val="30"/>
          <w:szCs w:val="30"/>
        </w:rPr>
        <w:t>е</w:t>
      </w:r>
      <w:r w:rsidRPr="00211709">
        <w:rPr>
          <w:sz w:val="30"/>
          <w:szCs w:val="30"/>
        </w:rPr>
        <w:t xml:space="preserve">посредственного участия граждан в решении вопросов местного значения с </w:t>
      </w:r>
      <w:r w:rsidRPr="00211709">
        <w:rPr>
          <w:sz w:val="30"/>
          <w:szCs w:val="30"/>
        </w:rPr>
        <w:lastRenderedPageBreak/>
        <w:t>применением механизма самообложения (н</w:t>
      </w:r>
      <w:r>
        <w:rPr>
          <w:sz w:val="30"/>
          <w:szCs w:val="30"/>
        </w:rPr>
        <w:t>а примере Республики Тата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стан)». На заседании с докладом о реализации самообложения граждан в Республике Татарстан выступил председатель Комитета А.Г.Хабибуллин. </w:t>
      </w:r>
    </w:p>
    <w:p w:rsidR="00A53484" w:rsidRPr="00A53484" w:rsidRDefault="00A53484" w:rsidP="00652D7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A53484">
        <w:rPr>
          <w:color w:val="000000"/>
          <w:sz w:val="30"/>
          <w:szCs w:val="30"/>
        </w:rPr>
        <w:t>В прошлом году внесены изменения в федеральное законодательство, предусматривающие возможность решения вопроса о введении и использ</w:t>
      </w:r>
      <w:r w:rsidRPr="00A53484">
        <w:rPr>
          <w:color w:val="000000"/>
          <w:sz w:val="30"/>
          <w:szCs w:val="30"/>
        </w:rPr>
        <w:t>о</w:t>
      </w:r>
      <w:r w:rsidRPr="00A53484">
        <w:rPr>
          <w:color w:val="000000"/>
          <w:sz w:val="30"/>
          <w:szCs w:val="30"/>
        </w:rPr>
        <w:t>вании средств самообложения граждан на сходе граждан на территории н</w:t>
      </w:r>
      <w:r w:rsidRPr="00A53484">
        <w:rPr>
          <w:color w:val="000000"/>
          <w:sz w:val="30"/>
          <w:szCs w:val="30"/>
        </w:rPr>
        <w:t>а</w:t>
      </w:r>
      <w:r w:rsidRPr="00A53484">
        <w:rPr>
          <w:color w:val="000000"/>
          <w:sz w:val="30"/>
          <w:szCs w:val="30"/>
        </w:rPr>
        <w:t>селенного пункта, входящего в состав поселения, внутригородского района, внутригородской территории города федерального значения, городского округа, либо расположенного на межселенной территории в границах м</w:t>
      </w:r>
      <w:r w:rsidRPr="00A53484">
        <w:rPr>
          <w:color w:val="000000"/>
          <w:sz w:val="30"/>
          <w:szCs w:val="30"/>
        </w:rPr>
        <w:t>у</w:t>
      </w:r>
      <w:r w:rsidRPr="00A53484">
        <w:rPr>
          <w:color w:val="000000"/>
          <w:sz w:val="30"/>
          <w:szCs w:val="30"/>
        </w:rPr>
        <w:t>ниципального района.</w:t>
      </w:r>
      <w:r w:rsidR="00652D7B">
        <w:rPr>
          <w:color w:val="000000"/>
          <w:sz w:val="30"/>
          <w:szCs w:val="30"/>
        </w:rPr>
        <w:t xml:space="preserve"> Было предложено</w:t>
      </w:r>
      <w:r w:rsidRPr="00A53484">
        <w:rPr>
          <w:color w:val="000000"/>
          <w:sz w:val="30"/>
          <w:szCs w:val="30"/>
        </w:rPr>
        <w:t xml:space="preserve"> еще более упростить процедуру референдума и проводить его на части территории населенного пункта (</w:t>
      </w:r>
      <w:proofErr w:type="gramStart"/>
      <w:r w:rsidRPr="00A53484">
        <w:rPr>
          <w:color w:val="000000"/>
          <w:sz w:val="30"/>
          <w:szCs w:val="30"/>
        </w:rPr>
        <w:t>н</w:t>
      </w:r>
      <w:r w:rsidRPr="00A53484">
        <w:rPr>
          <w:color w:val="000000"/>
          <w:sz w:val="30"/>
          <w:szCs w:val="30"/>
        </w:rPr>
        <w:t>а</w:t>
      </w:r>
      <w:r w:rsidRPr="00A53484">
        <w:rPr>
          <w:color w:val="000000"/>
          <w:sz w:val="30"/>
          <w:szCs w:val="30"/>
        </w:rPr>
        <w:t>пример</w:t>
      </w:r>
      <w:proofErr w:type="gramEnd"/>
      <w:r w:rsidRPr="00A53484">
        <w:rPr>
          <w:color w:val="000000"/>
          <w:sz w:val="30"/>
          <w:szCs w:val="30"/>
        </w:rPr>
        <w:t xml:space="preserve"> улицы, квартала и т.д.). </w:t>
      </w:r>
      <w:r w:rsidR="00652D7B">
        <w:rPr>
          <w:color w:val="000000"/>
          <w:sz w:val="30"/>
          <w:szCs w:val="30"/>
        </w:rPr>
        <w:t>Такое</w:t>
      </w:r>
      <w:r w:rsidRPr="00A53484">
        <w:rPr>
          <w:color w:val="000000"/>
          <w:sz w:val="30"/>
          <w:szCs w:val="30"/>
        </w:rPr>
        <w:t xml:space="preserve"> предложение о проведении рефере</w:t>
      </w:r>
      <w:r w:rsidRPr="00A53484">
        <w:rPr>
          <w:color w:val="000000"/>
          <w:sz w:val="30"/>
          <w:szCs w:val="30"/>
        </w:rPr>
        <w:t>н</w:t>
      </w:r>
      <w:r w:rsidRPr="00A53484">
        <w:rPr>
          <w:color w:val="000000"/>
          <w:sz w:val="30"/>
          <w:szCs w:val="30"/>
        </w:rPr>
        <w:t>думов на отдельных территориях населенных пунктов поступило от жит</w:t>
      </w:r>
      <w:r w:rsidRPr="00A53484">
        <w:rPr>
          <w:color w:val="000000"/>
          <w:sz w:val="30"/>
          <w:szCs w:val="30"/>
        </w:rPr>
        <w:t>е</w:t>
      </w:r>
      <w:r w:rsidRPr="00A53484">
        <w:rPr>
          <w:color w:val="000000"/>
          <w:sz w:val="30"/>
          <w:szCs w:val="30"/>
        </w:rPr>
        <w:t>лей го</w:t>
      </w:r>
      <w:r w:rsidR="00652D7B">
        <w:rPr>
          <w:color w:val="000000"/>
          <w:sz w:val="30"/>
          <w:szCs w:val="30"/>
        </w:rPr>
        <w:t>родов, где п</w:t>
      </w:r>
      <w:r w:rsidRPr="00A53484">
        <w:rPr>
          <w:color w:val="000000"/>
          <w:sz w:val="30"/>
          <w:szCs w:val="30"/>
        </w:rPr>
        <w:t>роблематично вынести вопрос о решении задач местного значения на всеобщий референдум, поскольку происходящее в одном ра</w:t>
      </w:r>
      <w:r w:rsidRPr="00A53484">
        <w:rPr>
          <w:color w:val="000000"/>
          <w:sz w:val="30"/>
          <w:szCs w:val="30"/>
        </w:rPr>
        <w:t>й</w:t>
      </w:r>
      <w:r w:rsidRPr="00A53484">
        <w:rPr>
          <w:color w:val="000000"/>
          <w:sz w:val="30"/>
          <w:szCs w:val="30"/>
        </w:rPr>
        <w:t>оне города может быть не интересно жителям других районов.</w:t>
      </w:r>
    </w:p>
    <w:p w:rsidR="00A85E81" w:rsidRDefault="00A85E81" w:rsidP="00FC3333">
      <w:pPr>
        <w:rPr>
          <w:rStyle w:val="ae"/>
          <w:b w:val="0"/>
          <w:color w:val="auto"/>
          <w:sz w:val="30"/>
          <w:szCs w:val="30"/>
        </w:rPr>
      </w:pPr>
    </w:p>
    <w:p w:rsidR="00B90716" w:rsidRDefault="00B90716" w:rsidP="00FC3333">
      <w:pPr>
        <w:rPr>
          <w:rStyle w:val="ae"/>
          <w:b w:val="0"/>
          <w:color w:val="auto"/>
          <w:sz w:val="30"/>
          <w:szCs w:val="30"/>
        </w:rPr>
      </w:pPr>
    </w:p>
    <w:p w:rsidR="00B90716" w:rsidRDefault="00B90716" w:rsidP="00FC3333">
      <w:pPr>
        <w:rPr>
          <w:rStyle w:val="ae"/>
          <w:i/>
          <w:color w:val="auto"/>
          <w:sz w:val="30"/>
          <w:szCs w:val="30"/>
        </w:rPr>
      </w:pPr>
      <w:r w:rsidRPr="00B90716">
        <w:rPr>
          <w:rStyle w:val="ae"/>
          <w:i/>
          <w:color w:val="auto"/>
          <w:sz w:val="30"/>
          <w:szCs w:val="30"/>
        </w:rPr>
        <w:t>Экспертный Совет при Комитете ГС РТ по государственному строительству и местному самоуправлению.</w:t>
      </w:r>
    </w:p>
    <w:p w:rsidR="00B90716" w:rsidRPr="00B90716" w:rsidRDefault="00B90716" w:rsidP="00FC3333">
      <w:pPr>
        <w:rPr>
          <w:rStyle w:val="ae"/>
          <w:i/>
          <w:color w:val="auto"/>
          <w:sz w:val="30"/>
          <w:szCs w:val="30"/>
        </w:rPr>
      </w:pPr>
    </w:p>
    <w:p w:rsidR="00B90716" w:rsidRDefault="00B90716" w:rsidP="00FC3333">
      <w:pPr>
        <w:rPr>
          <w:rStyle w:val="ae"/>
          <w:b w:val="0"/>
          <w:color w:val="auto"/>
          <w:sz w:val="30"/>
          <w:szCs w:val="30"/>
        </w:rPr>
      </w:pPr>
      <w:r>
        <w:rPr>
          <w:rStyle w:val="ae"/>
          <w:b w:val="0"/>
          <w:color w:val="auto"/>
          <w:sz w:val="30"/>
          <w:szCs w:val="30"/>
        </w:rPr>
        <w:t>В текущем году Экспертный Совет продолжил свою работу.</w:t>
      </w:r>
    </w:p>
    <w:p w:rsidR="00B90716" w:rsidRDefault="00B90716" w:rsidP="00B90716">
      <w:pPr>
        <w:ind w:right="-102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  <w:r w:rsidR="00A85E81">
        <w:rPr>
          <w:sz w:val="30"/>
          <w:szCs w:val="30"/>
        </w:rPr>
        <w:t xml:space="preserve">состоялись 5 </w:t>
      </w:r>
      <w:proofErr w:type="gramStart"/>
      <w:r>
        <w:rPr>
          <w:sz w:val="30"/>
          <w:szCs w:val="30"/>
        </w:rPr>
        <w:t>заседани</w:t>
      </w:r>
      <w:r w:rsidR="00A85E81">
        <w:rPr>
          <w:sz w:val="30"/>
          <w:szCs w:val="30"/>
        </w:rPr>
        <w:t>й</w:t>
      </w:r>
      <w:proofErr w:type="gramEnd"/>
      <w:r>
        <w:rPr>
          <w:sz w:val="30"/>
          <w:szCs w:val="30"/>
        </w:rPr>
        <w:t xml:space="preserve"> Экспертного Совета, на которых рассмотр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но вопрос</w:t>
      </w:r>
      <w:r w:rsidR="00A85E81">
        <w:rPr>
          <w:sz w:val="30"/>
          <w:szCs w:val="30"/>
        </w:rPr>
        <w:t>ы повестки дня заседаний Комитета</w:t>
      </w:r>
      <w:r>
        <w:rPr>
          <w:sz w:val="30"/>
          <w:szCs w:val="30"/>
        </w:rPr>
        <w:t>, среди которых можно особо выделить проект закона  Республики Татарстан № 385-5 «О внесении изм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нений в Избирательный кодекс Республики Татарстан и отдельные закон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дательные акты Республики Татарстан». </w:t>
      </w:r>
    </w:p>
    <w:p w:rsidR="00B90716" w:rsidRPr="00FA4270" w:rsidRDefault="00B90716" w:rsidP="00B90716">
      <w:pPr>
        <w:ind w:right="-102"/>
        <w:rPr>
          <w:sz w:val="30"/>
          <w:szCs w:val="30"/>
        </w:rPr>
      </w:pPr>
      <w:r>
        <w:rPr>
          <w:sz w:val="30"/>
          <w:szCs w:val="30"/>
        </w:rPr>
        <w:t>Члены Экспертного Совета поддержали таблицу поправок к указанн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му проекту закона, согласно которой в республике на выборах в органы г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сударственной власти предлагается ввести механизм голосования по месту фактического нахождения гражданина с одновременной отменой института досрочного голосования и открепительных удостоверений. </w:t>
      </w:r>
    </w:p>
    <w:p w:rsidR="00B90716" w:rsidRPr="00B9194A" w:rsidRDefault="00B90716" w:rsidP="00FC3333">
      <w:pPr>
        <w:rPr>
          <w:rStyle w:val="ae"/>
          <w:b w:val="0"/>
          <w:color w:val="auto"/>
          <w:sz w:val="30"/>
          <w:szCs w:val="30"/>
        </w:rPr>
      </w:pPr>
    </w:p>
    <w:p w:rsidR="00F35CAC" w:rsidRPr="00B9194A" w:rsidRDefault="00F35CAC" w:rsidP="00B9194A">
      <w:pPr>
        <w:ind w:firstLine="0"/>
        <w:rPr>
          <w:sz w:val="30"/>
          <w:szCs w:val="30"/>
        </w:rPr>
      </w:pPr>
    </w:p>
    <w:sectPr w:rsidR="00F35CAC" w:rsidRPr="00B9194A" w:rsidSect="00FA6871">
      <w:headerReference w:type="even" r:id="rId8"/>
      <w:headerReference w:type="default" r:id="rId9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5D" w:rsidRDefault="008D2A5D">
      <w:r>
        <w:separator/>
      </w:r>
    </w:p>
  </w:endnote>
  <w:endnote w:type="continuationSeparator" w:id="0">
    <w:p w:rsidR="008D2A5D" w:rsidRDefault="008D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5D" w:rsidRDefault="008D2A5D">
      <w:r>
        <w:separator/>
      </w:r>
    </w:p>
  </w:footnote>
  <w:footnote w:type="continuationSeparator" w:id="0">
    <w:p w:rsidR="008D2A5D" w:rsidRDefault="008D2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B9" w:rsidRDefault="009568C5" w:rsidP="008148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61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1B9" w:rsidRDefault="00EB61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B9" w:rsidRDefault="009568C5" w:rsidP="0081480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61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2CA">
      <w:rPr>
        <w:rStyle w:val="a6"/>
        <w:noProof/>
      </w:rPr>
      <w:t>10</w:t>
    </w:r>
    <w:r>
      <w:rPr>
        <w:rStyle w:val="a6"/>
      </w:rPr>
      <w:fldChar w:fldCharType="end"/>
    </w:r>
  </w:p>
  <w:p w:rsidR="00EB61B9" w:rsidRDefault="00EB61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2247C"/>
    <w:multiLevelType w:val="hybridMultilevel"/>
    <w:tmpl w:val="B9D82206"/>
    <w:lvl w:ilvl="0" w:tplc="882A2CDE">
      <w:start w:val="2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0BD92B3D"/>
    <w:multiLevelType w:val="multilevel"/>
    <w:tmpl w:val="872E799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02216CC"/>
    <w:multiLevelType w:val="hybridMultilevel"/>
    <w:tmpl w:val="9780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54D15"/>
    <w:multiLevelType w:val="hybridMultilevel"/>
    <w:tmpl w:val="9EEC5A30"/>
    <w:lvl w:ilvl="0" w:tplc="128E34D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3EEC2EFD"/>
    <w:multiLevelType w:val="hybridMultilevel"/>
    <w:tmpl w:val="280800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7C00B0"/>
    <w:multiLevelType w:val="hybridMultilevel"/>
    <w:tmpl w:val="E4B8256C"/>
    <w:lvl w:ilvl="0" w:tplc="7C30A1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682270B"/>
    <w:multiLevelType w:val="hybridMultilevel"/>
    <w:tmpl w:val="0ED8D07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B25"/>
    <w:rsid w:val="00002C45"/>
    <w:rsid w:val="00004BF6"/>
    <w:rsid w:val="00007E91"/>
    <w:rsid w:val="0001579F"/>
    <w:rsid w:val="00020FAD"/>
    <w:rsid w:val="000227C3"/>
    <w:rsid w:val="000239B0"/>
    <w:rsid w:val="00024CCA"/>
    <w:rsid w:val="000252CA"/>
    <w:rsid w:val="000267FC"/>
    <w:rsid w:val="00034740"/>
    <w:rsid w:val="000428FD"/>
    <w:rsid w:val="00042C42"/>
    <w:rsid w:val="00042D72"/>
    <w:rsid w:val="00046EF3"/>
    <w:rsid w:val="00047583"/>
    <w:rsid w:val="0005027C"/>
    <w:rsid w:val="00050907"/>
    <w:rsid w:val="000554CD"/>
    <w:rsid w:val="000619E2"/>
    <w:rsid w:val="00067397"/>
    <w:rsid w:val="000719DA"/>
    <w:rsid w:val="0009119B"/>
    <w:rsid w:val="00091532"/>
    <w:rsid w:val="00091D4B"/>
    <w:rsid w:val="00093830"/>
    <w:rsid w:val="000A222A"/>
    <w:rsid w:val="000A2A1A"/>
    <w:rsid w:val="000A5FF2"/>
    <w:rsid w:val="000C40E9"/>
    <w:rsid w:val="000C6F5A"/>
    <w:rsid w:val="000D7939"/>
    <w:rsid w:val="000E3856"/>
    <w:rsid w:val="000E6ABF"/>
    <w:rsid w:val="000E6C9C"/>
    <w:rsid w:val="000F1772"/>
    <w:rsid w:val="000F3731"/>
    <w:rsid w:val="00106651"/>
    <w:rsid w:val="00107C2D"/>
    <w:rsid w:val="00117181"/>
    <w:rsid w:val="00122B1F"/>
    <w:rsid w:val="00124E43"/>
    <w:rsid w:val="0013240C"/>
    <w:rsid w:val="00134D48"/>
    <w:rsid w:val="0013633B"/>
    <w:rsid w:val="0014113F"/>
    <w:rsid w:val="00144C8C"/>
    <w:rsid w:val="001450F9"/>
    <w:rsid w:val="00153B17"/>
    <w:rsid w:val="001568BB"/>
    <w:rsid w:val="00157B02"/>
    <w:rsid w:val="00160D36"/>
    <w:rsid w:val="00161906"/>
    <w:rsid w:val="00165B7A"/>
    <w:rsid w:val="001671BF"/>
    <w:rsid w:val="00170285"/>
    <w:rsid w:val="001704D9"/>
    <w:rsid w:val="001708C5"/>
    <w:rsid w:val="00192D83"/>
    <w:rsid w:val="001954FF"/>
    <w:rsid w:val="00196FAA"/>
    <w:rsid w:val="001A77AD"/>
    <w:rsid w:val="001B3599"/>
    <w:rsid w:val="001B3D33"/>
    <w:rsid w:val="001C04A8"/>
    <w:rsid w:val="001C29FA"/>
    <w:rsid w:val="001C62B2"/>
    <w:rsid w:val="001D1221"/>
    <w:rsid w:val="001D1297"/>
    <w:rsid w:val="001D2B5F"/>
    <w:rsid w:val="001E38D9"/>
    <w:rsid w:val="001E7499"/>
    <w:rsid w:val="001E7689"/>
    <w:rsid w:val="001E7D66"/>
    <w:rsid w:val="001F0A9F"/>
    <w:rsid w:val="001F1D9F"/>
    <w:rsid w:val="001F2365"/>
    <w:rsid w:val="001F3202"/>
    <w:rsid w:val="001F4EB6"/>
    <w:rsid w:val="001F5A4B"/>
    <w:rsid w:val="002043CF"/>
    <w:rsid w:val="0022711A"/>
    <w:rsid w:val="00234121"/>
    <w:rsid w:val="002368FD"/>
    <w:rsid w:val="002421CB"/>
    <w:rsid w:val="002574A9"/>
    <w:rsid w:val="0026057A"/>
    <w:rsid w:val="00261754"/>
    <w:rsid w:val="00263E38"/>
    <w:rsid w:val="0027673E"/>
    <w:rsid w:val="00282101"/>
    <w:rsid w:val="00285EB7"/>
    <w:rsid w:val="00291E17"/>
    <w:rsid w:val="002A04A5"/>
    <w:rsid w:val="002B0566"/>
    <w:rsid w:val="002B1E70"/>
    <w:rsid w:val="002B2850"/>
    <w:rsid w:val="002B386C"/>
    <w:rsid w:val="002B3C41"/>
    <w:rsid w:val="002B4CB0"/>
    <w:rsid w:val="002B6C00"/>
    <w:rsid w:val="002C121B"/>
    <w:rsid w:val="002C5541"/>
    <w:rsid w:val="002C58B3"/>
    <w:rsid w:val="002C6A06"/>
    <w:rsid w:val="002C761A"/>
    <w:rsid w:val="002D0698"/>
    <w:rsid w:val="002D2BAF"/>
    <w:rsid w:val="002D4402"/>
    <w:rsid w:val="002D6F40"/>
    <w:rsid w:val="002E0330"/>
    <w:rsid w:val="002E4497"/>
    <w:rsid w:val="002E6C1F"/>
    <w:rsid w:val="002E74DB"/>
    <w:rsid w:val="002F1B6D"/>
    <w:rsid w:val="002F1BD1"/>
    <w:rsid w:val="002F2C03"/>
    <w:rsid w:val="002F4AAA"/>
    <w:rsid w:val="002F6B67"/>
    <w:rsid w:val="003034EF"/>
    <w:rsid w:val="003056E1"/>
    <w:rsid w:val="00311FFF"/>
    <w:rsid w:val="00321CE0"/>
    <w:rsid w:val="0033138C"/>
    <w:rsid w:val="00345192"/>
    <w:rsid w:val="00351FFE"/>
    <w:rsid w:val="0035296B"/>
    <w:rsid w:val="00353C4C"/>
    <w:rsid w:val="00356F15"/>
    <w:rsid w:val="00357DE2"/>
    <w:rsid w:val="00365C28"/>
    <w:rsid w:val="0037083F"/>
    <w:rsid w:val="0038325A"/>
    <w:rsid w:val="00383D3B"/>
    <w:rsid w:val="00386962"/>
    <w:rsid w:val="00397EED"/>
    <w:rsid w:val="003A00C7"/>
    <w:rsid w:val="003A1525"/>
    <w:rsid w:val="003A157B"/>
    <w:rsid w:val="003A3F91"/>
    <w:rsid w:val="003A5172"/>
    <w:rsid w:val="003B3DCA"/>
    <w:rsid w:val="003B64DA"/>
    <w:rsid w:val="003C06DD"/>
    <w:rsid w:val="003C1F91"/>
    <w:rsid w:val="003C3836"/>
    <w:rsid w:val="003C5EA2"/>
    <w:rsid w:val="003C7302"/>
    <w:rsid w:val="003D1B25"/>
    <w:rsid w:val="003D4122"/>
    <w:rsid w:val="003D45C7"/>
    <w:rsid w:val="003D5210"/>
    <w:rsid w:val="003D5404"/>
    <w:rsid w:val="003E0DC7"/>
    <w:rsid w:val="003E1EBE"/>
    <w:rsid w:val="003E55B6"/>
    <w:rsid w:val="003F5A19"/>
    <w:rsid w:val="00400BD8"/>
    <w:rsid w:val="004045D0"/>
    <w:rsid w:val="00405702"/>
    <w:rsid w:val="00406DFA"/>
    <w:rsid w:val="00415EDF"/>
    <w:rsid w:val="00423DBF"/>
    <w:rsid w:val="004246ED"/>
    <w:rsid w:val="00430503"/>
    <w:rsid w:val="004309DC"/>
    <w:rsid w:val="004336BC"/>
    <w:rsid w:val="00440EDD"/>
    <w:rsid w:val="004468E1"/>
    <w:rsid w:val="00446BA3"/>
    <w:rsid w:val="004470F8"/>
    <w:rsid w:val="0045315A"/>
    <w:rsid w:val="004573ED"/>
    <w:rsid w:val="004707AB"/>
    <w:rsid w:val="0047449D"/>
    <w:rsid w:val="0048098D"/>
    <w:rsid w:val="004961F1"/>
    <w:rsid w:val="004A13C9"/>
    <w:rsid w:val="004A30EF"/>
    <w:rsid w:val="004B38F1"/>
    <w:rsid w:val="004B4FC2"/>
    <w:rsid w:val="004C2F90"/>
    <w:rsid w:val="004C602C"/>
    <w:rsid w:val="004C6D5E"/>
    <w:rsid w:val="004D56C6"/>
    <w:rsid w:val="004F0160"/>
    <w:rsid w:val="004F437F"/>
    <w:rsid w:val="004F470E"/>
    <w:rsid w:val="004F5495"/>
    <w:rsid w:val="004F55B6"/>
    <w:rsid w:val="004F7829"/>
    <w:rsid w:val="00516925"/>
    <w:rsid w:val="00516B5D"/>
    <w:rsid w:val="00516E98"/>
    <w:rsid w:val="0052135A"/>
    <w:rsid w:val="00527F5D"/>
    <w:rsid w:val="005336E7"/>
    <w:rsid w:val="005414F4"/>
    <w:rsid w:val="0054263F"/>
    <w:rsid w:val="0054533A"/>
    <w:rsid w:val="005469A3"/>
    <w:rsid w:val="00552854"/>
    <w:rsid w:val="005535F3"/>
    <w:rsid w:val="005559F5"/>
    <w:rsid w:val="00562FCC"/>
    <w:rsid w:val="00563182"/>
    <w:rsid w:val="005643E8"/>
    <w:rsid w:val="0056782F"/>
    <w:rsid w:val="005718E2"/>
    <w:rsid w:val="00574D5A"/>
    <w:rsid w:val="00576494"/>
    <w:rsid w:val="00580A1B"/>
    <w:rsid w:val="00581401"/>
    <w:rsid w:val="00583059"/>
    <w:rsid w:val="00583246"/>
    <w:rsid w:val="005869BB"/>
    <w:rsid w:val="00587F1A"/>
    <w:rsid w:val="005909A6"/>
    <w:rsid w:val="00592980"/>
    <w:rsid w:val="005A1375"/>
    <w:rsid w:val="005B1955"/>
    <w:rsid w:val="005B277A"/>
    <w:rsid w:val="005B509E"/>
    <w:rsid w:val="005B59C3"/>
    <w:rsid w:val="005B5CED"/>
    <w:rsid w:val="005C14BF"/>
    <w:rsid w:val="005D06C4"/>
    <w:rsid w:val="005D1FF6"/>
    <w:rsid w:val="005D2677"/>
    <w:rsid w:val="005D39B4"/>
    <w:rsid w:val="005E40C7"/>
    <w:rsid w:val="005E5790"/>
    <w:rsid w:val="005F278E"/>
    <w:rsid w:val="005F3CD5"/>
    <w:rsid w:val="005F68C9"/>
    <w:rsid w:val="00607396"/>
    <w:rsid w:val="00611F6D"/>
    <w:rsid w:val="00620803"/>
    <w:rsid w:val="00623FC7"/>
    <w:rsid w:val="00630A33"/>
    <w:rsid w:val="00637239"/>
    <w:rsid w:val="00647CE6"/>
    <w:rsid w:val="00650697"/>
    <w:rsid w:val="00652D7B"/>
    <w:rsid w:val="0065516F"/>
    <w:rsid w:val="00656C2D"/>
    <w:rsid w:val="00665665"/>
    <w:rsid w:val="006677B6"/>
    <w:rsid w:val="00674E0B"/>
    <w:rsid w:val="00675D19"/>
    <w:rsid w:val="00683153"/>
    <w:rsid w:val="00687142"/>
    <w:rsid w:val="00692138"/>
    <w:rsid w:val="0069284C"/>
    <w:rsid w:val="00697345"/>
    <w:rsid w:val="006A567E"/>
    <w:rsid w:val="006A79A1"/>
    <w:rsid w:val="006B0F1A"/>
    <w:rsid w:val="006B15B0"/>
    <w:rsid w:val="006B2622"/>
    <w:rsid w:val="006B3C4D"/>
    <w:rsid w:val="006B3C63"/>
    <w:rsid w:val="006B65C4"/>
    <w:rsid w:val="006C16BA"/>
    <w:rsid w:val="006D167C"/>
    <w:rsid w:val="006D2790"/>
    <w:rsid w:val="006D5E45"/>
    <w:rsid w:val="006D7C1A"/>
    <w:rsid w:val="006D7F1C"/>
    <w:rsid w:val="006E36F5"/>
    <w:rsid w:val="006E4587"/>
    <w:rsid w:val="006F4029"/>
    <w:rsid w:val="006F68BE"/>
    <w:rsid w:val="0070114F"/>
    <w:rsid w:val="007033C4"/>
    <w:rsid w:val="00704AA3"/>
    <w:rsid w:val="00707D1A"/>
    <w:rsid w:val="00710738"/>
    <w:rsid w:val="00710BA9"/>
    <w:rsid w:val="00711786"/>
    <w:rsid w:val="00714493"/>
    <w:rsid w:val="00716F20"/>
    <w:rsid w:val="007227CE"/>
    <w:rsid w:val="00723471"/>
    <w:rsid w:val="0072591C"/>
    <w:rsid w:val="007317F2"/>
    <w:rsid w:val="0074047F"/>
    <w:rsid w:val="0075496E"/>
    <w:rsid w:val="00762EB9"/>
    <w:rsid w:val="007664C6"/>
    <w:rsid w:val="007707C1"/>
    <w:rsid w:val="00773DDE"/>
    <w:rsid w:val="00775A71"/>
    <w:rsid w:val="00780F64"/>
    <w:rsid w:val="00786F2B"/>
    <w:rsid w:val="00792953"/>
    <w:rsid w:val="00795421"/>
    <w:rsid w:val="00796F8C"/>
    <w:rsid w:val="007A01AB"/>
    <w:rsid w:val="007A0760"/>
    <w:rsid w:val="007A20F1"/>
    <w:rsid w:val="007A6093"/>
    <w:rsid w:val="007B129B"/>
    <w:rsid w:val="007B649E"/>
    <w:rsid w:val="007C1A8E"/>
    <w:rsid w:val="007C5A73"/>
    <w:rsid w:val="007D0D5F"/>
    <w:rsid w:val="007D0EB8"/>
    <w:rsid w:val="007D2801"/>
    <w:rsid w:val="007D387E"/>
    <w:rsid w:val="007D667C"/>
    <w:rsid w:val="007D73B9"/>
    <w:rsid w:val="007E1B72"/>
    <w:rsid w:val="007F1C83"/>
    <w:rsid w:val="007F2DE2"/>
    <w:rsid w:val="0080031E"/>
    <w:rsid w:val="00802926"/>
    <w:rsid w:val="00803013"/>
    <w:rsid w:val="00803BB7"/>
    <w:rsid w:val="00803ECE"/>
    <w:rsid w:val="00804134"/>
    <w:rsid w:val="008043A1"/>
    <w:rsid w:val="008053B3"/>
    <w:rsid w:val="008056AE"/>
    <w:rsid w:val="008056CA"/>
    <w:rsid w:val="00814803"/>
    <w:rsid w:val="00815AAF"/>
    <w:rsid w:val="00820089"/>
    <w:rsid w:val="008238C7"/>
    <w:rsid w:val="0082392A"/>
    <w:rsid w:val="00827F93"/>
    <w:rsid w:val="008319B6"/>
    <w:rsid w:val="00832354"/>
    <w:rsid w:val="0083475A"/>
    <w:rsid w:val="008411E9"/>
    <w:rsid w:val="00841E9A"/>
    <w:rsid w:val="00842C70"/>
    <w:rsid w:val="00845E7B"/>
    <w:rsid w:val="008570C1"/>
    <w:rsid w:val="00862817"/>
    <w:rsid w:val="008658C6"/>
    <w:rsid w:val="00870FC9"/>
    <w:rsid w:val="00872FE9"/>
    <w:rsid w:val="008734CE"/>
    <w:rsid w:val="008760FF"/>
    <w:rsid w:val="008826FE"/>
    <w:rsid w:val="00884889"/>
    <w:rsid w:val="008903EB"/>
    <w:rsid w:val="008910D3"/>
    <w:rsid w:val="0089479A"/>
    <w:rsid w:val="008A68F1"/>
    <w:rsid w:val="008C1A18"/>
    <w:rsid w:val="008C7183"/>
    <w:rsid w:val="008D0313"/>
    <w:rsid w:val="008D2314"/>
    <w:rsid w:val="008D2A5D"/>
    <w:rsid w:val="008D3437"/>
    <w:rsid w:val="008D3DD4"/>
    <w:rsid w:val="008D5427"/>
    <w:rsid w:val="008D5866"/>
    <w:rsid w:val="008D6187"/>
    <w:rsid w:val="008D6BCF"/>
    <w:rsid w:val="008F0076"/>
    <w:rsid w:val="008F0286"/>
    <w:rsid w:val="008F0C9C"/>
    <w:rsid w:val="008F142E"/>
    <w:rsid w:val="008F1E95"/>
    <w:rsid w:val="008F2018"/>
    <w:rsid w:val="008F4C54"/>
    <w:rsid w:val="008F4EF1"/>
    <w:rsid w:val="008F6E1B"/>
    <w:rsid w:val="00901F79"/>
    <w:rsid w:val="00901FEB"/>
    <w:rsid w:val="00905131"/>
    <w:rsid w:val="009054C7"/>
    <w:rsid w:val="00906BEF"/>
    <w:rsid w:val="009071FA"/>
    <w:rsid w:val="00907A07"/>
    <w:rsid w:val="00911B44"/>
    <w:rsid w:val="0091211E"/>
    <w:rsid w:val="00912942"/>
    <w:rsid w:val="009256A7"/>
    <w:rsid w:val="00932A60"/>
    <w:rsid w:val="0094543D"/>
    <w:rsid w:val="00952AA0"/>
    <w:rsid w:val="00952F21"/>
    <w:rsid w:val="009568C5"/>
    <w:rsid w:val="00964183"/>
    <w:rsid w:val="00965A82"/>
    <w:rsid w:val="00967163"/>
    <w:rsid w:val="009728B8"/>
    <w:rsid w:val="009806D1"/>
    <w:rsid w:val="0098311F"/>
    <w:rsid w:val="00984037"/>
    <w:rsid w:val="009872BD"/>
    <w:rsid w:val="0099145A"/>
    <w:rsid w:val="00992095"/>
    <w:rsid w:val="009958BE"/>
    <w:rsid w:val="00997878"/>
    <w:rsid w:val="009A5556"/>
    <w:rsid w:val="009A6A1B"/>
    <w:rsid w:val="009B2B19"/>
    <w:rsid w:val="009B6D74"/>
    <w:rsid w:val="009B7469"/>
    <w:rsid w:val="009C48B5"/>
    <w:rsid w:val="009C54EA"/>
    <w:rsid w:val="009D16BB"/>
    <w:rsid w:val="009D7B86"/>
    <w:rsid w:val="009F55A9"/>
    <w:rsid w:val="00A03746"/>
    <w:rsid w:val="00A1774E"/>
    <w:rsid w:val="00A203B0"/>
    <w:rsid w:val="00A23E61"/>
    <w:rsid w:val="00A27CFB"/>
    <w:rsid w:val="00A300AA"/>
    <w:rsid w:val="00A30373"/>
    <w:rsid w:val="00A3300F"/>
    <w:rsid w:val="00A34625"/>
    <w:rsid w:val="00A44149"/>
    <w:rsid w:val="00A47D6E"/>
    <w:rsid w:val="00A512EB"/>
    <w:rsid w:val="00A53484"/>
    <w:rsid w:val="00A5439B"/>
    <w:rsid w:val="00A545A1"/>
    <w:rsid w:val="00A62A8C"/>
    <w:rsid w:val="00A62D8A"/>
    <w:rsid w:val="00A67A6E"/>
    <w:rsid w:val="00A67D7A"/>
    <w:rsid w:val="00A722EC"/>
    <w:rsid w:val="00A75BAE"/>
    <w:rsid w:val="00A7747D"/>
    <w:rsid w:val="00A77B80"/>
    <w:rsid w:val="00A83424"/>
    <w:rsid w:val="00A85E81"/>
    <w:rsid w:val="00A90802"/>
    <w:rsid w:val="00A944C6"/>
    <w:rsid w:val="00AA1066"/>
    <w:rsid w:val="00AA6A54"/>
    <w:rsid w:val="00AA7772"/>
    <w:rsid w:val="00AA786A"/>
    <w:rsid w:val="00AB3D20"/>
    <w:rsid w:val="00AB7E19"/>
    <w:rsid w:val="00AC5B77"/>
    <w:rsid w:val="00AC7A3B"/>
    <w:rsid w:val="00AD0B3C"/>
    <w:rsid w:val="00AD2F4E"/>
    <w:rsid w:val="00AE602D"/>
    <w:rsid w:val="00AF4B78"/>
    <w:rsid w:val="00AF4BF7"/>
    <w:rsid w:val="00AF52B0"/>
    <w:rsid w:val="00AF705F"/>
    <w:rsid w:val="00B017CA"/>
    <w:rsid w:val="00B04826"/>
    <w:rsid w:val="00B07DDF"/>
    <w:rsid w:val="00B12439"/>
    <w:rsid w:val="00B13828"/>
    <w:rsid w:val="00B13CBF"/>
    <w:rsid w:val="00B2609E"/>
    <w:rsid w:val="00B32305"/>
    <w:rsid w:val="00B51116"/>
    <w:rsid w:val="00B5331D"/>
    <w:rsid w:val="00B5647C"/>
    <w:rsid w:val="00B56C82"/>
    <w:rsid w:val="00B634FB"/>
    <w:rsid w:val="00B64CF7"/>
    <w:rsid w:val="00B72B42"/>
    <w:rsid w:val="00B866E9"/>
    <w:rsid w:val="00B90716"/>
    <w:rsid w:val="00B9194A"/>
    <w:rsid w:val="00BA13F3"/>
    <w:rsid w:val="00BA327E"/>
    <w:rsid w:val="00BA562F"/>
    <w:rsid w:val="00BA6190"/>
    <w:rsid w:val="00BB1CEE"/>
    <w:rsid w:val="00BB4A0D"/>
    <w:rsid w:val="00BB7937"/>
    <w:rsid w:val="00BC13EC"/>
    <w:rsid w:val="00BC1EA9"/>
    <w:rsid w:val="00BC41FA"/>
    <w:rsid w:val="00BC4B05"/>
    <w:rsid w:val="00BD2080"/>
    <w:rsid w:val="00BD2623"/>
    <w:rsid w:val="00BD3E35"/>
    <w:rsid w:val="00BE080C"/>
    <w:rsid w:val="00BE4F95"/>
    <w:rsid w:val="00BE6EFA"/>
    <w:rsid w:val="00BF04F5"/>
    <w:rsid w:val="00BF0DA8"/>
    <w:rsid w:val="00C07E85"/>
    <w:rsid w:val="00C1081D"/>
    <w:rsid w:val="00C122AE"/>
    <w:rsid w:val="00C1431B"/>
    <w:rsid w:val="00C15324"/>
    <w:rsid w:val="00C20D66"/>
    <w:rsid w:val="00C20F36"/>
    <w:rsid w:val="00C2121E"/>
    <w:rsid w:val="00C245BA"/>
    <w:rsid w:val="00C2710F"/>
    <w:rsid w:val="00C27557"/>
    <w:rsid w:val="00C27922"/>
    <w:rsid w:val="00C315AB"/>
    <w:rsid w:val="00C33FDC"/>
    <w:rsid w:val="00C3644B"/>
    <w:rsid w:val="00C45A84"/>
    <w:rsid w:val="00C5650B"/>
    <w:rsid w:val="00C569A0"/>
    <w:rsid w:val="00C56C84"/>
    <w:rsid w:val="00C56CA5"/>
    <w:rsid w:val="00C624B6"/>
    <w:rsid w:val="00C631F7"/>
    <w:rsid w:val="00C708A6"/>
    <w:rsid w:val="00C70F06"/>
    <w:rsid w:val="00C91968"/>
    <w:rsid w:val="00CA146F"/>
    <w:rsid w:val="00CA212A"/>
    <w:rsid w:val="00CA36B1"/>
    <w:rsid w:val="00CA51CE"/>
    <w:rsid w:val="00CB378B"/>
    <w:rsid w:val="00CB3C9E"/>
    <w:rsid w:val="00CB77CA"/>
    <w:rsid w:val="00CC2635"/>
    <w:rsid w:val="00CC47FB"/>
    <w:rsid w:val="00CD1987"/>
    <w:rsid w:val="00CE0157"/>
    <w:rsid w:val="00CE0721"/>
    <w:rsid w:val="00CE5A3E"/>
    <w:rsid w:val="00CE63CB"/>
    <w:rsid w:val="00CF066D"/>
    <w:rsid w:val="00CF1C43"/>
    <w:rsid w:val="00CF35D4"/>
    <w:rsid w:val="00D01769"/>
    <w:rsid w:val="00D01BF8"/>
    <w:rsid w:val="00D058FF"/>
    <w:rsid w:val="00D05FE1"/>
    <w:rsid w:val="00D076CB"/>
    <w:rsid w:val="00D11192"/>
    <w:rsid w:val="00D11C91"/>
    <w:rsid w:val="00D15830"/>
    <w:rsid w:val="00D21C34"/>
    <w:rsid w:val="00D225A8"/>
    <w:rsid w:val="00D22D07"/>
    <w:rsid w:val="00D22FFB"/>
    <w:rsid w:val="00D26C9B"/>
    <w:rsid w:val="00D4181D"/>
    <w:rsid w:val="00D422D5"/>
    <w:rsid w:val="00D42F8F"/>
    <w:rsid w:val="00D45CE6"/>
    <w:rsid w:val="00D5207E"/>
    <w:rsid w:val="00D55D78"/>
    <w:rsid w:val="00D60255"/>
    <w:rsid w:val="00D635CD"/>
    <w:rsid w:val="00D63D37"/>
    <w:rsid w:val="00D63F48"/>
    <w:rsid w:val="00D64531"/>
    <w:rsid w:val="00D656AA"/>
    <w:rsid w:val="00D6712E"/>
    <w:rsid w:val="00D73268"/>
    <w:rsid w:val="00D73B43"/>
    <w:rsid w:val="00D75CBE"/>
    <w:rsid w:val="00D85ED1"/>
    <w:rsid w:val="00D903BF"/>
    <w:rsid w:val="00D908F3"/>
    <w:rsid w:val="00D913E0"/>
    <w:rsid w:val="00DA341E"/>
    <w:rsid w:val="00DA3F6C"/>
    <w:rsid w:val="00DB3AFF"/>
    <w:rsid w:val="00DB68D6"/>
    <w:rsid w:val="00DB7AF0"/>
    <w:rsid w:val="00DC19AD"/>
    <w:rsid w:val="00DC1FE7"/>
    <w:rsid w:val="00DC272A"/>
    <w:rsid w:val="00DD1127"/>
    <w:rsid w:val="00DD213D"/>
    <w:rsid w:val="00DD4D9E"/>
    <w:rsid w:val="00DF378C"/>
    <w:rsid w:val="00DF49D2"/>
    <w:rsid w:val="00DF7CCD"/>
    <w:rsid w:val="00E0181C"/>
    <w:rsid w:val="00E065C4"/>
    <w:rsid w:val="00E06EAB"/>
    <w:rsid w:val="00E1195F"/>
    <w:rsid w:val="00E123B5"/>
    <w:rsid w:val="00E13707"/>
    <w:rsid w:val="00E223FC"/>
    <w:rsid w:val="00E24A2D"/>
    <w:rsid w:val="00E26F46"/>
    <w:rsid w:val="00E305A4"/>
    <w:rsid w:val="00E37811"/>
    <w:rsid w:val="00E45B02"/>
    <w:rsid w:val="00E51E00"/>
    <w:rsid w:val="00E533C3"/>
    <w:rsid w:val="00E55A91"/>
    <w:rsid w:val="00E6571D"/>
    <w:rsid w:val="00E66792"/>
    <w:rsid w:val="00E76447"/>
    <w:rsid w:val="00E77415"/>
    <w:rsid w:val="00E82020"/>
    <w:rsid w:val="00E82EDD"/>
    <w:rsid w:val="00E93A04"/>
    <w:rsid w:val="00E9760F"/>
    <w:rsid w:val="00EA1711"/>
    <w:rsid w:val="00EA4062"/>
    <w:rsid w:val="00EA526B"/>
    <w:rsid w:val="00EB17D6"/>
    <w:rsid w:val="00EB322E"/>
    <w:rsid w:val="00EB61B9"/>
    <w:rsid w:val="00EC1A76"/>
    <w:rsid w:val="00EC4B75"/>
    <w:rsid w:val="00ED0B63"/>
    <w:rsid w:val="00ED0D39"/>
    <w:rsid w:val="00ED60D2"/>
    <w:rsid w:val="00ED7CD5"/>
    <w:rsid w:val="00EE0393"/>
    <w:rsid w:val="00EE2DA7"/>
    <w:rsid w:val="00EF0F71"/>
    <w:rsid w:val="00EF1382"/>
    <w:rsid w:val="00EF7895"/>
    <w:rsid w:val="00EF7F8A"/>
    <w:rsid w:val="00F022E8"/>
    <w:rsid w:val="00F02D64"/>
    <w:rsid w:val="00F109BB"/>
    <w:rsid w:val="00F1206C"/>
    <w:rsid w:val="00F130DE"/>
    <w:rsid w:val="00F16CB2"/>
    <w:rsid w:val="00F16E4D"/>
    <w:rsid w:val="00F204A9"/>
    <w:rsid w:val="00F239D8"/>
    <w:rsid w:val="00F24264"/>
    <w:rsid w:val="00F27FB1"/>
    <w:rsid w:val="00F35CAC"/>
    <w:rsid w:val="00F453E0"/>
    <w:rsid w:val="00F72402"/>
    <w:rsid w:val="00F732AE"/>
    <w:rsid w:val="00F74D76"/>
    <w:rsid w:val="00F808AF"/>
    <w:rsid w:val="00F81530"/>
    <w:rsid w:val="00F84478"/>
    <w:rsid w:val="00F87B43"/>
    <w:rsid w:val="00F930A4"/>
    <w:rsid w:val="00F957A2"/>
    <w:rsid w:val="00FA1E16"/>
    <w:rsid w:val="00FA2625"/>
    <w:rsid w:val="00FA3FF5"/>
    <w:rsid w:val="00FA56AF"/>
    <w:rsid w:val="00FA6871"/>
    <w:rsid w:val="00FB11B2"/>
    <w:rsid w:val="00FB458B"/>
    <w:rsid w:val="00FB6E4D"/>
    <w:rsid w:val="00FC21C0"/>
    <w:rsid w:val="00FC3333"/>
    <w:rsid w:val="00FC3E60"/>
    <w:rsid w:val="00FD4185"/>
    <w:rsid w:val="00FD6C8C"/>
    <w:rsid w:val="00FE4AAE"/>
    <w:rsid w:val="00FF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B25"/>
    <w:pPr>
      <w:ind w:firstLine="720"/>
      <w:jc w:val="both"/>
    </w:pPr>
    <w:rPr>
      <w:color w:val="000000"/>
      <w:sz w:val="28"/>
    </w:rPr>
  </w:style>
  <w:style w:type="paragraph" w:styleId="1">
    <w:name w:val="heading 1"/>
    <w:basedOn w:val="a"/>
    <w:next w:val="a"/>
    <w:qFormat/>
    <w:rsid w:val="003D1B25"/>
    <w:pPr>
      <w:keepNext/>
      <w:ind w:firstLine="0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D1B25"/>
  </w:style>
  <w:style w:type="paragraph" w:customStyle="1" w:styleId="a3">
    <w:name w:val="Знак"/>
    <w:basedOn w:val="a"/>
    <w:rsid w:val="003D1B25"/>
    <w:pPr>
      <w:spacing w:before="100" w:beforeAutospacing="1" w:after="100" w:afterAutospacing="1"/>
      <w:ind w:firstLine="0"/>
      <w:jc w:val="left"/>
    </w:pPr>
    <w:rPr>
      <w:rFonts w:ascii="Tahoma" w:hAnsi="Tahoma"/>
      <w:color w:val="auto"/>
      <w:sz w:val="20"/>
      <w:lang w:val="en-US" w:eastAsia="en-US"/>
    </w:rPr>
  </w:style>
  <w:style w:type="paragraph" w:styleId="a4">
    <w:name w:val="header"/>
    <w:basedOn w:val="a"/>
    <w:link w:val="a5"/>
    <w:rsid w:val="00DB7A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7AF0"/>
  </w:style>
  <w:style w:type="table" w:styleId="a7">
    <w:name w:val="Table Grid"/>
    <w:basedOn w:val="a1"/>
    <w:rsid w:val="00E305A4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058FF"/>
    <w:pPr>
      <w:tabs>
        <w:tab w:val="center" w:pos="4677"/>
        <w:tab w:val="right" w:pos="9355"/>
      </w:tabs>
    </w:pPr>
  </w:style>
  <w:style w:type="paragraph" w:customStyle="1" w:styleId="Style3">
    <w:name w:val="Style3"/>
    <w:basedOn w:val="a"/>
    <w:rsid w:val="0038325A"/>
    <w:pPr>
      <w:widowControl w:val="0"/>
      <w:autoSpaceDE w:val="0"/>
      <w:autoSpaceDN w:val="0"/>
      <w:adjustRightInd w:val="0"/>
      <w:spacing w:line="324" w:lineRule="exact"/>
      <w:ind w:firstLine="710"/>
    </w:pPr>
    <w:rPr>
      <w:color w:val="auto"/>
      <w:sz w:val="24"/>
      <w:szCs w:val="24"/>
    </w:rPr>
  </w:style>
  <w:style w:type="character" w:customStyle="1" w:styleId="FontStyle11">
    <w:name w:val="Font Style11"/>
    <w:rsid w:val="0038325A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D63D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786F2B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b">
    <w:name w:val="Balloon Text"/>
    <w:basedOn w:val="a"/>
    <w:semiHidden/>
    <w:rsid w:val="00406D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71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rsid w:val="002B05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B0566"/>
    <w:rPr>
      <w:color w:val="000000"/>
      <w:sz w:val="28"/>
    </w:rPr>
  </w:style>
  <w:style w:type="character" w:styleId="ae">
    <w:name w:val="Strong"/>
    <w:basedOn w:val="a0"/>
    <w:uiPriority w:val="22"/>
    <w:qFormat/>
    <w:rsid w:val="002B1E70"/>
    <w:rPr>
      <w:rFonts w:cs="Times New Roman"/>
      <w:b/>
      <w:bCs/>
    </w:rPr>
  </w:style>
  <w:style w:type="paragraph" w:styleId="af">
    <w:name w:val="Body Text"/>
    <w:basedOn w:val="a"/>
    <w:link w:val="af0"/>
    <w:rsid w:val="002A04A5"/>
    <w:pPr>
      <w:spacing w:after="120"/>
    </w:pPr>
  </w:style>
  <w:style w:type="character" w:customStyle="1" w:styleId="af0">
    <w:name w:val="Основной текст Знак"/>
    <w:basedOn w:val="a0"/>
    <w:link w:val="af"/>
    <w:rsid w:val="002A04A5"/>
    <w:rPr>
      <w:color w:val="000000"/>
      <w:sz w:val="28"/>
    </w:rPr>
  </w:style>
  <w:style w:type="paragraph" w:styleId="af1">
    <w:name w:val="List Paragraph"/>
    <w:aliases w:val="ПАРАГРАФ"/>
    <w:basedOn w:val="a"/>
    <w:link w:val="af2"/>
    <w:uiPriority w:val="34"/>
    <w:qFormat/>
    <w:rsid w:val="003E0DC7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f2">
    <w:name w:val="Абзац списка Знак"/>
    <w:aliases w:val="ПАРАГРАФ Знак"/>
    <w:basedOn w:val="a0"/>
    <w:link w:val="af1"/>
    <w:uiPriority w:val="34"/>
    <w:rsid w:val="003E0DC7"/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92980"/>
    <w:rPr>
      <w:color w:val="000000"/>
      <w:sz w:val="28"/>
    </w:rPr>
  </w:style>
  <w:style w:type="character" w:customStyle="1" w:styleId="apple-converted-space">
    <w:name w:val="apple-converted-space"/>
    <w:basedOn w:val="a0"/>
    <w:rsid w:val="00E82020"/>
  </w:style>
  <w:style w:type="character" w:customStyle="1" w:styleId="num0userselectiontruehover">
    <w:name w:val="num0 user_selection_true hover"/>
    <w:basedOn w:val="a0"/>
    <w:rsid w:val="008053B3"/>
  </w:style>
  <w:style w:type="character" w:customStyle="1" w:styleId="a5">
    <w:name w:val="Верхний колонтитул Знак"/>
    <w:basedOn w:val="a0"/>
    <w:link w:val="a4"/>
    <w:rsid w:val="00E223FC"/>
    <w:rPr>
      <w:color w:val="000000"/>
      <w:sz w:val="28"/>
    </w:rPr>
  </w:style>
  <w:style w:type="character" w:customStyle="1" w:styleId="oznaimen">
    <w:name w:val="oz_naimen"/>
    <w:basedOn w:val="a0"/>
    <w:rsid w:val="001D1221"/>
  </w:style>
  <w:style w:type="character" w:styleId="af3">
    <w:name w:val="Emphasis"/>
    <w:basedOn w:val="a0"/>
    <w:qFormat/>
    <w:rsid w:val="001D1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6608B-7A8F-48C9-B8CB-93FE7E4A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2763</Words>
  <Characters>20923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ORGO</Company>
  <LinksUpToDate>false</LinksUpToDate>
  <CharactersWithSpaces>23639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Lvova_L</dc:creator>
  <cp:lastModifiedBy>motygullina.gulshat</cp:lastModifiedBy>
  <cp:revision>4</cp:revision>
  <cp:lastPrinted>2017-07-10T11:57:00Z</cp:lastPrinted>
  <dcterms:created xsi:type="dcterms:W3CDTF">2018-12-10T16:11:00Z</dcterms:created>
  <dcterms:modified xsi:type="dcterms:W3CDTF">2018-12-24T12:00:00Z</dcterms:modified>
</cp:coreProperties>
</file>