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8DE" w:rsidRDefault="001028DE" w:rsidP="0035751F">
      <w:pPr>
        <w:keepNext/>
        <w:jc w:val="center"/>
        <w:outlineLvl w:val="0"/>
        <w:rPr>
          <w:rFonts w:ascii="Times New Roman" w:hAnsi="Times New Roman"/>
          <w:b/>
          <w:sz w:val="30"/>
          <w:szCs w:val="30"/>
        </w:rPr>
      </w:pPr>
      <w:r>
        <w:rPr>
          <w:rFonts w:ascii="Times New Roman" w:hAnsi="Times New Roman"/>
          <w:b/>
          <w:sz w:val="30"/>
          <w:szCs w:val="30"/>
        </w:rPr>
        <w:t xml:space="preserve">V </w:t>
      </w:r>
      <w:proofErr w:type="gramStart"/>
      <w:r>
        <w:rPr>
          <w:rFonts w:ascii="Times New Roman" w:hAnsi="Times New Roman"/>
          <w:b/>
          <w:sz w:val="30"/>
          <w:szCs w:val="30"/>
        </w:rPr>
        <w:t>C</w:t>
      </w:r>
      <w:proofErr w:type="gramEnd"/>
      <w:r>
        <w:rPr>
          <w:rFonts w:ascii="Times New Roman" w:hAnsi="Times New Roman"/>
          <w:b/>
          <w:sz w:val="30"/>
          <w:szCs w:val="30"/>
        </w:rPr>
        <w:t>ОЗЫВ ГОСУДАРСТВЕННОГО СОВЕТА</w:t>
      </w:r>
    </w:p>
    <w:p w:rsidR="001028DE" w:rsidRDefault="001028DE" w:rsidP="0035751F">
      <w:pPr>
        <w:keepNext/>
        <w:jc w:val="center"/>
        <w:outlineLvl w:val="0"/>
        <w:rPr>
          <w:rFonts w:ascii="Times New Roman" w:hAnsi="Times New Roman"/>
          <w:b/>
          <w:sz w:val="30"/>
          <w:szCs w:val="30"/>
        </w:rPr>
      </w:pPr>
      <w:r>
        <w:rPr>
          <w:rFonts w:ascii="Times New Roman" w:hAnsi="Times New Roman"/>
          <w:b/>
          <w:sz w:val="30"/>
          <w:szCs w:val="30"/>
        </w:rPr>
        <w:t>РЕСПУБЛИКИ ТАТАРСТАН</w:t>
      </w:r>
    </w:p>
    <w:p w:rsidR="001028DE" w:rsidRDefault="001028DE" w:rsidP="0035751F">
      <w:pPr>
        <w:keepNext/>
        <w:jc w:val="center"/>
        <w:rPr>
          <w:rFonts w:ascii="Times New Roman" w:hAnsi="Times New Roman"/>
          <w:b/>
          <w:sz w:val="30"/>
          <w:szCs w:val="30"/>
        </w:rPr>
      </w:pPr>
    </w:p>
    <w:p w:rsidR="001028DE" w:rsidRDefault="001028DE" w:rsidP="0035751F">
      <w:pPr>
        <w:keepNext/>
        <w:jc w:val="center"/>
        <w:rPr>
          <w:rFonts w:ascii="Times New Roman" w:hAnsi="Times New Roman"/>
          <w:b/>
          <w:sz w:val="30"/>
          <w:szCs w:val="30"/>
        </w:rPr>
      </w:pPr>
    </w:p>
    <w:p w:rsidR="001028DE" w:rsidRDefault="001028DE" w:rsidP="0035751F">
      <w:pPr>
        <w:keepNext/>
        <w:jc w:val="center"/>
        <w:rPr>
          <w:rFonts w:ascii="Times New Roman" w:hAnsi="Times New Roman"/>
          <w:b/>
          <w:sz w:val="30"/>
          <w:szCs w:val="30"/>
        </w:rPr>
      </w:pPr>
    </w:p>
    <w:p w:rsidR="001028DE" w:rsidRDefault="001028DE" w:rsidP="0035751F">
      <w:pPr>
        <w:keepNext/>
        <w:jc w:val="center"/>
        <w:rPr>
          <w:rFonts w:ascii="Times New Roman" w:hAnsi="Times New Roman"/>
          <w:b/>
          <w:sz w:val="30"/>
          <w:szCs w:val="30"/>
        </w:rPr>
      </w:pPr>
    </w:p>
    <w:p w:rsidR="001028DE" w:rsidRDefault="001028DE" w:rsidP="0035751F">
      <w:pPr>
        <w:keepNext/>
        <w:jc w:val="center"/>
        <w:rPr>
          <w:rFonts w:ascii="Times New Roman" w:hAnsi="Times New Roman"/>
          <w:b/>
          <w:sz w:val="30"/>
          <w:szCs w:val="30"/>
        </w:rPr>
      </w:pPr>
      <w:r>
        <w:rPr>
          <w:rFonts w:ascii="Times New Roman" w:hAnsi="Times New Roman"/>
          <w:b/>
          <w:sz w:val="30"/>
          <w:szCs w:val="30"/>
        </w:rPr>
        <w:t>ДВАДЦАТЬ ВТОРОЕ ЗАСЕДАНИЕ</w:t>
      </w:r>
    </w:p>
    <w:p w:rsidR="001028DE" w:rsidRDefault="001028DE" w:rsidP="0035751F">
      <w:pPr>
        <w:keepNext/>
        <w:jc w:val="center"/>
        <w:rPr>
          <w:rFonts w:ascii="Times New Roman" w:hAnsi="Times New Roman"/>
          <w:b/>
          <w:sz w:val="30"/>
          <w:szCs w:val="30"/>
        </w:rPr>
      </w:pPr>
      <w:r>
        <w:rPr>
          <w:rFonts w:ascii="Times New Roman" w:hAnsi="Times New Roman"/>
          <w:b/>
          <w:sz w:val="30"/>
          <w:szCs w:val="30"/>
        </w:rPr>
        <w:t xml:space="preserve">ГОСУДАРСТВЕННОГО СОВЕТА </w:t>
      </w:r>
    </w:p>
    <w:p w:rsidR="001028DE" w:rsidRDefault="001028DE" w:rsidP="0035751F">
      <w:pPr>
        <w:keepNext/>
        <w:jc w:val="center"/>
        <w:rPr>
          <w:rFonts w:ascii="Times New Roman" w:hAnsi="Times New Roman"/>
          <w:b/>
          <w:sz w:val="30"/>
          <w:szCs w:val="30"/>
        </w:rPr>
      </w:pPr>
      <w:r>
        <w:rPr>
          <w:rFonts w:ascii="Times New Roman" w:hAnsi="Times New Roman"/>
          <w:b/>
          <w:sz w:val="30"/>
          <w:szCs w:val="30"/>
        </w:rPr>
        <w:t>РЕСПУБЛИКИ ТАТАРСТАН</w:t>
      </w:r>
      <w:r>
        <w:rPr>
          <w:rFonts w:ascii="Times New Roman" w:hAnsi="Times New Roman"/>
          <w:b/>
          <w:sz w:val="30"/>
          <w:szCs w:val="30"/>
        </w:rPr>
        <w:br/>
        <w:t xml:space="preserve"> </w:t>
      </w:r>
    </w:p>
    <w:p w:rsidR="001028DE" w:rsidRDefault="001028DE" w:rsidP="0035751F">
      <w:pPr>
        <w:keepNext/>
        <w:spacing w:line="120" w:lineRule="auto"/>
        <w:jc w:val="center"/>
        <w:rPr>
          <w:rFonts w:ascii="Times New Roman" w:hAnsi="Times New Roman"/>
          <w:b/>
          <w:sz w:val="30"/>
          <w:szCs w:val="30"/>
        </w:rPr>
      </w:pPr>
    </w:p>
    <w:p w:rsidR="001028DE" w:rsidRDefault="001028DE" w:rsidP="0035751F">
      <w:pPr>
        <w:keepNext/>
        <w:spacing w:line="120" w:lineRule="auto"/>
        <w:jc w:val="center"/>
        <w:rPr>
          <w:rFonts w:ascii="Times New Roman" w:hAnsi="Times New Roman"/>
          <w:b/>
          <w:sz w:val="30"/>
          <w:szCs w:val="30"/>
        </w:rPr>
      </w:pPr>
    </w:p>
    <w:p w:rsidR="001028DE" w:rsidRDefault="001028DE" w:rsidP="006F1966">
      <w:pPr>
        <w:keepNext/>
        <w:tabs>
          <w:tab w:val="left" w:pos="7050"/>
        </w:tabs>
        <w:rPr>
          <w:rFonts w:ascii="Times New Roman" w:hAnsi="Times New Roman"/>
          <w:b/>
          <w:sz w:val="30"/>
          <w:szCs w:val="30"/>
        </w:rPr>
      </w:pPr>
      <w:r>
        <w:rPr>
          <w:rFonts w:ascii="Times New Roman" w:hAnsi="Times New Roman"/>
          <w:b/>
          <w:sz w:val="30"/>
          <w:szCs w:val="30"/>
        </w:rPr>
        <w:tab/>
      </w:r>
    </w:p>
    <w:p w:rsidR="001028DE" w:rsidRDefault="001028DE" w:rsidP="0035751F">
      <w:pPr>
        <w:keepNext/>
        <w:jc w:val="center"/>
        <w:rPr>
          <w:rFonts w:ascii="Times New Roman" w:hAnsi="Times New Roman"/>
          <w:b/>
          <w:sz w:val="30"/>
          <w:szCs w:val="30"/>
        </w:rPr>
      </w:pPr>
      <w:r>
        <w:rPr>
          <w:rFonts w:ascii="Times New Roman" w:hAnsi="Times New Roman"/>
          <w:b/>
          <w:sz w:val="30"/>
          <w:szCs w:val="30"/>
        </w:rPr>
        <w:t>3 ноября 2016 года</w:t>
      </w:r>
    </w:p>
    <w:p w:rsidR="001028DE" w:rsidRDefault="001028DE" w:rsidP="0035751F">
      <w:pPr>
        <w:keepNext/>
        <w:spacing w:line="240" w:lineRule="auto"/>
        <w:jc w:val="center"/>
        <w:rPr>
          <w:rFonts w:ascii="Times New Roman" w:hAnsi="Times New Roman"/>
          <w:b/>
          <w:sz w:val="30"/>
          <w:szCs w:val="30"/>
        </w:rPr>
      </w:pPr>
    </w:p>
    <w:p w:rsidR="001028DE" w:rsidRDefault="001028DE" w:rsidP="0035751F">
      <w:pPr>
        <w:keepNext/>
        <w:spacing w:line="240" w:lineRule="auto"/>
        <w:jc w:val="center"/>
        <w:rPr>
          <w:rFonts w:ascii="Times New Roman" w:hAnsi="Times New Roman"/>
          <w:b/>
          <w:sz w:val="30"/>
          <w:szCs w:val="30"/>
        </w:rPr>
      </w:pPr>
    </w:p>
    <w:p w:rsidR="001028DE" w:rsidRDefault="001028DE" w:rsidP="0035751F">
      <w:pPr>
        <w:keepNext/>
        <w:spacing w:line="240" w:lineRule="auto"/>
        <w:jc w:val="center"/>
        <w:rPr>
          <w:rFonts w:ascii="Times New Roman" w:hAnsi="Times New Roman"/>
          <w:b/>
          <w:sz w:val="30"/>
          <w:szCs w:val="30"/>
        </w:rPr>
      </w:pPr>
    </w:p>
    <w:p w:rsidR="001028DE" w:rsidRDefault="001028DE" w:rsidP="0035751F">
      <w:pPr>
        <w:keepNext/>
        <w:jc w:val="center"/>
        <w:outlineLvl w:val="0"/>
        <w:rPr>
          <w:rFonts w:ascii="Times New Roman" w:hAnsi="Times New Roman"/>
          <w:b/>
          <w:sz w:val="30"/>
          <w:szCs w:val="30"/>
        </w:rPr>
      </w:pPr>
      <w:r>
        <w:rPr>
          <w:rFonts w:ascii="Times New Roman" w:hAnsi="Times New Roman"/>
          <w:b/>
          <w:sz w:val="30"/>
          <w:szCs w:val="30"/>
        </w:rPr>
        <w:t>СТЕНОГРАФИЧЕСКИЙ ОТЧЕТ</w:t>
      </w:r>
    </w:p>
    <w:p w:rsidR="001028DE" w:rsidRDefault="001028DE" w:rsidP="0035751F">
      <w:pPr>
        <w:keepNext/>
        <w:spacing w:line="240" w:lineRule="auto"/>
        <w:rPr>
          <w:rFonts w:ascii="Times New Roman" w:hAnsi="Times New Roman"/>
          <w:b/>
          <w:sz w:val="30"/>
          <w:szCs w:val="30"/>
        </w:rPr>
      </w:pPr>
    </w:p>
    <w:p w:rsidR="001028DE" w:rsidRDefault="001028DE" w:rsidP="0035751F">
      <w:pPr>
        <w:keepNext/>
        <w:spacing w:line="120" w:lineRule="auto"/>
        <w:jc w:val="center"/>
        <w:rPr>
          <w:rFonts w:ascii="Times New Roman" w:hAnsi="Times New Roman"/>
          <w:b/>
          <w:sz w:val="30"/>
          <w:szCs w:val="30"/>
        </w:rPr>
      </w:pPr>
    </w:p>
    <w:p w:rsidR="001028DE" w:rsidRDefault="001028DE" w:rsidP="0035751F">
      <w:pPr>
        <w:keepNext/>
        <w:spacing w:line="240" w:lineRule="auto"/>
        <w:jc w:val="center"/>
        <w:rPr>
          <w:rFonts w:ascii="Times New Roman" w:hAnsi="Times New Roman"/>
          <w:b/>
          <w:sz w:val="30"/>
          <w:szCs w:val="30"/>
        </w:rPr>
      </w:pPr>
    </w:p>
    <w:p w:rsidR="001028DE" w:rsidRDefault="001028DE" w:rsidP="0035751F">
      <w:pPr>
        <w:keepNext/>
        <w:spacing w:line="240" w:lineRule="auto"/>
        <w:jc w:val="center"/>
        <w:rPr>
          <w:rFonts w:ascii="Times New Roman" w:hAnsi="Times New Roman"/>
          <w:b/>
          <w:sz w:val="30"/>
          <w:szCs w:val="30"/>
        </w:rPr>
      </w:pPr>
    </w:p>
    <w:p w:rsidR="001028DE" w:rsidRDefault="001028DE" w:rsidP="0035751F">
      <w:pPr>
        <w:keepNext/>
        <w:spacing w:line="120" w:lineRule="auto"/>
        <w:jc w:val="center"/>
        <w:rPr>
          <w:rFonts w:ascii="Times New Roman" w:hAnsi="Times New Roman"/>
          <w:b/>
          <w:sz w:val="30"/>
          <w:szCs w:val="30"/>
        </w:rPr>
      </w:pPr>
    </w:p>
    <w:p w:rsidR="001028DE" w:rsidRDefault="001028DE" w:rsidP="0035751F">
      <w:pPr>
        <w:keepNext/>
        <w:jc w:val="center"/>
        <w:rPr>
          <w:rFonts w:ascii="Times New Roman" w:hAnsi="Times New Roman"/>
          <w:b/>
          <w:sz w:val="30"/>
          <w:szCs w:val="30"/>
        </w:rPr>
      </w:pPr>
    </w:p>
    <w:p w:rsidR="001028DE" w:rsidRDefault="001028DE" w:rsidP="0035751F">
      <w:pPr>
        <w:keepNext/>
        <w:jc w:val="center"/>
        <w:rPr>
          <w:rFonts w:ascii="Times New Roman" w:hAnsi="Times New Roman"/>
          <w:b/>
          <w:sz w:val="30"/>
          <w:szCs w:val="30"/>
        </w:rPr>
      </w:pPr>
    </w:p>
    <w:p w:rsidR="001028DE" w:rsidRDefault="001028DE" w:rsidP="0035751F">
      <w:pPr>
        <w:keepNext/>
        <w:jc w:val="center"/>
        <w:outlineLvl w:val="0"/>
        <w:rPr>
          <w:rFonts w:ascii="Times New Roman" w:hAnsi="Times New Roman"/>
          <w:b/>
          <w:sz w:val="30"/>
          <w:szCs w:val="30"/>
        </w:rPr>
      </w:pPr>
      <w:r>
        <w:rPr>
          <w:rFonts w:ascii="Times New Roman" w:hAnsi="Times New Roman"/>
          <w:b/>
          <w:sz w:val="30"/>
          <w:szCs w:val="30"/>
        </w:rPr>
        <w:t xml:space="preserve">Казань </w:t>
      </w:r>
    </w:p>
    <w:p w:rsidR="001028DE" w:rsidRDefault="001028DE" w:rsidP="0035751F">
      <w:pPr>
        <w:keepNext/>
        <w:jc w:val="center"/>
        <w:rPr>
          <w:rFonts w:ascii="Times New Roman" w:hAnsi="Times New Roman"/>
          <w:b/>
          <w:sz w:val="30"/>
          <w:szCs w:val="30"/>
        </w:rPr>
      </w:pPr>
      <w:r>
        <w:rPr>
          <w:rFonts w:ascii="Times New Roman" w:hAnsi="Times New Roman"/>
          <w:b/>
          <w:sz w:val="30"/>
          <w:szCs w:val="30"/>
        </w:rPr>
        <w:t>2016</w:t>
      </w:r>
    </w:p>
    <w:tbl>
      <w:tblPr>
        <w:tblW w:w="0" w:type="auto"/>
        <w:tblLook w:val="01E0" w:firstRow="1" w:lastRow="1" w:firstColumn="1" w:lastColumn="1" w:noHBand="0" w:noVBand="0"/>
      </w:tblPr>
      <w:tblGrid>
        <w:gridCol w:w="5014"/>
        <w:gridCol w:w="4840"/>
      </w:tblGrid>
      <w:tr w:rsidR="001028DE" w:rsidTr="009E3676">
        <w:tc>
          <w:tcPr>
            <w:tcW w:w="5014" w:type="dxa"/>
          </w:tcPr>
          <w:p w:rsidR="001028DE" w:rsidRDefault="001028DE" w:rsidP="00B50EF4">
            <w:pPr>
              <w:keepNext/>
              <w:spacing w:after="0" w:line="240" w:lineRule="auto"/>
              <w:jc w:val="both"/>
              <w:rPr>
                <w:rFonts w:ascii="Times New Roman" w:hAnsi="Times New Roman"/>
                <w:b/>
                <w:i/>
                <w:sz w:val="30"/>
                <w:szCs w:val="30"/>
                <w:lang w:eastAsia="ru-RU"/>
              </w:rPr>
            </w:pPr>
            <w:r>
              <w:rPr>
                <w:rFonts w:ascii="Times New Roman" w:hAnsi="Times New Roman"/>
                <w:b/>
                <w:i/>
                <w:sz w:val="30"/>
                <w:szCs w:val="30"/>
                <w:lang w:eastAsia="ru-RU"/>
              </w:rPr>
              <w:lastRenderedPageBreak/>
              <w:t xml:space="preserve">Здание Государственного Совета </w:t>
            </w:r>
          </w:p>
          <w:p w:rsidR="001028DE" w:rsidRDefault="001028DE" w:rsidP="00B50EF4">
            <w:pPr>
              <w:keepNext/>
              <w:spacing w:after="0" w:line="240" w:lineRule="auto"/>
              <w:jc w:val="both"/>
              <w:rPr>
                <w:rFonts w:ascii="Times New Roman" w:hAnsi="Times New Roman"/>
                <w:b/>
                <w:i/>
                <w:sz w:val="30"/>
                <w:szCs w:val="30"/>
                <w:lang w:eastAsia="ru-RU"/>
              </w:rPr>
            </w:pPr>
            <w:r>
              <w:rPr>
                <w:rFonts w:ascii="Times New Roman" w:hAnsi="Times New Roman"/>
                <w:b/>
                <w:i/>
                <w:sz w:val="30"/>
                <w:szCs w:val="30"/>
                <w:lang w:eastAsia="ru-RU"/>
              </w:rPr>
              <w:t>Республики Татарстан,</w:t>
            </w:r>
          </w:p>
          <w:p w:rsidR="001028DE" w:rsidRDefault="001028DE" w:rsidP="00B50EF4">
            <w:pPr>
              <w:keepNext/>
              <w:spacing w:after="0" w:line="240" w:lineRule="auto"/>
              <w:jc w:val="both"/>
              <w:rPr>
                <w:rFonts w:ascii="Times New Roman" w:hAnsi="Times New Roman"/>
                <w:b/>
                <w:i/>
                <w:sz w:val="30"/>
                <w:szCs w:val="30"/>
                <w:lang w:eastAsia="ru-RU"/>
              </w:rPr>
            </w:pPr>
            <w:r>
              <w:rPr>
                <w:rFonts w:ascii="Times New Roman" w:hAnsi="Times New Roman"/>
                <w:b/>
                <w:i/>
                <w:sz w:val="30"/>
                <w:szCs w:val="30"/>
                <w:lang w:eastAsia="ru-RU"/>
              </w:rPr>
              <w:t>зал заседаний</w:t>
            </w:r>
          </w:p>
        </w:tc>
        <w:tc>
          <w:tcPr>
            <w:tcW w:w="4840" w:type="dxa"/>
          </w:tcPr>
          <w:p w:rsidR="001028DE" w:rsidRDefault="001028DE" w:rsidP="00B50EF4">
            <w:pPr>
              <w:keepNext/>
              <w:spacing w:after="0" w:line="240" w:lineRule="auto"/>
              <w:ind w:firstLine="709"/>
              <w:jc w:val="right"/>
              <w:rPr>
                <w:rFonts w:ascii="Times New Roman" w:hAnsi="Times New Roman"/>
                <w:b/>
                <w:i/>
                <w:sz w:val="30"/>
                <w:szCs w:val="30"/>
                <w:lang w:eastAsia="ru-RU"/>
              </w:rPr>
            </w:pPr>
            <w:r>
              <w:rPr>
                <w:rFonts w:ascii="Times New Roman" w:hAnsi="Times New Roman"/>
                <w:b/>
                <w:i/>
                <w:sz w:val="30"/>
                <w:szCs w:val="30"/>
                <w:lang w:eastAsia="ru-RU"/>
              </w:rPr>
              <w:t>3 ноября 2016 года,</w:t>
            </w:r>
          </w:p>
          <w:p w:rsidR="001028DE" w:rsidRDefault="001028DE" w:rsidP="00B50EF4">
            <w:pPr>
              <w:keepNext/>
              <w:spacing w:after="0" w:line="240" w:lineRule="auto"/>
              <w:ind w:firstLine="709"/>
              <w:jc w:val="right"/>
              <w:rPr>
                <w:rFonts w:ascii="Times New Roman" w:hAnsi="Times New Roman"/>
                <w:b/>
                <w:i/>
                <w:sz w:val="30"/>
                <w:szCs w:val="30"/>
                <w:lang w:eastAsia="ru-RU"/>
              </w:rPr>
            </w:pPr>
            <w:r>
              <w:rPr>
                <w:rFonts w:ascii="Times New Roman" w:hAnsi="Times New Roman"/>
                <w:b/>
                <w:i/>
                <w:sz w:val="30"/>
                <w:szCs w:val="30"/>
                <w:lang w:eastAsia="ru-RU"/>
              </w:rPr>
              <w:t>10 часов</w:t>
            </w:r>
          </w:p>
          <w:p w:rsidR="001028DE" w:rsidRDefault="001028DE" w:rsidP="00B50EF4">
            <w:pPr>
              <w:keepNext/>
              <w:spacing w:after="0" w:line="240" w:lineRule="auto"/>
              <w:ind w:firstLine="709"/>
              <w:jc w:val="both"/>
              <w:rPr>
                <w:rFonts w:ascii="Times New Roman" w:hAnsi="Times New Roman"/>
                <w:b/>
                <w:i/>
                <w:sz w:val="30"/>
                <w:szCs w:val="30"/>
                <w:lang w:eastAsia="ru-RU"/>
              </w:rPr>
            </w:pPr>
          </w:p>
        </w:tc>
      </w:tr>
    </w:tbl>
    <w:p w:rsidR="001028DE" w:rsidRDefault="001028DE" w:rsidP="0035751F">
      <w:pPr>
        <w:keepNext/>
        <w:spacing w:after="0" w:line="240" w:lineRule="auto"/>
        <w:jc w:val="both"/>
        <w:rPr>
          <w:rFonts w:ascii="Times New Roman" w:hAnsi="Times New Roman"/>
          <w:b/>
          <w:i/>
          <w:sz w:val="30"/>
          <w:szCs w:val="30"/>
        </w:rPr>
      </w:pPr>
    </w:p>
    <w:p w:rsidR="001028DE" w:rsidRDefault="001028DE" w:rsidP="0035751F">
      <w:pPr>
        <w:keepNext/>
        <w:spacing w:after="0" w:line="240" w:lineRule="auto"/>
        <w:jc w:val="both"/>
        <w:rPr>
          <w:rFonts w:ascii="Times New Roman" w:hAnsi="Times New Roman"/>
          <w:b/>
          <w:i/>
          <w:sz w:val="30"/>
          <w:szCs w:val="30"/>
        </w:rPr>
      </w:pPr>
    </w:p>
    <w:p w:rsidR="001028DE" w:rsidRDefault="001028DE" w:rsidP="0035751F">
      <w:pPr>
        <w:keepNext/>
        <w:spacing w:after="0" w:line="240" w:lineRule="auto"/>
        <w:ind w:right="485"/>
        <w:jc w:val="both"/>
        <w:rPr>
          <w:rFonts w:ascii="Times New Roman" w:hAnsi="Times New Roman"/>
          <w:b/>
          <w:i/>
          <w:sz w:val="30"/>
          <w:szCs w:val="30"/>
          <w:lang w:eastAsia="ru-RU"/>
        </w:rPr>
      </w:pPr>
      <w:r>
        <w:rPr>
          <w:rFonts w:ascii="Times New Roman" w:hAnsi="Times New Roman"/>
          <w:b/>
          <w:i/>
          <w:sz w:val="30"/>
          <w:szCs w:val="30"/>
          <w:lang w:eastAsia="ru-RU"/>
        </w:rPr>
        <w:t>Председательствует Председатель Государственного Совета Республики Татарстан Ф.Х. Мухаметшин</w:t>
      </w:r>
    </w:p>
    <w:p w:rsidR="001028DE" w:rsidRDefault="001028DE" w:rsidP="00B50EF4">
      <w:pPr>
        <w:keepNext/>
        <w:spacing w:line="240" w:lineRule="auto"/>
        <w:ind w:firstLine="720"/>
        <w:jc w:val="both"/>
        <w:rPr>
          <w:rFonts w:ascii="Times New Roman" w:hAnsi="Times New Roman"/>
          <w:b/>
          <w:i/>
          <w:sz w:val="30"/>
          <w:szCs w:val="30"/>
        </w:rPr>
      </w:pPr>
    </w:p>
    <w:p w:rsidR="001028DE" w:rsidRDefault="001028DE" w:rsidP="00B50EF4">
      <w:pPr>
        <w:keepNext/>
        <w:spacing w:after="0" w:line="240" w:lineRule="auto"/>
        <w:ind w:firstLine="709"/>
        <w:jc w:val="both"/>
        <w:rPr>
          <w:rFonts w:ascii="Times New Roman" w:hAnsi="Times New Roman"/>
          <w:sz w:val="30"/>
          <w:szCs w:val="30"/>
        </w:rPr>
      </w:pPr>
    </w:p>
    <w:p w:rsidR="001028DE" w:rsidRDefault="001028DE" w:rsidP="0035751F">
      <w:pPr>
        <w:keepNext/>
        <w:spacing w:after="0" w:line="360" w:lineRule="auto"/>
        <w:ind w:firstLine="709"/>
        <w:jc w:val="both"/>
        <w:rPr>
          <w:rFonts w:ascii="Times New Roman" w:hAnsi="Times New Roman"/>
          <w:sz w:val="30"/>
          <w:szCs w:val="30"/>
          <w:lang w:val="tt-RU"/>
        </w:rPr>
      </w:pPr>
      <w:r>
        <w:rPr>
          <w:rFonts w:ascii="Times New Roman" w:hAnsi="Times New Roman"/>
          <w:b/>
          <w:sz w:val="30"/>
          <w:szCs w:val="30"/>
        </w:rPr>
        <w:t>Председательствующий</w:t>
      </w:r>
      <w:r w:rsidRPr="00B50EF4">
        <w:rPr>
          <w:rFonts w:ascii="Times New Roman" w:hAnsi="Times New Roman"/>
          <w:b/>
          <w:sz w:val="30"/>
          <w:szCs w:val="30"/>
        </w:rPr>
        <w:t>.</w:t>
      </w:r>
      <w:r>
        <w:rPr>
          <w:rFonts w:ascii="Times New Roman" w:hAnsi="Times New Roman"/>
          <w:sz w:val="30"/>
          <w:szCs w:val="30"/>
        </w:rPr>
        <w:t xml:space="preserve"> </w:t>
      </w:r>
      <w:r>
        <w:rPr>
          <w:rFonts w:ascii="Times New Roman" w:hAnsi="Times New Roman"/>
          <w:sz w:val="30"/>
          <w:szCs w:val="30"/>
          <w:lang w:val="tt-RU"/>
        </w:rPr>
        <w:t>Хәерле иртә, хөрмәтле Дәүләт Советы депутатлары, утырышта катнашучылар</w:t>
      </w:r>
      <w:r>
        <w:rPr>
          <w:rFonts w:ascii="Times New Roman" w:hAnsi="Times New Roman"/>
          <w:sz w:val="30"/>
          <w:szCs w:val="30"/>
        </w:rPr>
        <w:t>!</w:t>
      </w:r>
      <w:r>
        <w:rPr>
          <w:rFonts w:ascii="Times New Roman" w:hAnsi="Times New Roman"/>
          <w:sz w:val="30"/>
          <w:szCs w:val="30"/>
          <w:lang w:val="tt-RU"/>
        </w:rPr>
        <w:t xml:space="preserve"> </w:t>
      </w:r>
      <w:r>
        <w:rPr>
          <w:rFonts w:ascii="Times New Roman" w:hAnsi="Times New Roman"/>
          <w:sz w:val="30"/>
          <w:szCs w:val="30"/>
        </w:rPr>
        <w:t>Доброе утро, уважаемые коллеги, участники заседания! Приступаем к работе. Я прошу депутатов подготовиться, установить жетоны в пульты для голосования. Объявляется режим регистрации.</w:t>
      </w:r>
    </w:p>
    <w:p w:rsidR="001028DE" w:rsidRDefault="001028DE" w:rsidP="0035751F">
      <w:pPr>
        <w:pStyle w:val="a3"/>
        <w:keepNext/>
        <w:ind w:firstLine="3420"/>
        <w:jc w:val="both"/>
        <w:rPr>
          <w:b/>
          <w:sz w:val="30"/>
          <w:szCs w:val="30"/>
          <w:lang w:eastAsia="en-US"/>
        </w:rPr>
      </w:pPr>
    </w:p>
    <w:p w:rsidR="001028DE" w:rsidRDefault="001028DE" w:rsidP="0035751F">
      <w:pPr>
        <w:pStyle w:val="a3"/>
        <w:keepNext/>
        <w:ind w:firstLine="3420"/>
        <w:jc w:val="both"/>
        <w:rPr>
          <w:b/>
          <w:sz w:val="30"/>
          <w:szCs w:val="30"/>
          <w:lang w:eastAsia="en-US"/>
        </w:rPr>
      </w:pPr>
      <w:r>
        <w:rPr>
          <w:b/>
          <w:sz w:val="30"/>
          <w:szCs w:val="30"/>
          <w:lang w:eastAsia="en-US"/>
        </w:rPr>
        <w:t>Результаты регистрации</w:t>
      </w:r>
    </w:p>
    <w:p w:rsidR="001028DE" w:rsidRDefault="001028DE" w:rsidP="0035751F">
      <w:pPr>
        <w:pStyle w:val="a3"/>
        <w:keepNext/>
        <w:ind w:firstLine="3420"/>
        <w:jc w:val="both"/>
        <w:rPr>
          <w:sz w:val="30"/>
          <w:szCs w:val="30"/>
          <w:lang w:eastAsia="en-US"/>
        </w:rPr>
      </w:pPr>
    </w:p>
    <w:p w:rsidR="001028DE" w:rsidRDefault="001028DE" w:rsidP="0035751F">
      <w:pPr>
        <w:pStyle w:val="a3"/>
        <w:keepNext/>
        <w:ind w:firstLine="3420"/>
        <w:jc w:val="both"/>
        <w:rPr>
          <w:sz w:val="30"/>
          <w:szCs w:val="30"/>
          <w:lang w:eastAsia="en-US"/>
        </w:rPr>
      </w:pPr>
      <w:r>
        <w:rPr>
          <w:sz w:val="30"/>
          <w:szCs w:val="30"/>
          <w:lang w:eastAsia="en-US"/>
        </w:rPr>
        <w:t>Всего депутатов</w:t>
      </w:r>
      <w:r>
        <w:rPr>
          <w:sz w:val="30"/>
          <w:szCs w:val="30"/>
          <w:lang w:eastAsia="en-US"/>
        </w:rPr>
        <w:tab/>
      </w:r>
      <w:r>
        <w:rPr>
          <w:sz w:val="30"/>
          <w:szCs w:val="30"/>
          <w:lang w:eastAsia="en-US"/>
        </w:rPr>
        <w:tab/>
        <w:t xml:space="preserve">   100</w:t>
      </w:r>
    </w:p>
    <w:p w:rsidR="001028DE" w:rsidRDefault="001028DE" w:rsidP="0035751F">
      <w:pPr>
        <w:pStyle w:val="a3"/>
        <w:keepNext/>
        <w:ind w:firstLine="3420"/>
        <w:jc w:val="both"/>
        <w:rPr>
          <w:sz w:val="30"/>
          <w:szCs w:val="30"/>
          <w:lang w:eastAsia="en-US"/>
        </w:rPr>
      </w:pPr>
      <w:r>
        <w:rPr>
          <w:sz w:val="30"/>
          <w:szCs w:val="30"/>
          <w:lang w:eastAsia="en-US"/>
        </w:rPr>
        <w:t>Кворум</w:t>
      </w:r>
      <w:r>
        <w:rPr>
          <w:sz w:val="30"/>
          <w:szCs w:val="30"/>
          <w:lang w:eastAsia="en-US"/>
        </w:rPr>
        <w:tab/>
      </w:r>
      <w:r>
        <w:rPr>
          <w:sz w:val="30"/>
          <w:szCs w:val="30"/>
          <w:lang w:eastAsia="en-US"/>
        </w:rPr>
        <w:tab/>
      </w:r>
      <w:r>
        <w:rPr>
          <w:sz w:val="30"/>
          <w:szCs w:val="30"/>
          <w:lang w:eastAsia="en-US"/>
        </w:rPr>
        <w:tab/>
        <w:t xml:space="preserve">     67</w:t>
      </w:r>
    </w:p>
    <w:p w:rsidR="001028DE" w:rsidRDefault="001028DE" w:rsidP="0035751F">
      <w:pPr>
        <w:pStyle w:val="a3"/>
        <w:keepNext/>
        <w:ind w:firstLine="3420"/>
        <w:jc w:val="both"/>
        <w:rPr>
          <w:sz w:val="30"/>
          <w:szCs w:val="30"/>
          <w:lang w:eastAsia="en-US"/>
        </w:rPr>
      </w:pPr>
      <w:r>
        <w:rPr>
          <w:sz w:val="30"/>
          <w:szCs w:val="30"/>
          <w:lang w:eastAsia="en-US"/>
        </w:rPr>
        <w:t>Зарегистрировано</w:t>
      </w:r>
      <w:r>
        <w:rPr>
          <w:sz w:val="30"/>
          <w:szCs w:val="30"/>
          <w:lang w:eastAsia="en-US"/>
        </w:rPr>
        <w:tab/>
        <w:t xml:space="preserve">     78</w:t>
      </w:r>
    </w:p>
    <w:p w:rsidR="001028DE" w:rsidRDefault="001028DE" w:rsidP="0035751F">
      <w:pPr>
        <w:pStyle w:val="a3"/>
        <w:keepNext/>
        <w:ind w:firstLine="3420"/>
        <w:jc w:val="both"/>
        <w:rPr>
          <w:sz w:val="30"/>
          <w:szCs w:val="30"/>
          <w:lang w:eastAsia="en-US"/>
        </w:rPr>
      </w:pPr>
      <w:r>
        <w:rPr>
          <w:sz w:val="30"/>
          <w:szCs w:val="30"/>
          <w:lang w:eastAsia="en-US"/>
        </w:rPr>
        <w:t>Не зарегистрировано</w:t>
      </w:r>
      <w:r>
        <w:rPr>
          <w:sz w:val="30"/>
          <w:szCs w:val="30"/>
          <w:lang w:eastAsia="en-US"/>
        </w:rPr>
        <w:tab/>
        <w:t xml:space="preserve">       2</w:t>
      </w:r>
    </w:p>
    <w:p w:rsidR="001028DE" w:rsidRDefault="001028DE" w:rsidP="0035751F">
      <w:pPr>
        <w:pStyle w:val="a3"/>
        <w:keepNext/>
        <w:ind w:firstLine="3420"/>
        <w:jc w:val="both"/>
        <w:rPr>
          <w:b/>
          <w:sz w:val="30"/>
          <w:szCs w:val="30"/>
          <w:lang w:eastAsia="en-US"/>
        </w:rPr>
      </w:pPr>
      <w:r>
        <w:rPr>
          <w:sz w:val="30"/>
          <w:szCs w:val="30"/>
          <w:lang w:eastAsia="en-US"/>
        </w:rPr>
        <w:t xml:space="preserve">Результат:    </w:t>
      </w:r>
      <w:r>
        <w:rPr>
          <w:b/>
          <w:sz w:val="30"/>
          <w:szCs w:val="30"/>
          <w:lang w:eastAsia="en-US"/>
        </w:rPr>
        <w:t>кворум есть</w:t>
      </w:r>
    </w:p>
    <w:p w:rsidR="001028DE" w:rsidRDefault="001028DE" w:rsidP="0035751F">
      <w:pPr>
        <w:keepNext/>
        <w:spacing w:after="0" w:line="360" w:lineRule="auto"/>
        <w:ind w:firstLine="709"/>
        <w:jc w:val="both"/>
        <w:rPr>
          <w:rFonts w:ascii="Times New Roman" w:hAnsi="Times New Roman"/>
          <w:sz w:val="30"/>
          <w:szCs w:val="30"/>
        </w:rPr>
      </w:pP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Присутствует 78 депутатов Государственного Совета. Кворум имеется.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lang w:val="tt-RU"/>
        </w:rPr>
        <w:t xml:space="preserve">Двадцать второе </w:t>
      </w:r>
      <w:r>
        <w:rPr>
          <w:rFonts w:ascii="Times New Roman" w:hAnsi="Times New Roman"/>
          <w:sz w:val="30"/>
          <w:szCs w:val="30"/>
        </w:rPr>
        <w:t xml:space="preserve">заседание Государственного Совета </w:t>
      </w:r>
      <w:r>
        <w:rPr>
          <w:rFonts w:ascii="Times New Roman" w:hAnsi="Times New Roman"/>
          <w:sz w:val="30"/>
          <w:szCs w:val="30"/>
          <w:lang w:val="tt-RU"/>
        </w:rPr>
        <w:t xml:space="preserve">пятого </w:t>
      </w:r>
      <w:r>
        <w:rPr>
          <w:rFonts w:ascii="Times New Roman" w:hAnsi="Times New Roman"/>
          <w:sz w:val="30"/>
          <w:szCs w:val="30"/>
        </w:rPr>
        <w:t xml:space="preserve"> созыва объявляю открытым.</w:t>
      </w:r>
    </w:p>
    <w:p w:rsidR="001028DE" w:rsidRDefault="001028DE" w:rsidP="00B50EF4">
      <w:pPr>
        <w:keepNext/>
        <w:spacing w:after="0" w:line="240" w:lineRule="auto"/>
        <w:ind w:firstLine="709"/>
        <w:jc w:val="both"/>
        <w:rPr>
          <w:rFonts w:ascii="Times New Roman" w:hAnsi="Times New Roman"/>
          <w:sz w:val="30"/>
          <w:szCs w:val="30"/>
        </w:rPr>
      </w:pPr>
    </w:p>
    <w:p w:rsidR="001028DE" w:rsidRDefault="001028DE" w:rsidP="0035751F">
      <w:pPr>
        <w:keepNext/>
        <w:spacing w:after="0" w:line="360" w:lineRule="auto"/>
        <w:ind w:firstLine="709"/>
        <w:jc w:val="center"/>
        <w:rPr>
          <w:rFonts w:ascii="Times New Roman" w:hAnsi="Times New Roman"/>
          <w:i/>
          <w:sz w:val="30"/>
          <w:szCs w:val="30"/>
        </w:rPr>
      </w:pPr>
      <w:r>
        <w:rPr>
          <w:rFonts w:ascii="Times New Roman" w:hAnsi="Times New Roman"/>
          <w:i/>
          <w:sz w:val="30"/>
          <w:szCs w:val="30"/>
        </w:rPr>
        <w:t>(Звучит Государственный гимн Республики Татарстан.)</w:t>
      </w:r>
    </w:p>
    <w:p w:rsidR="001028DE" w:rsidRDefault="001028DE" w:rsidP="00B50EF4">
      <w:pPr>
        <w:keepNext/>
        <w:spacing w:after="0" w:line="240" w:lineRule="auto"/>
        <w:ind w:firstLine="709"/>
        <w:jc w:val="center"/>
        <w:rPr>
          <w:rFonts w:ascii="Times New Roman" w:hAnsi="Times New Roman"/>
          <w:i/>
          <w:sz w:val="30"/>
          <w:szCs w:val="30"/>
        </w:rPr>
      </w:pPr>
    </w:p>
    <w:p w:rsidR="001028DE" w:rsidRDefault="001028DE" w:rsidP="0035751F">
      <w:pPr>
        <w:keepNext/>
        <w:spacing w:after="0" w:line="360" w:lineRule="auto"/>
        <w:ind w:firstLine="709"/>
        <w:jc w:val="both"/>
        <w:rPr>
          <w:rFonts w:ascii="Times New Roman" w:hAnsi="Times New Roman"/>
          <w:sz w:val="30"/>
          <w:szCs w:val="30"/>
        </w:rPr>
      </w:pPr>
      <w:proofErr w:type="gramStart"/>
      <w:r>
        <w:rPr>
          <w:rFonts w:ascii="Times New Roman" w:hAnsi="Times New Roman"/>
          <w:sz w:val="30"/>
          <w:szCs w:val="30"/>
        </w:rPr>
        <w:t xml:space="preserve">Уважаемые коллеги, позвольте объявить, что на сегодняшнем заседании принимают участие Президент Республики Татарстан, Государственный Советник Республики Татарстан, Премьер-министр и члены Правительства нашей республики, Председатель </w:t>
      </w:r>
      <w:r>
        <w:rPr>
          <w:rFonts w:ascii="Times New Roman" w:hAnsi="Times New Roman"/>
          <w:sz w:val="30"/>
          <w:szCs w:val="30"/>
        </w:rPr>
        <w:lastRenderedPageBreak/>
        <w:t>Конституционного суда, заместитель Председателя Верховного Суда Республики Татарстан, заместитель Председателя Арбитражного суда, Прокурор Республики Татарстан, Главный федеральный инспектор по Республике Татарстан, Председатель Счетной палаты, Председатель центральной избирательной комиссии, Уполномоченный по правам человека</w:t>
      </w:r>
      <w:r w:rsidRPr="00B50EF4">
        <w:rPr>
          <w:rFonts w:ascii="Times New Roman" w:hAnsi="Times New Roman"/>
          <w:sz w:val="30"/>
          <w:szCs w:val="30"/>
        </w:rPr>
        <w:t xml:space="preserve"> </w:t>
      </w:r>
      <w:r>
        <w:rPr>
          <w:rFonts w:ascii="Times New Roman" w:hAnsi="Times New Roman"/>
          <w:sz w:val="30"/>
          <w:szCs w:val="30"/>
        </w:rPr>
        <w:t>в Республике Татарстан, Уполномоченный</w:t>
      </w:r>
      <w:proofErr w:type="gramEnd"/>
      <w:r>
        <w:rPr>
          <w:rFonts w:ascii="Times New Roman" w:hAnsi="Times New Roman"/>
          <w:sz w:val="30"/>
          <w:szCs w:val="30"/>
        </w:rPr>
        <w:t xml:space="preserve"> по правам ребенка в Республике Татарстан, Уполномоченный по защите прав предпринимателей при Президенте Республики Татарстан. Председатель Совета муниципальных образований, а говорили, не будет. Председатель Федерации профсоюзов Республики Татарстан. В зале присутствуют руководители двух экспертных советов при комитетах Государственного Совета нашей республики. Ответственные работники аппаратов, органов государственной власти. На заседании присутствуют члены Совета Федерации − представители от Государственного Совета, главы отдельных муниципальных районов республики, представители Общественной молодежной палаты при Государственном Совете, представители средств массовой информации.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Уважаемые депутаты Государственного Совета, Президиум Государственного Совета вносит предложение рассмотреть на сегодняшнем заседании 24 вопроса. Ставлю на голосование. Кто за то, чтобы принять за основу предложенную Президиумом повестку дня? </w:t>
      </w:r>
    </w:p>
    <w:p w:rsidR="001028DE" w:rsidRDefault="001028DE" w:rsidP="0035751F">
      <w:pPr>
        <w:keepNext/>
        <w:spacing w:after="0" w:line="240" w:lineRule="auto"/>
        <w:ind w:firstLine="3420"/>
        <w:jc w:val="both"/>
        <w:rPr>
          <w:rFonts w:ascii="Times New Roman" w:hAnsi="Times New Roman"/>
          <w:b/>
          <w:sz w:val="30"/>
          <w:szCs w:val="30"/>
          <w:lang w:eastAsia="ru-RU"/>
        </w:rPr>
      </w:pPr>
    </w:p>
    <w:p w:rsidR="001028DE" w:rsidRDefault="001028DE" w:rsidP="0035751F">
      <w:pPr>
        <w:keepNext/>
        <w:spacing w:after="0" w:line="240" w:lineRule="auto"/>
        <w:ind w:firstLine="3420"/>
        <w:jc w:val="both"/>
        <w:rPr>
          <w:rFonts w:ascii="Times New Roman" w:hAnsi="Times New Roman"/>
          <w:b/>
          <w:sz w:val="30"/>
          <w:szCs w:val="30"/>
          <w:lang w:eastAsia="ru-RU"/>
        </w:rPr>
      </w:pPr>
      <w:r>
        <w:rPr>
          <w:rFonts w:ascii="Times New Roman" w:hAnsi="Times New Roman"/>
          <w:b/>
          <w:sz w:val="30"/>
          <w:szCs w:val="30"/>
          <w:lang w:eastAsia="ru-RU"/>
        </w:rPr>
        <w:t>Результаты голосования</w:t>
      </w:r>
    </w:p>
    <w:p w:rsidR="001028DE" w:rsidRDefault="001028DE" w:rsidP="0035751F">
      <w:pPr>
        <w:keepNext/>
        <w:spacing w:after="0" w:line="240" w:lineRule="auto"/>
        <w:ind w:firstLine="3420"/>
        <w:jc w:val="both"/>
        <w:rPr>
          <w:rFonts w:ascii="Times New Roman" w:hAnsi="Times New Roman"/>
          <w:sz w:val="30"/>
          <w:szCs w:val="30"/>
          <w:lang w:eastAsia="ru-RU"/>
        </w:rPr>
      </w:pPr>
    </w:p>
    <w:p w:rsidR="001028DE" w:rsidRDefault="001028DE" w:rsidP="0035751F">
      <w:pPr>
        <w:keepNext/>
        <w:spacing w:after="0" w:line="240" w:lineRule="auto"/>
        <w:ind w:firstLine="3420"/>
        <w:jc w:val="both"/>
        <w:rPr>
          <w:rFonts w:ascii="Times New Roman" w:hAnsi="Times New Roman"/>
          <w:sz w:val="30"/>
          <w:szCs w:val="30"/>
          <w:lang w:eastAsia="ru-RU"/>
        </w:rPr>
      </w:pPr>
      <w:r>
        <w:rPr>
          <w:rFonts w:ascii="Times New Roman" w:hAnsi="Times New Roman"/>
          <w:sz w:val="30"/>
          <w:szCs w:val="30"/>
          <w:lang w:eastAsia="ru-RU"/>
        </w:rPr>
        <w:t>Проголосовало за</w:t>
      </w:r>
      <w:r>
        <w:rPr>
          <w:rFonts w:ascii="Times New Roman" w:hAnsi="Times New Roman"/>
          <w:sz w:val="30"/>
          <w:szCs w:val="30"/>
          <w:lang w:eastAsia="ru-RU"/>
        </w:rPr>
        <w:tab/>
        <w:t xml:space="preserve">     80</w:t>
      </w:r>
    </w:p>
    <w:p w:rsidR="001028DE" w:rsidRDefault="001028DE" w:rsidP="0035751F">
      <w:pPr>
        <w:keepNext/>
        <w:spacing w:after="0" w:line="240" w:lineRule="auto"/>
        <w:ind w:firstLine="3420"/>
        <w:jc w:val="both"/>
        <w:rPr>
          <w:rFonts w:ascii="Times New Roman" w:hAnsi="Times New Roman"/>
          <w:sz w:val="30"/>
          <w:szCs w:val="30"/>
          <w:lang w:eastAsia="ru-RU"/>
        </w:rPr>
      </w:pPr>
      <w:r>
        <w:rPr>
          <w:rFonts w:ascii="Times New Roman" w:hAnsi="Times New Roman"/>
          <w:sz w:val="30"/>
          <w:szCs w:val="30"/>
          <w:lang w:eastAsia="ru-RU"/>
        </w:rPr>
        <w:t>Проголосовало против</w:t>
      </w:r>
      <w:r>
        <w:rPr>
          <w:rFonts w:ascii="Times New Roman" w:hAnsi="Times New Roman"/>
          <w:sz w:val="30"/>
          <w:szCs w:val="30"/>
          <w:lang w:eastAsia="ru-RU"/>
        </w:rPr>
        <w:tab/>
        <w:t xml:space="preserve">      0</w:t>
      </w:r>
    </w:p>
    <w:p w:rsidR="001028DE" w:rsidRDefault="001028DE" w:rsidP="0035751F">
      <w:pPr>
        <w:keepNext/>
        <w:spacing w:after="0" w:line="240" w:lineRule="auto"/>
        <w:ind w:firstLine="3420"/>
        <w:jc w:val="both"/>
        <w:rPr>
          <w:rFonts w:ascii="Times New Roman" w:hAnsi="Times New Roman"/>
          <w:sz w:val="30"/>
          <w:szCs w:val="30"/>
          <w:lang w:eastAsia="ru-RU"/>
        </w:rPr>
      </w:pPr>
      <w:r>
        <w:rPr>
          <w:rFonts w:ascii="Times New Roman" w:hAnsi="Times New Roman"/>
          <w:sz w:val="30"/>
          <w:szCs w:val="30"/>
          <w:lang w:eastAsia="ru-RU"/>
        </w:rPr>
        <w:t>Воздержалось</w:t>
      </w:r>
      <w:r>
        <w:rPr>
          <w:rFonts w:ascii="Times New Roman" w:hAnsi="Times New Roman"/>
          <w:sz w:val="30"/>
          <w:szCs w:val="30"/>
          <w:lang w:eastAsia="ru-RU"/>
        </w:rPr>
        <w:tab/>
      </w:r>
      <w:r>
        <w:rPr>
          <w:rFonts w:ascii="Times New Roman" w:hAnsi="Times New Roman"/>
          <w:sz w:val="30"/>
          <w:szCs w:val="30"/>
          <w:lang w:eastAsia="ru-RU"/>
        </w:rPr>
        <w:tab/>
        <w:t xml:space="preserve">      0</w:t>
      </w:r>
    </w:p>
    <w:p w:rsidR="001028DE" w:rsidRDefault="001028DE" w:rsidP="0035751F">
      <w:pPr>
        <w:keepNext/>
        <w:spacing w:after="0" w:line="240" w:lineRule="auto"/>
        <w:ind w:firstLine="3420"/>
        <w:jc w:val="both"/>
        <w:rPr>
          <w:rFonts w:ascii="Times New Roman" w:hAnsi="Times New Roman"/>
          <w:b/>
          <w:sz w:val="30"/>
          <w:szCs w:val="30"/>
          <w:lang w:eastAsia="ru-RU"/>
        </w:rPr>
      </w:pPr>
      <w:r>
        <w:rPr>
          <w:rFonts w:ascii="Times New Roman" w:hAnsi="Times New Roman"/>
          <w:sz w:val="30"/>
          <w:szCs w:val="30"/>
          <w:lang w:eastAsia="ru-RU"/>
        </w:rPr>
        <w:t xml:space="preserve">Результат: </w:t>
      </w:r>
      <w:r>
        <w:rPr>
          <w:rFonts w:ascii="Times New Roman" w:hAnsi="Times New Roman"/>
          <w:b/>
          <w:sz w:val="30"/>
          <w:szCs w:val="30"/>
          <w:lang w:eastAsia="ru-RU"/>
        </w:rPr>
        <w:t>принято</w:t>
      </w:r>
    </w:p>
    <w:p w:rsidR="001028DE" w:rsidRDefault="001028DE" w:rsidP="0035751F">
      <w:pPr>
        <w:keepNext/>
        <w:spacing w:after="0" w:line="360" w:lineRule="auto"/>
        <w:ind w:firstLine="709"/>
        <w:jc w:val="both"/>
        <w:rPr>
          <w:rFonts w:ascii="Times New Roman" w:hAnsi="Times New Roman"/>
          <w:sz w:val="30"/>
          <w:szCs w:val="30"/>
        </w:rPr>
      </w:pP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Принято.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 xml:space="preserve">Будут ли у депутатов добавления, замечания к принятой за основу повестке дня.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Депутат Ягудин Шакир Шахмедович.</w:t>
      </w:r>
    </w:p>
    <w:p w:rsidR="001028DE" w:rsidRDefault="001028DE" w:rsidP="0035751F">
      <w:pPr>
        <w:keepNext/>
        <w:spacing w:after="0" w:line="360" w:lineRule="auto"/>
        <w:ind w:firstLine="709"/>
        <w:jc w:val="both"/>
        <w:rPr>
          <w:rFonts w:ascii="Times New Roman" w:hAnsi="Times New Roman"/>
          <w:b/>
          <w:sz w:val="30"/>
          <w:szCs w:val="30"/>
        </w:rPr>
      </w:pPr>
      <w:r>
        <w:rPr>
          <w:rFonts w:ascii="Times New Roman" w:hAnsi="Times New Roman"/>
          <w:b/>
          <w:sz w:val="30"/>
          <w:szCs w:val="30"/>
        </w:rPr>
        <w:t xml:space="preserve">Ягудин Ш.Ш., </w:t>
      </w:r>
      <w:r w:rsidRPr="00DA20C5">
        <w:rPr>
          <w:rFonts w:ascii="Times New Roman" w:hAnsi="Times New Roman"/>
          <w:i/>
          <w:sz w:val="30"/>
          <w:szCs w:val="30"/>
        </w:rPr>
        <w:t>фракция «Единая Россия».</w:t>
      </w:r>
      <w:r>
        <w:rPr>
          <w:rFonts w:ascii="Times New Roman" w:hAnsi="Times New Roman"/>
          <w:b/>
          <w:sz w:val="30"/>
          <w:szCs w:val="30"/>
        </w:rPr>
        <w:t xml:space="preserve">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Уважаемый Фарид Хайруллович, сегодня состоялось заседание Комитета по законности и правопорядку. Комитет предлагает дополнительно включить в повестку дня заседания 14 проектов федеральных законов и законодательную инициативу Государственного Совета Чувашской Республики по внесению в Государственную Думу Федерального Собрания Российской Федерации проекта закона «О внесении изменений Кодекс Российской Федерации об административных правонарушениях». Из 14 проектов федеральных законов 11 о внесении изменений в Кодекс об административных правонарушениях, три − о внесении изменений  в федеральное законодательство по вопросам исполнительного  производства, пожарной безопасности и мобилизационной подготовки. Список этих законопроектов у вас имеется, прошу  рассмотреть и включить в повестку дня.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Спасибо.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Благодарю вас.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Депутат Фомичев Андрей Геннадьевич.</w:t>
      </w:r>
    </w:p>
    <w:p w:rsidR="001028DE" w:rsidRPr="00C44FF8" w:rsidRDefault="001028DE" w:rsidP="0035751F">
      <w:pPr>
        <w:keepNext/>
        <w:spacing w:after="0" w:line="360" w:lineRule="auto"/>
        <w:ind w:firstLine="709"/>
        <w:jc w:val="both"/>
        <w:rPr>
          <w:rFonts w:ascii="Times New Roman" w:hAnsi="Times New Roman"/>
          <w:i/>
          <w:sz w:val="30"/>
          <w:szCs w:val="30"/>
        </w:rPr>
      </w:pPr>
      <w:r>
        <w:rPr>
          <w:rFonts w:ascii="Times New Roman" w:hAnsi="Times New Roman"/>
          <w:b/>
          <w:sz w:val="30"/>
          <w:szCs w:val="30"/>
        </w:rPr>
        <w:t xml:space="preserve">Фомичев А.Г., </w:t>
      </w:r>
      <w:r w:rsidRPr="00C44FF8">
        <w:rPr>
          <w:rFonts w:ascii="Times New Roman" w:hAnsi="Times New Roman"/>
          <w:i/>
          <w:sz w:val="30"/>
          <w:szCs w:val="30"/>
        </w:rPr>
        <w:t xml:space="preserve">Мелекесский одномандатный избирательный округ № 18.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Уважаемый Фарид Хайруллович, депутаты и участники заседания! В секретариат осенней сессии Государственного Совета Республики Татарстан  поступил один депутатский запрос депутата Леонида Анатольевича Барышева с соблюдением регламентных сроков. Запрос адресован Премьер-министру Республики Татарстан  Ильдару Шафкатовичу Халикову. Прошу рассмотреть запрос в «Разном». </w:t>
      </w:r>
    </w:p>
    <w:p w:rsidR="001028DE" w:rsidRDefault="001028DE" w:rsidP="0035751F">
      <w:pPr>
        <w:keepNext/>
        <w:spacing w:after="0" w:line="360" w:lineRule="auto"/>
        <w:ind w:firstLine="709"/>
        <w:jc w:val="both"/>
        <w:rPr>
          <w:rFonts w:ascii="Times New Roman" w:hAnsi="Times New Roman"/>
          <w:sz w:val="30"/>
          <w:szCs w:val="30"/>
        </w:rPr>
      </w:pPr>
      <w:r w:rsidRPr="00FB641D">
        <w:rPr>
          <w:rFonts w:ascii="Times New Roman" w:hAnsi="Times New Roman"/>
          <w:b/>
          <w:sz w:val="30"/>
          <w:szCs w:val="30"/>
        </w:rPr>
        <w:lastRenderedPageBreak/>
        <w:t>Председательствующий.</w:t>
      </w:r>
      <w:r>
        <w:rPr>
          <w:rFonts w:ascii="Times New Roman" w:hAnsi="Times New Roman"/>
          <w:sz w:val="30"/>
          <w:szCs w:val="30"/>
        </w:rPr>
        <w:t xml:space="preserve"> Больше замечаний и предложений нет, давайте обсудим.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Вы, наверное, уже обратили внимание, к нам на это заседание поступило очень много федеральных законов. Такое впервые, начал свою работу седьмой созыв Государственной Думы, в этом году выборы прошли раньше. Наши комитеты успели рассмотреть федеральные законы и предлагают  включить их в повестку дня  сегодняшнего заседания.  Прошу голосовать по предложению Ягудина.</w:t>
      </w:r>
    </w:p>
    <w:p w:rsidR="001028DE" w:rsidRDefault="001028DE" w:rsidP="004A3F44">
      <w:pPr>
        <w:keepNext/>
        <w:spacing w:after="0" w:line="360" w:lineRule="auto"/>
        <w:ind w:firstLine="3420"/>
        <w:jc w:val="both"/>
        <w:rPr>
          <w:rFonts w:ascii="Times New Roman" w:hAnsi="Times New Roman"/>
          <w:sz w:val="30"/>
          <w:szCs w:val="30"/>
        </w:rPr>
      </w:pPr>
    </w:p>
    <w:p w:rsidR="001028DE" w:rsidRDefault="001028DE" w:rsidP="0035751F">
      <w:pPr>
        <w:keepNext/>
        <w:spacing w:after="0" w:line="240" w:lineRule="auto"/>
        <w:ind w:firstLine="3420"/>
        <w:jc w:val="both"/>
        <w:rPr>
          <w:rFonts w:ascii="Times New Roman" w:hAnsi="Times New Roman"/>
          <w:b/>
          <w:sz w:val="30"/>
          <w:szCs w:val="30"/>
          <w:lang w:eastAsia="ru-RU"/>
        </w:rPr>
      </w:pPr>
      <w:r>
        <w:rPr>
          <w:rFonts w:ascii="Times New Roman" w:hAnsi="Times New Roman"/>
          <w:b/>
          <w:sz w:val="30"/>
          <w:szCs w:val="30"/>
          <w:lang w:eastAsia="ru-RU"/>
        </w:rPr>
        <w:t>Результаты голосования</w:t>
      </w:r>
    </w:p>
    <w:p w:rsidR="001028DE" w:rsidRDefault="001028DE" w:rsidP="0035751F">
      <w:pPr>
        <w:keepNext/>
        <w:spacing w:after="0" w:line="240" w:lineRule="auto"/>
        <w:ind w:firstLine="3420"/>
        <w:jc w:val="both"/>
        <w:rPr>
          <w:rFonts w:ascii="Times New Roman" w:hAnsi="Times New Roman"/>
          <w:sz w:val="30"/>
          <w:szCs w:val="30"/>
          <w:lang w:eastAsia="ru-RU"/>
        </w:rPr>
      </w:pPr>
    </w:p>
    <w:p w:rsidR="001028DE" w:rsidRDefault="001028DE" w:rsidP="0035751F">
      <w:pPr>
        <w:keepNext/>
        <w:spacing w:after="0" w:line="240" w:lineRule="auto"/>
        <w:ind w:firstLine="3420"/>
        <w:jc w:val="both"/>
        <w:rPr>
          <w:rFonts w:ascii="Times New Roman" w:hAnsi="Times New Roman"/>
          <w:sz w:val="30"/>
          <w:szCs w:val="30"/>
          <w:lang w:eastAsia="ru-RU"/>
        </w:rPr>
      </w:pPr>
      <w:r>
        <w:rPr>
          <w:rFonts w:ascii="Times New Roman" w:hAnsi="Times New Roman"/>
          <w:sz w:val="30"/>
          <w:szCs w:val="30"/>
          <w:lang w:eastAsia="ru-RU"/>
        </w:rPr>
        <w:t>Проголосовало за</w:t>
      </w:r>
      <w:r>
        <w:rPr>
          <w:rFonts w:ascii="Times New Roman" w:hAnsi="Times New Roman"/>
          <w:sz w:val="30"/>
          <w:szCs w:val="30"/>
          <w:lang w:eastAsia="ru-RU"/>
        </w:rPr>
        <w:tab/>
        <w:t xml:space="preserve">    80</w:t>
      </w:r>
    </w:p>
    <w:p w:rsidR="001028DE" w:rsidRDefault="001028DE" w:rsidP="0035751F">
      <w:pPr>
        <w:keepNext/>
        <w:spacing w:after="0" w:line="240" w:lineRule="auto"/>
        <w:ind w:firstLine="3420"/>
        <w:jc w:val="both"/>
        <w:rPr>
          <w:rFonts w:ascii="Times New Roman" w:hAnsi="Times New Roman"/>
          <w:sz w:val="30"/>
          <w:szCs w:val="30"/>
          <w:lang w:eastAsia="ru-RU"/>
        </w:rPr>
      </w:pPr>
      <w:r>
        <w:rPr>
          <w:rFonts w:ascii="Times New Roman" w:hAnsi="Times New Roman"/>
          <w:sz w:val="30"/>
          <w:szCs w:val="30"/>
          <w:lang w:eastAsia="ru-RU"/>
        </w:rPr>
        <w:t>Проголосовало против</w:t>
      </w:r>
      <w:r>
        <w:rPr>
          <w:rFonts w:ascii="Times New Roman" w:hAnsi="Times New Roman"/>
          <w:sz w:val="30"/>
          <w:szCs w:val="30"/>
          <w:lang w:eastAsia="ru-RU"/>
        </w:rPr>
        <w:tab/>
        <w:t xml:space="preserve">      0</w:t>
      </w:r>
    </w:p>
    <w:p w:rsidR="001028DE" w:rsidRDefault="001028DE" w:rsidP="0035751F">
      <w:pPr>
        <w:keepNext/>
        <w:spacing w:after="0" w:line="240" w:lineRule="auto"/>
        <w:ind w:firstLine="3420"/>
        <w:jc w:val="both"/>
        <w:rPr>
          <w:rFonts w:ascii="Times New Roman" w:hAnsi="Times New Roman"/>
          <w:sz w:val="30"/>
          <w:szCs w:val="30"/>
          <w:lang w:eastAsia="ru-RU"/>
        </w:rPr>
      </w:pPr>
      <w:r>
        <w:rPr>
          <w:rFonts w:ascii="Times New Roman" w:hAnsi="Times New Roman"/>
          <w:sz w:val="30"/>
          <w:szCs w:val="30"/>
          <w:lang w:eastAsia="ru-RU"/>
        </w:rPr>
        <w:t>Воздержалось</w:t>
      </w:r>
      <w:r>
        <w:rPr>
          <w:rFonts w:ascii="Times New Roman" w:hAnsi="Times New Roman"/>
          <w:sz w:val="30"/>
          <w:szCs w:val="30"/>
          <w:lang w:eastAsia="ru-RU"/>
        </w:rPr>
        <w:tab/>
      </w:r>
      <w:r>
        <w:rPr>
          <w:rFonts w:ascii="Times New Roman" w:hAnsi="Times New Roman"/>
          <w:sz w:val="30"/>
          <w:szCs w:val="30"/>
          <w:lang w:eastAsia="ru-RU"/>
        </w:rPr>
        <w:tab/>
        <w:t xml:space="preserve">      0</w:t>
      </w:r>
    </w:p>
    <w:p w:rsidR="001028DE" w:rsidRDefault="001028DE" w:rsidP="0035751F">
      <w:pPr>
        <w:keepNext/>
        <w:spacing w:after="0" w:line="240" w:lineRule="auto"/>
        <w:ind w:firstLine="3420"/>
        <w:jc w:val="both"/>
        <w:rPr>
          <w:rFonts w:ascii="Times New Roman" w:hAnsi="Times New Roman"/>
          <w:b/>
          <w:sz w:val="30"/>
          <w:szCs w:val="30"/>
          <w:lang w:eastAsia="ru-RU"/>
        </w:rPr>
      </w:pPr>
      <w:r>
        <w:rPr>
          <w:rFonts w:ascii="Times New Roman" w:hAnsi="Times New Roman"/>
          <w:sz w:val="30"/>
          <w:szCs w:val="30"/>
          <w:lang w:eastAsia="ru-RU"/>
        </w:rPr>
        <w:t xml:space="preserve">Результат: </w:t>
      </w:r>
      <w:r>
        <w:rPr>
          <w:rFonts w:ascii="Times New Roman" w:hAnsi="Times New Roman"/>
          <w:b/>
          <w:sz w:val="30"/>
          <w:szCs w:val="30"/>
          <w:lang w:eastAsia="ru-RU"/>
        </w:rPr>
        <w:t>принято</w:t>
      </w:r>
    </w:p>
    <w:p w:rsidR="001028DE" w:rsidRDefault="001028DE" w:rsidP="004A3F44">
      <w:pPr>
        <w:keepNext/>
        <w:spacing w:after="0" w:line="360" w:lineRule="auto"/>
        <w:ind w:firstLine="709"/>
        <w:jc w:val="both"/>
        <w:rPr>
          <w:rFonts w:ascii="Times New Roman" w:hAnsi="Times New Roman"/>
          <w:sz w:val="30"/>
          <w:szCs w:val="30"/>
        </w:rPr>
      </w:pP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Принято. </w:t>
      </w:r>
    </w:p>
    <w:p w:rsidR="001028DE" w:rsidRPr="004A3F44" w:rsidRDefault="001028DE" w:rsidP="004A3F44">
      <w:pPr>
        <w:keepNext/>
        <w:spacing w:after="0" w:line="360" w:lineRule="auto"/>
        <w:ind w:firstLine="709"/>
        <w:jc w:val="both"/>
        <w:rPr>
          <w:rFonts w:ascii="Times New Roman" w:hAnsi="Times New Roman"/>
          <w:sz w:val="30"/>
          <w:szCs w:val="30"/>
        </w:rPr>
      </w:pPr>
      <w:r>
        <w:rPr>
          <w:rFonts w:ascii="Times New Roman" w:hAnsi="Times New Roman"/>
          <w:sz w:val="30"/>
          <w:szCs w:val="30"/>
        </w:rPr>
        <w:t>Секретариат предлагает включить в «Разное» запрос депутата Барышева. Нет возражений? Нет. Принято.</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С учетом поправок вношу предложение утвердить повестку дня двадцать второго заседания</w:t>
      </w:r>
      <w:r w:rsidRPr="00861521">
        <w:rPr>
          <w:rFonts w:ascii="Times New Roman" w:hAnsi="Times New Roman"/>
          <w:sz w:val="30"/>
          <w:szCs w:val="30"/>
        </w:rPr>
        <w:t xml:space="preserve"> </w:t>
      </w:r>
      <w:r>
        <w:rPr>
          <w:rFonts w:ascii="Times New Roman" w:hAnsi="Times New Roman"/>
          <w:sz w:val="30"/>
          <w:szCs w:val="30"/>
        </w:rPr>
        <w:t>в целом.</w:t>
      </w:r>
    </w:p>
    <w:p w:rsidR="001028DE" w:rsidRDefault="001028DE" w:rsidP="0035751F">
      <w:pPr>
        <w:keepNext/>
        <w:spacing w:after="0" w:line="240" w:lineRule="auto"/>
        <w:ind w:firstLine="3420"/>
        <w:jc w:val="both"/>
        <w:rPr>
          <w:rFonts w:ascii="Times New Roman" w:hAnsi="Times New Roman"/>
          <w:b/>
          <w:sz w:val="30"/>
          <w:szCs w:val="30"/>
          <w:lang w:eastAsia="ru-RU"/>
        </w:rPr>
      </w:pPr>
    </w:p>
    <w:p w:rsidR="001028DE" w:rsidRDefault="001028DE" w:rsidP="0035751F">
      <w:pPr>
        <w:keepNext/>
        <w:spacing w:after="0" w:line="240" w:lineRule="auto"/>
        <w:ind w:firstLine="3420"/>
        <w:jc w:val="both"/>
        <w:rPr>
          <w:rFonts w:ascii="Times New Roman" w:hAnsi="Times New Roman"/>
          <w:b/>
          <w:sz w:val="30"/>
          <w:szCs w:val="30"/>
          <w:lang w:eastAsia="ru-RU"/>
        </w:rPr>
      </w:pPr>
      <w:r>
        <w:rPr>
          <w:rFonts w:ascii="Times New Roman" w:hAnsi="Times New Roman"/>
          <w:b/>
          <w:sz w:val="30"/>
          <w:szCs w:val="30"/>
          <w:lang w:eastAsia="ru-RU"/>
        </w:rPr>
        <w:t>Результаты голосования</w:t>
      </w:r>
    </w:p>
    <w:p w:rsidR="001028DE" w:rsidRDefault="001028DE" w:rsidP="0035751F">
      <w:pPr>
        <w:keepNext/>
        <w:spacing w:after="0" w:line="240" w:lineRule="auto"/>
        <w:ind w:firstLine="3420"/>
        <w:jc w:val="both"/>
        <w:rPr>
          <w:rFonts w:ascii="Times New Roman" w:hAnsi="Times New Roman"/>
          <w:sz w:val="30"/>
          <w:szCs w:val="30"/>
          <w:lang w:eastAsia="ru-RU"/>
        </w:rPr>
      </w:pPr>
    </w:p>
    <w:p w:rsidR="001028DE" w:rsidRDefault="001028DE" w:rsidP="0035751F">
      <w:pPr>
        <w:keepNext/>
        <w:spacing w:after="0" w:line="240" w:lineRule="auto"/>
        <w:ind w:firstLine="3420"/>
        <w:jc w:val="both"/>
        <w:rPr>
          <w:rFonts w:ascii="Times New Roman" w:hAnsi="Times New Roman"/>
          <w:sz w:val="30"/>
          <w:szCs w:val="30"/>
          <w:lang w:eastAsia="ru-RU"/>
        </w:rPr>
      </w:pPr>
      <w:r>
        <w:rPr>
          <w:rFonts w:ascii="Times New Roman" w:hAnsi="Times New Roman"/>
          <w:sz w:val="30"/>
          <w:szCs w:val="30"/>
          <w:lang w:eastAsia="ru-RU"/>
        </w:rPr>
        <w:t>Проголосовало за</w:t>
      </w:r>
      <w:r>
        <w:rPr>
          <w:rFonts w:ascii="Times New Roman" w:hAnsi="Times New Roman"/>
          <w:sz w:val="30"/>
          <w:szCs w:val="30"/>
          <w:lang w:eastAsia="ru-RU"/>
        </w:rPr>
        <w:tab/>
        <w:t xml:space="preserve">    79</w:t>
      </w:r>
    </w:p>
    <w:p w:rsidR="001028DE" w:rsidRDefault="001028DE" w:rsidP="0035751F">
      <w:pPr>
        <w:keepNext/>
        <w:spacing w:after="0" w:line="240" w:lineRule="auto"/>
        <w:ind w:firstLine="3420"/>
        <w:jc w:val="both"/>
        <w:rPr>
          <w:rFonts w:ascii="Times New Roman" w:hAnsi="Times New Roman"/>
          <w:sz w:val="30"/>
          <w:szCs w:val="30"/>
          <w:lang w:eastAsia="ru-RU"/>
        </w:rPr>
      </w:pPr>
      <w:r>
        <w:rPr>
          <w:rFonts w:ascii="Times New Roman" w:hAnsi="Times New Roman"/>
          <w:sz w:val="30"/>
          <w:szCs w:val="30"/>
          <w:lang w:eastAsia="ru-RU"/>
        </w:rPr>
        <w:t>Проголосовало против</w:t>
      </w:r>
      <w:r>
        <w:rPr>
          <w:rFonts w:ascii="Times New Roman" w:hAnsi="Times New Roman"/>
          <w:sz w:val="30"/>
          <w:szCs w:val="30"/>
          <w:lang w:eastAsia="ru-RU"/>
        </w:rPr>
        <w:tab/>
        <w:t xml:space="preserve">      0</w:t>
      </w:r>
    </w:p>
    <w:p w:rsidR="001028DE" w:rsidRDefault="001028DE" w:rsidP="0035751F">
      <w:pPr>
        <w:keepNext/>
        <w:spacing w:after="0" w:line="240" w:lineRule="auto"/>
        <w:ind w:firstLine="3420"/>
        <w:jc w:val="both"/>
        <w:rPr>
          <w:rFonts w:ascii="Times New Roman" w:hAnsi="Times New Roman"/>
          <w:sz w:val="30"/>
          <w:szCs w:val="30"/>
          <w:lang w:eastAsia="ru-RU"/>
        </w:rPr>
      </w:pPr>
      <w:r>
        <w:rPr>
          <w:rFonts w:ascii="Times New Roman" w:hAnsi="Times New Roman"/>
          <w:sz w:val="30"/>
          <w:szCs w:val="30"/>
          <w:lang w:eastAsia="ru-RU"/>
        </w:rPr>
        <w:t>Воздержалось</w:t>
      </w:r>
      <w:r>
        <w:rPr>
          <w:rFonts w:ascii="Times New Roman" w:hAnsi="Times New Roman"/>
          <w:sz w:val="30"/>
          <w:szCs w:val="30"/>
          <w:lang w:eastAsia="ru-RU"/>
        </w:rPr>
        <w:tab/>
      </w:r>
      <w:r>
        <w:rPr>
          <w:rFonts w:ascii="Times New Roman" w:hAnsi="Times New Roman"/>
          <w:sz w:val="30"/>
          <w:szCs w:val="30"/>
          <w:lang w:eastAsia="ru-RU"/>
        </w:rPr>
        <w:tab/>
        <w:t xml:space="preserve">      0</w:t>
      </w:r>
    </w:p>
    <w:p w:rsidR="001028DE" w:rsidRDefault="001028DE" w:rsidP="0035751F">
      <w:pPr>
        <w:keepNext/>
        <w:spacing w:after="0" w:line="240" w:lineRule="auto"/>
        <w:ind w:firstLine="3420"/>
        <w:jc w:val="both"/>
        <w:rPr>
          <w:rFonts w:ascii="Times New Roman" w:hAnsi="Times New Roman"/>
          <w:b/>
          <w:sz w:val="30"/>
          <w:szCs w:val="30"/>
          <w:lang w:eastAsia="ru-RU"/>
        </w:rPr>
      </w:pPr>
      <w:r>
        <w:rPr>
          <w:rFonts w:ascii="Times New Roman" w:hAnsi="Times New Roman"/>
          <w:sz w:val="30"/>
          <w:szCs w:val="30"/>
          <w:lang w:eastAsia="ru-RU"/>
        </w:rPr>
        <w:t xml:space="preserve">Результат: </w:t>
      </w:r>
      <w:r>
        <w:rPr>
          <w:rFonts w:ascii="Times New Roman" w:hAnsi="Times New Roman"/>
          <w:b/>
          <w:sz w:val="30"/>
          <w:szCs w:val="30"/>
          <w:lang w:eastAsia="ru-RU"/>
        </w:rPr>
        <w:t>принято</w:t>
      </w:r>
    </w:p>
    <w:p w:rsidR="001028DE" w:rsidRDefault="001028DE" w:rsidP="0035751F">
      <w:pPr>
        <w:keepNext/>
        <w:spacing w:after="0" w:line="360" w:lineRule="auto"/>
        <w:ind w:firstLine="709"/>
        <w:jc w:val="both"/>
        <w:rPr>
          <w:rFonts w:ascii="Times New Roman" w:hAnsi="Times New Roman"/>
          <w:sz w:val="30"/>
          <w:szCs w:val="30"/>
        </w:rPr>
      </w:pPr>
    </w:p>
    <w:p w:rsidR="001028DE" w:rsidRDefault="001028DE" w:rsidP="0035751F">
      <w:pPr>
        <w:keepNext/>
        <w:spacing w:after="0" w:line="360" w:lineRule="auto"/>
        <w:ind w:firstLine="709"/>
        <w:jc w:val="both"/>
        <w:rPr>
          <w:rFonts w:ascii="Times New Roman" w:hAnsi="Times New Roman"/>
          <w:sz w:val="30"/>
          <w:szCs w:val="30"/>
          <w:lang w:val="tt-RU"/>
        </w:rPr>
      </w:pPr>
      <w:r>
        <w:rPr>
          <w:rFonts w:ascii="Times New Roman" w:hAnsi="Times New Roman"/>
          <w:sz w:val="30"/>
          <w:szCs w:val="30"/>
        </w:rPr>
        <w:t xml:space="preserve">Принято единогласно.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До начала рассмотрения вопросов повестки дня позвольте поздравить некоторых депутатов с днем рождения. Вчера был день </w:t>
      </w:r>
      <w:r>
        <w:rPr>
          <w:rFonts w:ascii="Times New Roman" w:hAnsi="Times New Roman"/>
          <w:sz w:val="30"/>
          <w:szCs w:val="30"/>
        </w:rPr>
        <w:lastRenderedPageBreak/>
        <w:t>рождения депутата Государственного Совета,  генерального директор</w:t>
      </w:r>
      <w:proofErr w:type="gramStart"/>
      <w:r>
        <w:rPr>
          <w:rFonts w:ascii="Times New Roman" w:hAnsi="Times New Roman"/>
          <w:sz w:val="30"/>
          <w:szCs w:val="30"/>
        </w:rPr>
        <w:t>а ООО</w:t>
      </w:r>
      <w:proofErr w:type="gramEnd"/>
      <w:r>
        <w:rPr>
          <w:rFonts w:ascii="Times New Roman" w:hAnsi="Times New Roman"/>
          <w:sz w:val="30"/>
          <w:szCs w:val="30"/>
        </w:rPr>
        <w:t xml:space="preserve"> «Органик Групп» Гимадеева Илдара Шамиловича. Сегодня он присутствует в зале. Давайте поздравим его и пожелаем ему доброго здоровья. </w:t>
      </w:r>
      <w:r w:rsidRPr="00AC131A">
        <w:rPr>
          <w:rFonts w:ascii="Times New Roman" w:hAnsi="Times New Roman"/>
          <w:i/>
          <w:sz w:val="30"/>
          <w:szCs w:val="30"/>
        </w:rPr>
        <w:t>(Аплодисменты.)</w:t>
      </w:r>
    </w:p>
    <w:p w:rsidR="001028DE" w:rsidRDefault="001028DE" w:rsidP="004F63AA">
      <w:pPr>
        <w:keepNext/>
        <w:spacing w:after="0" w:line="360" w:lineRule="auto"/>
        <w:ind w:firstLine="709"/>
        <w:jc w:val="both"/>
        <w:rPr>
          <w:rFonts w:ascii="Times New Roman" w:hAnsi="Times New Roman"/>
          <w:sz w:val="30"/>
          <w:szCs w:val="30"/>
        </w:rPr>
      </w:pPr>
      <w:r>
        <w:rPr>
          <w:rFonts w:ascii="Times New Roman" w:hAnsi="Times New Roman"/>
          <w:sz w:val="30"/>
          <w:szCs w:val="30"/>
        </w:rPr>
        <w:t>Также вчера праздновал день рождения Абдульзянов Артур Рашидович, депутат Государственного Совета, генеральный директор производственного объединения «Зарница». Он здесь? Давайте поздравим его. Т</w:t>
      </w:r>
      <w:r>
        <w:rPr>
          <w:rFonts w:ascii="Times New Roman" w:hAnsi="Times New Roman"/>
          <w:sz w:val="30"/>
          <w:szCs w:val="30"/>
          <w:lang w:val="tt-RU"/>
        </w:rPr>
        <w:t>ә</w:t>
      </w:r>
      <w:r>
        <w:rPr>
          <w:rFonts w:ascii="Times New Roman" w:hAnsi="Times New Roman"/>
          <w:sz w:val="30"/>
          <w:szCs w:val="30"/>
        </w:rPr>
        <w:t xml:space="preserve">бриклибез.  </w:t>
      </w:r>
      <w:r w:rsidRPr="00AC131A">
        <w:rPr>
          <w:rFonts w:ascii="Times New Roman" w:hAnsi="Times New Roman"/>
          <w:i/>
          <w:sz w:val="30"/>
          <w:szCs w:val="30"/>
        </w:rPr>
        <w:t>(Аплодисменты.)</w:t>
      </w:r>
    </w:p>
    <w:p w:rsidR="001028DE" w:rsidRDefault="001028DE" w:rsidP="004F63A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Сегодня день рождения у депутата Государственного Совета Республики Татарстан, генерального директора ЗАО «Эссен продакшн АГ» Леонида Анатольевича Барышева. Поздравляем вас, Леонид Анатольевич, с днем рождения. </w:t>
      </w:r>
      <w:r w:rsidRPr="00AC131A">
        <w:rPr>
          <w:rFonts w:ascii="Times New Roman" w:hAnsi="Times New Roman"/>
          <w:i/>
          <w:sz w:val="30"/>
          <w:szCs w:val="30"/>
        </w:rPr>
        <w:t>(Аплодисменты.)</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Скажу больше, пусть вам подарком на день рождения будет вчерашняя победа нашей женской волейбольной команды </w:t>
      </w:r>
      <w:proofErr w:type="gramStart"/>
      <w:r>
        <w:rPr>
          <w:rFonts w:ascii="Times New Roman" w:hAnsi="Times New Roman"/>
          <w:sz w:val="30"/>
          <w:szCs w:val="30"/>
        </w:rPr>
        <w:t>над</w:t>
      </w:r>
      <w:proofErr w:type="gramEnd"/>
      <w:r>
        <w:rPr>
          <w:rFonts w:ascii="Times New Roman" w:hAnsi="Times New Roman"/>
          <w:sz w:val="30"/>
          <w:szCs w:val="30"/>
        </w:rPr>
        <w:t xml:space="preserve"> Динамо-Москва. </w:t>
      </w:r>
    </w:p>
    <w:p w:rsidR="001028DE" w:rsidRDefault="001028DE" w:rsidP="00FF6695">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Уважаемые коллеги, по традиции позвольте представить вам Гумерова Рустема Фаритовича, начальника Управления Федеральной службы войск национальной гвардии Российской Федерации, образованной Указом Президента Российской Федерации в апреле 2016 года, по Республике Татарстан. Он здесь присутствует. Поздравляем, желаем вам больших успехов. Вы стоите у истоков новой службы, которая будет работать на территории нашей республики. Удачи и успехов вам.  </w:t>
      </w:r>
      <w:r w:rsidRPr="00AC131A">
        <w:rPr>
          <w:rFonts w:ascii="Times New Roman" w:hAnsi="Times New Roman"/>
          <w:i/>
          <w:sz w:val="30"/>
          <w:szCs w:val="30"/>
        </w:rPr>
        <w:t>(Аплодисменты.)</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Коллеги, приступаем к работе по вопросам повестки дня. Предлагаю начать с вопроса об избрании мирового судьи Республики Татарстан. Прошу пригласить кандидатуру. Слово для доклада предоставляется заместителю Председателя Верховного Суда Республики Татарстан Хайруллину Марату Максутовичу. </w:t>
      </w:r>
    </w:p>
    <w:p w:rsidR="001028DE" w:rsidRPr="00FF6695" w:rsidRDefault="001028DE" w:rsidP="0035751F">
      <w:pPr>
        <w:keepNext/>
        <w:spacing w:after="0" w:line="360" w:lineRule="auto"/>
        <w:ind w:firstLine="709"/>
        <w:jc w:val="both"/>
        <w:rPr>
          <w:rFonts w:ascii="Times New Roman" w:hAnsi="Times New Roman"/>
          <w:i/>
          <w:sz w:val="30"/>
          <w:szCs w:val="30"/>
        </w:rPr>
      </w:pPr>
      <w:r w:rsidRPr="00FF6695">
        <w:rPr>
          <w:rFonts w:ascii="Times New Roman" w:hAnsi="Times New Roman"/>
          <w:b/>
          <w:sz w:val="30"/>
          <w:szCs w:val="30"/>
        </w:rPr>
        <w:lastRenderedPageBreak/>
        <w:t>Хайруллин М.М.,</w:t>
      </w:r>
      <w:r>
        <w:rPr>
          <w:rFonts w:ascii="Times New Roman" w:hAnsi="Times New Roman"/>
          <w:sz w:val="30"/>
          <w:szCs w:val="30"/>
        </w:rPr>
        <w:t xml:space="preserve"> </w:t>
      </w:r>
      <w:r w:rsidRPr="00FF6695">
        <w:rPr>
          <w:rFonts w:ascii="Times New Roman" w:hAnsi="Times New Roman"/>
          <w:i/>
          <w:sz w:val="30"/>
          <w:szCs w:val="30"/>
        </w:rPr>
        <w:t>заместитель Председателя Верховного Суда Республики Татарстан.</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Уважаемые депутаты, к назначению мировым судьей судебного участка № 8 по Альметьевскому судебному району Республики Татарстан рекомендуется кандидатура Гумеровой Фираи Габдулгазизовны. В 1985 году она окончила Казанский государственный университет по специальности «юриспруденция». С сентября 2001 года работает мировым судьей судебного участка № 8 по Альметьевскому судебному району Республики Татарстан. Заключением Квалификационной коллегии судей Республики Татарстан от 28 сентября 2016 года кандидат рекомендована к избранию на должность мирового судьи. Каких-либо обстоятельств, препятствующих избранию кандидата на должность мирового судьи, не имеется.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Уважаемые депутаты, Верховный Суд просит поддержать кандидатуру Гумеровой Фираи Габдулгазизовны и принять решение об ее избрании на должность мирового судьи.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Благодарю.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Будут ли вопросы к заместителю Председателя Верховного Суда? Нет.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Садитесь, пожалуйста.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Слово для содоклада предоставляется председателю Комитета по законности и правопорядку Ягудину Шакиру Шахмедовичу.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b/>
          <w:sz w:val="30"/>
          <w:szCs w:val="30"/>
        </w:rPr>
        <w:t>Ягудин</w:t>
      </w:r>
      <w:r>
        <w:rPr>
          <w:rFonts w:ascii="Times New Roman" w:hAnsi="Times New Roman"/>
          <w:b/>
          <w:sz w:val="30"/>
          <w:szCs w:val="30"/>
          <w:lang w:val="tt-RU"/>
        </w:rPr>
        <w:t xml:space="preserve"> Ш.Ш.</w:t>
      </w:r>
      <w:r>
        <w:rPr>
          <w:rFonts w:ascii="Times New Roman" w:hAnsi="Times New Roman"/>
          <w:sz w:val="30"/>
          <w:szCs w:val="30"/>
          <w:lang w:val="tt-RU"/>
        </w:rPr>
        <w:t xml:space="preserve"> </w:t>
      </w:r>
      <w:r>
        <w:rPr>
          <w:rFonts w:ascii="Times New Roman" w:hAnsi="Times New Roman"/>
          <w:sz w:val="30"/>
          <w:szCs w:val="30"/>
        </w:rPr>
        <w:t xml:space="preserve"> Уважаемый Президент Республики Татарстан, уважаемый Председатель Государственного Совета, уважаемые депутаты и приглашенные! Предложенная Верховным Судом Республики Татарстан кандидатура на должность мирового судьи  рассмотрена на заседании Комитета по законности и правопорядку. Каких-либо обстоятельств, препятствующих избранию представленной кандидатуры на должность </w:t>
      </w:r>
      <w:r>
        <w:rPr>
          <w:rFonts w:ascii="Times New Roman" w:hAnsi="Times New Roman"/>
          <w:sz w:val="30"/>
          <w:szCs w:val="30"/>
        </w:rPr>
        <w:lastRenderedPageBreak/>
        <w:t xml:space="preserve">мирового судьи в соответствии с требованиями федеральных законов «О статусе судей в Российской Федерации», «О мировых судьях в Российской Федерации», Закона Республики Татарстан «О мировых судьях Республики Татарстан», не выявлено. Заключение Правового управления положительное.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Уважаемые коллеги, комитет рекомендует избрать Гумерову Фираю Габдулгазизовну на должность мирового судьи судебного участка № 8 по Альметьевскому судебному району Республики Татарстан.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Спасибо.</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sidRPr="005110EB">
        <w:rPr>
          <w:rFonts w:ascii="Times New Roman" w:hAnsi="Times New Roman"/>
          <w:b/>
          <w:sz w:val="30"/>
          <w:szCs w:val="30"/>
        </w:rPr>
        <w:t>.</w:t>
      </w:r>
      <w:r>
        <w:rPr>
          <w:rFonts w:ascii="Times New Roman" w:hAnsi="Times New Roman"/>
          <w:sz w:val="30"/>
          <w:szCs w:val="30"/>
        </w:rPr>
        <w:t xml:space="preserve"> Благодарю. Садитесь, пожалуйста.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Коллеги, будут ли вопросы к представленной кандидатуре? Нет. Тогда позвольте поставить на голосование предложение об избрании мировым судьей сроком на 10 лет по Альметьевскому судебному району Республики Татарстан на судебный участок № 8 Фираи Габдулгазизовны Гумеровой.</w:t>
      </w:r>
    </w:p>
    <w:p w:rsidR="001028DE" w:rsidRDefault="001028DE" w:rsidP="0035751F">
      <w:pPr>
        <w:keepNext/>
        <w:spacing w:after="0" w:line="240" w:lineRule="auto"/>
        <w:ind w:firstLine="3420"/>
        <w:jc w:val="both"/>
        <w:rPr>
          <w:rFonts w:ascii="Times New Roman" w:hAnsi="Times New Roman"/>
          <w:b/>
          <w:sz w:val="30"/>
          <w:szCs w:val="30"/>
          <w:lang w:eastAsia="ru-RU"/>
        </w:rPr>
      </w:pPr>
      <w:r>
        <w:rPr>
          <w:rFonts w:ascii="Times New Roman" w:hAnsi="Times New Roman"/>
          <w:b/>
          <w:sz w:val="30"/>
          <w:szCs w:val="30"/>
          <w:lang w:eastAsia="ru-RU"/>
        </w:rPr>
        <w:t>Результаты голосования</w:t>
      </w:r>
    </w:p>
    <w:p w:rsidR="001028DE" w:rsidRDefault="001028DE" w:rsidP="0035751F">
      <w:pPr>
        <w:keepNext/>
        <w:spacing w:after="0" w:line="240" w:lineRule="auto"/>
        <w:ind w:firstLine="3420"/>
        <w:jc w:val="both"/>
        <w:rPr>
          <w:rFonts w:ascii="Times New Roman" w:hAnsi="Times New Roman"/>
          <w:sz w:val="30"/>
          <w:szCs w:val="30"/>
          <w:lang w:eastAsia="ru-RU"/>
        </w:rPr>
      </w:pPr>
    </w:p>
    <w:p w:rsidR="001028DE" w:rsidRDefault="001028DE" w:rsidP="0035751F">
      <w:pPr>
        <w:keepNext/>
        <w:spacing w:after="0" w:line="240" w:lineRule="auto"/>
        <w:ind w:firstLine="3420"/>
        <w:jc w:val="both"/>
        <w:rPr>
          <w:rFonts w:ascii="Times New Roman" w:hAnsi="Times New Roman"/>
          <w:sz w:val="30"/>
          <w:szCs w:val="30"/>
          <w:lang w:eastAsia="ru-RU"/>
        </w:rPr>
      </w:pPr>
      <w:r>
        <w:rPr>
          <w:rFonts w:ascii="Times New Roman" w:hAnsi="Times New Roman"/>
          <w:sz w:val="30"/>
          <w:szCs w:val="30"/>
          <w:lang w:eastAsia="ru-RU"/>
        </w:rPr>
        <w:t>Проголосовало за</w:t>
      </w:r>
      <w:r>
        <w:rPr>
          <w:rFonts w:ascii="Times New Roman" w:hAnsi="Times New Roman"/>
          <w:sz w:val="30"/>
          <w:szCs w:val="30"/>
          <w:lang w:eastAsia="ru-RU"/>
        </w:rPr>
        <w:tab/>
        <w:t xml:space="preserve">    80</w:t>
      </w:r>
    </w:p>
    <w:p w:rsidR="001028DE" w:rsidRDefault="001028DE" w:rsidP="0035751F">
      <w:pPr>
        <w:keepNext/>
        <w:spacing w:after="0" w:line="240" w:lineRule="auto"/>
        <w:ind w:firstLine="3420"/>
        <w:jc w:val="both"/>
        <w:rPr>
          <w:rFonts w:ascii="Times New Roman" w:hAnsi="Times New Roman"/>
          <w:sz w:val="30"/>
          <w:szCs w:val="30"/>
          <w:lang w:eastAsia="ru-RU"/>
        </w:rPr>
      </w:pPr>
      <w:r>
        <w:rPr>
          <w:rFonts w:ascii="Times New Roman" w:hAnsi="Times New Roman"/>
          <w:sz w:val="30"/>
          <w:szCs w:val="30"/>
          <w:lang w:eastAsia="ru-RU"/>
        </w:rPr>
        <w:t>Проголосовало против</w:t>
      </w:r>
      <w:r>
        <w:rPr>
          <w:rFonts w:ascii="Times New Roman" w:hAnsi="Times New Roman"/>
          <w:sz w:val="30"/>
          <w:szCs w:val="30"/>
          <w:lang w:eastAsia="ru-RU"/>
        </w:rPr>
        <w:tab/>
        <w:t xml:space="preserve">      0</w:t>
      </w:r>
    </w:p>
    <w:p w:rsidR="001028DE" w:rsidRDefault="001028DE" w:rsidP="0035751F">
      <w:pPr>
        <w:keepNext/>
        <w:spacing w:after="0" w:line="240" w:lineRule="auto"/>
        <w:ind w:firstLine="3420"/>
        <w:jc w:val="both"/>
        <w:rPr>
          <w:rFonts w:ascii="Times New Roman" w:hAnsi="Times New Roman"/>
          <w:sz w:val="30"/>
          <w:szCs w:val="30"/>
          <w:lang w:eastAsia="ru-RU"/>
        </w:rPr>
      </w:pPr>
      <w:r>
        <w:rPr>
          <w:rFonts w:ascii="Times New Roman" w:hAnsi="Times New Roman"/>
          <w:sz w:val="30"/>
          <w:szCs w:val="30"/>
          <w:lang w:eastAsia="ru-RU"/>
        </w:rPr>
        <w:t>Воздержалось</w:t>
      </w:r>
      <w:r>
        <w:rPr>
          <w:rFonts w:ascii="Times New Roman" w:hAnsi="Times New Roman"/>
          <w:sz w:val="30"/>
          <w:szCs w:val="30"/>
          <w:lang w:eastAsia="ru-RU"/>
        </w:rPr>
        <w:tab/>
      </w:r>
      <w:r>
        <w:rPr>
          <w:rFonts w:ascii="Times New Roman" w:hAnsi="Times New Roman"/>
          <w:sz w:val="30"/>
          <w:szCs w:val="30"/>
          <w:lang w:eastAsia="ru-RU"/>
        </w:rPr>
        <w:tab/>
        <w:t xml:space="preserve">      0</w:t>
      </w:r>
    </w:p>
    <w:p w:rsidR="001028DE" w:rsidRDefault="001028DE" w:rsidP="0035751F">
      <w:pPr>
        <w:keepNext/>
        <w:spacing w:after="0" w:line="240" w:lineRule="auto"/>
        <w:ind w:firstLine="3420"/>
        <w:jc w:val="both"/>
        <w:rPr>
          <w:rFonts w:ascii="Times New Roman" w:hAnsi="Times New Roman"/>
          <w:b/>
          <w:sz w:val="30"/>
          <w:szCs w:val="30"/>
          <w:lang w:eastAsia="ru-RU"/>
        </w:rPr>
      </w:pPr>
      <w:r>
        <w:rPr>
          <w:rFonts w:ascii="Times New Roman" w:hAnsi="Times New Roman"/>
          <w:sz w:val="30"/>
          <w:szCs w:val="30"/>
          <w:lang w:eastAsia="ru-RU"/>
        </w:rPr>
        <w:t xml:space="preserve">Результат: </w:t>
      </w:r>
      <w:r>
        <w:rPr>
          <w:rFonts w:ascii="Times New Roman" w:hAnsi="Times New Roman"/>
          <w:b/>
          <w:sz w:val="30"/>
          <w:szCs w:val="30"/>
          <w:lang w:eastAsia="ru-RU"/>
        </w:rPr>
        <w:t>принято</w:t>
      </w:r>
    </w:p>
    <w:p w:rsidR="001028DE" w:rsidRDefault="001028DE" w:rsidP="0035751F">
      <w:pPr>
        <w:keepNext/>
        <w:spacing w:after="0" w:line="360" w:lineRule="auto"/>
        <w:ind w:firstLine="709"/>
        <w:jc w:val="both"/>
        <w:rPr>
          <w:rFonts w:ascii="Times New Roman" w:hAnsi="Times New Roman"/>
          <w:sz w:val="30"/>
          <w:szCs w:val="30"/>
        </w:rPr>
      </w:pPr>
    </w:p>
    <w:p w:rsidR="001028DE" w:rsidRDefault="001028DE" w:rsidP="0035751F">
      <w:pPr>
        <w:keepNext/>
        <w:spacing w:after="0" w:line="360" w:lineRule="auto"/>
        <w:ind w:firstLine="709"/>
        <w:jc w:val="both"/>
        <w:rPr>
          <w:rFonts w:ascii="Times New Roman" w:hAnsi="Times New Roman"/>
          <w:sz w:val="30"/>
          <w:szCs w:val="30"/>
          <w:lang w:val="tt-RU"/>
        </w:rPr>
      </w:pPr>
      <w:r>
        <w:rPr>
          <w:rFonts w:ascii="Times New Roman" w:hAnsi="Times New Roman"/>
          <w:sz w:val="30"/>
          <w:szCs w:val="30"/>
        </w:rPr>
        <w:t xml:space="preserve">Принято единогласно.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Поздравляем, желаем вам больших успехов.</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Коллеги, второй вопрос повестки дня о досрочном прекращении полномочий депутата Государственного Совета Республики Татарстан Павловой Ольги Ивановны. Она планировала присутствовать на сегодняшнем заседании, но не смогла, в Государственной Думе сегодня пленарное заседание. Поручено мне выступить.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 xml:space="preserve">Уважаемые коллеги, по итогам выборов в Государственную Думу Федерального Собрания Российской Федерации седьмого созыва депутатом от Республики Татарстан по списку Всероссийской политической партии «Единая Россия» избрана Ольга Ивановна Павлова, депутат Государственного Совета Республики Татарстан. В Государственный Совет от нее поступило заявление о досрочном прекращении депутатских полномочий. В соответствии с Законом Республики Татарстан «О статусе депутата Государственного Совета Республики Татарстан» подготовлен проект постановления «О досрочном прекращении полномочий депутата Государственного Совета Республики Татарстан Павловой Ольги Ивановны». В проекте постановления также указано, что депутат Павлова исключается из состава Комитета Государственного  Совета по социальной политике, членом которого она является.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Какие вопросы есть? Все понятно. Тогда позвольте поставить на голосование постановление о досрочном прекращении полномочий депутата Государственного Совета Павловой.</w:t>
      </w:r>
    </w:p>
    <w:p w:rsidR="001028DE" w:rsidRDefault="001028DE" w:rsidP="000B17B9">
      <w:pPr>
        <w:keepNext/>
        <w:spacing w:after="0" w:line="240" w:lineRule="auto"/>
        <w:ind w:firstLine="3420"/>
        <w:jc w:val="both"/>
        <w:rPr>
          <w:rFonts w:ascii="Times New Roman" w:hAnsi="Times New Roman"/>
          <w:b/>
          <w:sz w:val="30"/>
          <w:szCs w:val="30"/>
          <w:lang w:eastAsia="ru-RU"/>
        </w:rPr>
      </w:pPr>
    </w:p>
    <w:p w:rsidR="001028DE" w:rsidRDefault="001028DE" w:rsidP="000A3B24">
      <w:pPr>
        <w:keepNext/>
        <w:spacing w:after="0" w:line="240" w:lineRule="auto"/>
        <w:ind w:firstLine="3420"/>
        <w:jc w:val="both"/>
        <w:rPr>
          <w:rFonts w:ascii="Times New Roman" w:hAnsi="Times New Roman"/>
          <w:b/>
          <w:sz w:val="30"/>
          <w:szCs w:val="30"/>
          <w:lang w:eastAsia="ru-RU"/>
        </w:rPr>
      </w:pPr>
      <w:r>
        <w:rPr>
          <w:rFonts w:ascii="Times New Roman" w:hAnsi="Times New Roman"/>
          <w:b/>
          <w:sz w:val="30"/>
          <w:szCs w:val="30"/>
          <w:lang w:eastAsia="ru-RU"/>
        </w:rPr>
        <w:t>Результаты голосования</w:t>
      </w:r>
    </w:p>
    <w:p w:rsidR="001028DE" w:rsidRDefault="001028DE" w:rsidP="000A3B24">
      <w:pPr>
        <w:keepNext/>
        <w:spacing w:after="0" w:line="240" w:lineRule="auto"/>
        <w:ind w:firstLine="3420"/>
        <w:jc w:val="both"/>
        <w:rPr>
          <w:rFonts w:ascii="Times New Roman" w:hAnsi="Times New Roman"/>
          <w:sz w:val="30"/>
          <w:szCs w:val="30"/>
          <w:lang w:eastAsia="ru-RU"/>
        </w:rPr>
      </w:pPr>
    </w:p>
    <w:p w:rsidR="001028DE" w:rsidRDefault="001028DE" w:rsidP="000A3B24">
      <w:pPr>
        <w:keepNext/>
        <w:spacing w:after="0" w:line="240" w:lineRule="auto"/>
        <w:ind w:firstLine="3420"/>
        <w:jc w:val="both"/>
        <w:rPr>
          <w:rFonts w:ascii="Times New Roman" w:hAnsi="Times New Roman"/>
          <w:sz w:val="30"/>
          <w:szCs w:val="30"/>
          <w:lang w:eastAsia="ru-RU"/>
        </w:rPr>
      </w:pPr>
      <w:r>
        <w:rPr>
          <w:rFonts w:ascii="Times New Roman" w:hAnsi="Times New Roman"/>
          <w:sz w:val="30"/>
          <w:szCs w:val="30"/>
          <w:lang w:eastAsia="ru-RU"/>
        </w:rPr>
        <w:t>Проголосовало за</w:t>
      </w:r>
      <w:r>
        <w:rPr>
          <w:rFonts w:ascii="Times New Roman" w:hAnsi="Times New Roman"/>
          <w:sz w:val="30"/>
          <w:szCs w:val="30"/>
          <w:lang w:eastAsia="ru-RU"/>
        </w:rPr>
        <w:tab/>
        <w:t xml:space="preserve">    80</w:t>
      </w:r>
    </w:p>
    <w:p w:rsidR="001028DE" w:rsidRDefault="001028DE" w:rsidP="000A3B24">
      <w:pPr>
        <w:keepNext/>
        <w:spacing w:after="0" w:line="240" w:lineRule="auto"/>
        <w:ind w:firstLine="3420"/>
        <w:jc w:val="both"/>
        <w:rPr>
          <w:rFonts w:ascii="Times New Roman" w:hAnsi="Times New Roman"/>
          <w:sz w:val="30"/>
          <w:szCs w:val="30"/>
          <w:lang w:eastAsia="ru-RU"/>
        </w:rPr>
      </w:pPr>
      <w:r>
        <w:rPr>
          <w:rFonts w:ascii="Times New Roman" w:hAnsi="Times New Roman"/>
          <w:sz w:val="30"/>
          <w:szCs w:val="30"/>
          <w:lang w:eastAsia="ru-RU"/>
        </w:rPr>
        <w:t>Проголосовало против</w:t>
      </w:r>
      <w:r>
        <w:rPr>
          <w:rFonts w:ascii="Times New Roman" w:hAnsi="Times New Roman"/>
          <w:sz w:val="30"/>
          <w:szCs w:val="30"/>
          <w:lang w:eastAsia="ru-RU"/>
        </w:rPr>
        <w:tab/>
        <w:t xml:space="preserve">      0</w:t>
      </w:r>
    </w:p>
    <w:p w:rsidR="001028DE" w:rsidRDefault="001028DE" w:rsidP="000A3B24">
      <w:pPr>
        <w:keepNext/>
        <w:spacing w:after="0" w:line="240" w:lineRule="auto"/>
        <w:ind w:firstLine="3420"/>
        <w:jc w:val="both"/>
        <w:rPr>
          <w:rFonts w:ascii="Times New Roman" w:hAnsi="Times New Roman"/>
          <w:sz w:val="30"/>
          <w:szCs w:val="30"/>
          <w:lang w:eastAsia="ru-RU"/>
        </w:rPr>
      </w:pPr>
      <w:r>
        <w:rPr>
          <w:rFonts w:ascii="Times New Roman" w:hAnsi="Times New Roman"/>
          <w:sz w:val="30"/>
          <w:szCs w:val="30"/>
          <w:lang w:eastAsia="ru-RU"/>
        </w:rPr>
        <w:t>Воздержалось</w:t>
      </w:r>
      <w:r>
        <w:rPr>
          <w:rFonts w:ascii="Times New Roman" w:hAnsi="Times New Roman"/>
          <w:sz w:val="30"/>
          <w:szCs w:val="30"/>
          <w:lang w:eastAsia="ru-RU"/>
        </w:rPr>
        <w:tab/>
      </w:r>
      <w:r>
        <w:rPr>
          <w:rFonts w:ascii="Times New Roman" w:hAnsi="Times New Roman"/>
          <w:sz w:val="30"/>
          <w:szCs w:val="30"/>
          <w:lang w:eastAsia="ru-RU"/>
        </w:rPr>
        <w:tab/>
        <w:t xml:space="preserve">      0</w:t>
      </w:r>
    </w:p>
    <w:p w:rsidR="001028DE" w:rsidRDefault="001028DE" w:rsidP="000A3B24">
      <w:pPr>
        <w:keepNext/>
        <w:spacing w:after="0" w:line="240" w:lineRule="auto"/>
        <w:ind w:firstLine="3420"/>
        <w:jc w:val="both"/>
        <w:rPr>
          <w:rFonts w:ascii="Times New Roman" w:hAnsi="Times New Roman"/>
          <w:b/>
          <w:sz w:val="30"/>
          <w:szCs w:val="30"/>
          <w:lang w:eastAsia="ru-RU"/>
        </w:rPr>
      </w:pPr>
      <w:r>
        <w:rPr>
          <w:rFonts w:ascii="Times New Roman" w:hAnsi="Times New Roman"/>
          <w:sz w:val="30"/>
          <w:szCs w:val="30"/>
          <w:lang w:eastAsia="ru-RU"/>
        </w:rPr>
        <w:t xml:space="preserve">Результат: </w:t>
      </w:r>
      <w:r>
        <w:rPr>
          <w:rFonts w:ascii="Times New Roman" w:hAnsi="Times New Roman"/>
          <w:b/>
          <w:sz w:val="30"/>
          <w:szCs w:val="30"/>
          <w:lang w:eastAsia="ru-RU"/>
        </w:rPr>
        <w:t>принято</w:t>
      </w:r>
    </w:p>
    <w:p w:rsidR="001028DE" w:rsidRDefault="001028DE" w:rsidP="0035751F">
      <w:pPr>
        <w:keepNext/>
        <w:spacing w:after="0" w:line="360" w:lineRule="auto"/>
        <w:ind w:firstLine="709"/>
        <w:jc w:val="both"/>
        <w:rPr>
          <w:rFonts w:ascii="Times New Roman" w:hAnsi="Times New Roman"/>
          <w:sz w:val="30"/>
          <w:szCs w:val="30"/>
        </w:rPr>
      </w:pP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Принято единогласно.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Это был процедурный, регламентный вопрос, обязательный для рассмотрения. Мы благодарим Ольгу Ивановну, надеемся, она будет одним из самых активных депутатов Государственной Думы от Республики Татарстан. Впервые от одной политической партии, партии </w:t>
      </w:r>
      <w:r>
        <w:rPr>
          <w:rFonts w:ascii="Times New Roman" w:hAnsi="Times New Roman"/>
          <w:sz w:val="30"/>
          <w:szCs w:val="30"/>
        </w:rPr>
        <w:lastRenderedPageBreak/>
        <w:t xml:space="preserve">«Единая Россия», в Государственную Думу нового созыва избрано 15 депутатов. Это большая армия, это большой потенциал для продвижения наших идей, законодательных инициатив нашей республики. Полагаю, что Ольга Ивановна будет работать эффективно.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Коллеги, переходим к третьему вопросу повестки дня. О проекте закона Республики Татарстан «О бюджете Республики Татарстан на 2017 год и на плановый период 2018 и 2019 годов». Докладчик по прогнозу социально-экономического развития Республики Татарстан − Здунов Артем Алексеевич, министр экономики Республики Татарстан. А по второй части, по бюджету доложит министр финансов Гайзатуллин Радик Рауфович. С содокладом выступит профильный комитет.</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Надеюсь, не будет возражений, если мы сначала заслушаем оба доклада, а потом приступим к обсуждению. Нет возражений, коллеги? Нет. Принято.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Слово предоставляется министру экономики Республики Татарстан Здунову. </w:t>
      </w:r>
    </w:p>
    <w:p w:rsidR="001028DE" w:rsidRDefault="001028DE" w:rsidP="0035751F">
      <w:pPr>
        <w:keepNext/>
        <w:spacing w:after="0" w:line="360" w:lineRule="auto"/>
        <w:ind w:firstLine="709"/>
        <w:jc w:val="both"/>
        <w:rPr>
          <w:rFonts w:ascii="Times New Roman" w:hAnsi="Times New Roman"/>
          <w:b/>
          <w:sz w:val="30"/>
          <w:szCs w:val="30"/>
          <w:lang w:val="tt-RU"/>
        </w:rPr>
      </w:pPr>
      <w:r>
        <w:rPr>
          <w:rFonts w:ascii="Times New Roman" w:hAnsi="Times New Roman"/>
          <w:b/>
          <w:sz w:val="30"/>
          <w:szCs w:val="30"/>
        </w:rPr>
        <w:t xml:space="preserve">Здунов А.А., </w:t>
      </w:r>
      <w:r w:rsidRPr="00793794">
        <w:rPr>
          <w:rFonts w:ascii="Times New Roman" w:hAnsi="Times New Roman"/>
          <w:i/>
          <w:sz w:val="30"/>
          <w:szCs w:val="30"/>
        </w:rPr>
        <w:t>министр экономики Республики Татарстан.</w:t>
      </w:r>
      <w:r>
        <w:rPr>
          <w:rFonts w:ascii="Times New Roman" w:hAnsi="Times New Roman"/>
          <w:b/>
          <w:sz w:val="30"/>
          <w:szCs w:val="30"/>
          <w:lang w:val="tt-RU"/>
        </w:rPr>
        <w:t xml:space="preserve">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Уважаемый Рустам Нургалиевич, уважаемый Фарид Хайруллович, уважаемые депутаты и приглашенные! На ваше рассмотрение вносится прогноз социально-экономического развития Республики Татарстан на 2017 − 2019 годы. В текущих условиях, несмотря на некоторую стабилизацию мировых цен на нефть и курса валют, сохраняются экономические риски, </w:t>
      </w:r>
      <w:proofErr w:type="gramStart"/>
      <w:r>
        <w:rPr>
          <w:rFonts w:ascii="Times New Roman" w:hAnsi="Times New Roman"/>
          <w:sz w:val="30"/>
          <w:szCs w:val="30"/>
        </w:rPr>
        <w:t>обусловленные</w:t>
      </w:r>
      <w:proofErr w:type="gramEnd"/>
      <w:r>
        <w:rPr>
          <w:rFonts w:ascii="Times New Roman" w:hAnsi="Times New Roman"/>
          <w:sz w:val="30"/>
          <w:szCs w:val="30"/>
        </w:rPr>
        <w:t xml:space="preserve"> прежде всего политической напряженностью. При этом</w:t>
      </w:r>
      <w:proofErr w:type="gramStart"/>
      <w:r>
        <w:rPr>
          <w:rFonts w:ascii="Times New Roman" w:hAnsi="Times New Roman"/>
          <w:sz w:val="30"/>
          <w:szCs w:val="30"/>
        </w:rPr>
        <w:t>,</w:t>
      </w:r>
      <w:proofErr w:type="gramEnd"/>
      <w:r>
        <w:rPr>
          <w:rFonts w:ascii="Times New Roman" w:hAnsi="Times New Roman"/>
          <w:sz w:val="30"/>
          <w:szCs w:val="30"/>
        </w:rPr>
        <w:t xml:space="preserve"> по оценкам экспертов, российская экономика частично адаптировалась к внешним условиям. По оценке Министерства экономического развития, валовой внутренний продукт в текущем году снизится на 0,6 процента, в то время как по итогам 2015 года сокращение составило 3,7 процента.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 xml:space="preserve">В Республике Татарстан в текущем году по основным макроэкономическим показателям наблюдается стабильная положительная динамика. По итогам января − сентября валовой региональный продукт составил 102,6. Основной положительный вклад вносят промышленность, сельское хозяйство и строительство. Индекс промышленного производства составил 103,6 процента, добыча полезных ископаемых − 104 процента. Обеспечен рост в обрабатывающих производствах.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Сценарные условия формирования параметров прогноза социально-экономического развития в республике представлены на слайде. Исходные условия прогноза на протяжении всего среднесрочного периода предполагают сохранение геополитической нестабильности, а также режима применения к России санкций со стороны Евросоюза и США, поддерживающих ограничения доступа российских компаний к мировому рынку капитала. Основой для разработки показателей послужили данные отраслевых министерств, прогнозы развития наших муниципальных образований и ведущих предприятий.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Оценивая экономическую ситуацию в целом, можно сказать, что объем ВРП по итогам года будет приближен к 2 трлн. рублей при динамике 102,3. В 2017 − 2019 годах рост экономики прогнозируется  на уровне 103,1 − 104,2. Это превышает среднероссийскую динамику. Основной вклад в формирование добавленной стоимости в республике традиционно вносят Казань, Набережные Челны, Альметьевский и Нижнекамский муниципальные районы. Фактором экономического роста в среднесрочной перспективе в первую очередь будут обрабатывающие производства. По итогам года  индекс промышленного производства ожидается на уровне 103,2 процента. В прогнозном периоде  предусмотрен и вывод на запланированную  мощность ряда крупных </w:t>
      </w:r>
      <w:r>
        <w:rPr>
          <w:rFonts w:ascii="Times New Roman" w:hAnsi="Times New Roman"/>
          <w:sz w:val="30"/>
          <w:szCs w:val="30"/>
        </w:rPr>
        <w:lastRenderedPageBreak/>
        <w:t xml:space="preserve">инвестиционных проектов. Отмечу некоторые из них. В следующем году запланирован выход на проектную мощность комплекса по глубокой переработке тяжелых остатков  на «ТАИФ-НК», его вклад в прирост промышленного  производства республики в следующем году составит 1,7 процента. В 2018 году  ожидается поэтапный выход на проектную мощность новой установки ЭЛОУ-АВТ-6 на ТАНЕКО. Это обеспечит 2,5 процента роста промышленного производства. В 2019 году  КАМАЗ  планирует нарастить объем выпуска автомобилей до 50 тысяч, в результате вклад предприятия  в рост промпроизводства  составит 1,5 процента. Планируется строительство нового производства Этилен-600, связанного с производством и переработкой продуктов пиролиза, на Нижнекамскнефтехиме. По объему выпуска продукции это сопоставимо   с действующим производством.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В результате индекс промышленного производства составит в следующем году 105,1, в 2018 году − 106,5, в 2019 году − 102,9 процента. Удельный вес обрабатывающих произво</w:t>
      </w:r>
      <w:proofErr w:type="gramStart"/>
      <w:r>
        <w:rPr>
          <w:rFonts w:ascii="Times New Roman" w:hAnsi="Times New Roman"/>
          <w:sz w:val="30"/>
          <w:szCs w:val="30"/>
        </w:rPr>
        <w:t>дств в стр</w:t>
      </w:r>
      <w:proofErr w:type="gramEnd"/>
      <w:r>
        <w:rPr>
          <w:rFonts w:ascii="Times New Roman" w:hAnsi="Times New Roman"/>
          <w:sz w:val="30"/>
          <w:szCs w:val="30"/>
        </w:rPr>
        <w:t xml:space="preserve">уктуре промышленности  увеличится  в 2019 году до 74 процентов.  Также планируется наращивание объемов производства нефтепродуктов, транспортных средств, машинооборудования,  пищевых продуктов и химического  производства.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 сельском хозяйстве в текущем году  прогнозируется рост объема продукции до  230 млрд. рублей. В сопоставимых ценах это  увеличение на 3,2 процента, в первую очередь за счет увеличения сбора зерна. Ежегодные темпы  роста сельхозпродукции прогнозируются на уровне 101,9 процента. </w:t>
      </w:r>
      <w:proofErr w:type="gramStart"/>
      <w:r>
        <w:rPr>
          <w:rFonts w:ascii="Times New Roman" w:hAnsi="Times New Roman"/>
          <w:sz w:val="30"/>
          <w:szCs w:val="30"/>
        </w:rPr>
        <w:t xml:space="preserve">В части переработки сельхозпродукции среднегодовые темпы роста  производства пищевой промышленности составят 104,3 процента, по данному направлению в Республике Татарстан  реализуется ряд  инвестиционных проектов, в том числе строительство предприятий </w:t>
      </w:r>
      <w:r>
        <w:rPr>
          <w:rFonts w:ascii="Times New Roman" w:hAnsi="Times New Roman"/>
          <w:sz w:val="30"/>
          <w:szCs w:val="30"/>
        </w:rPr>
        <w:lastRenderedPageBreak/>
        <w:t xml:space="preserve">по приемке убоев и разделке КРС (это Рыбно-Слободский район), предприятие по переработке птицы «Челны-Бройлер», птицефабрики по производству и переработке мяса индейки, предприятия по переработке молока. </w:t>
      </w:r>
      <w:proofErr w:type="gramEnd"/>
    </w:p>
    <w:p w:rsidR="001028DE" w:rsidRDefault="001028DE" w:rsidP="0035751F">
      <w:pPr>
        <w:keepNext/>
        <w:spacing w:after="0" w:line="360" w:lineRule="auto"/>
        <w:ind w:firstLine="709"/>
        <w:jc w:val="both"/>
        <w:rPr>
          <w:rFonts w:ascii="Times New Roman" w:hAnsi="Times New Roman"/>
          <w:sz w:val="30"/>
          <w:szCs w:val="30"/>
        </w:rPr>
      </w:pPr>
      <w:r w:rsidRPr="00DE156F">
        <w:rPr>
          <w:rFonts w:ascii="Times New Roman" w:hAnsi="Times New Roman"/>
          <w:sz w:val="30"/>
          <w:szCs w:val="30"/>
        </w:rPr>
        <w:t>Во многом продовольственную</w:t>
      </w:r>
      <w:r>
        <w:rPr>
          <w:rFonts w:ascii="Times New Roman" w:hAnsi="Times New Roman"/>
          <w:sz w:val="30"/>
          <w:szCs w:val="30"/>
        </w:rPr>
        <w:t xml:space="preserve"> безопасность республики обеспечивают личные подсобные хозяйства, сегодня их уже 448 тыс. В общем объеме валового производства сельхозпродукции доля личных подсобных хозяйств составляет 46 процентов, или почти 100 млрд. рублей. В республике активно строятся семейные фермы, по их количеству Татарстан занимает первое место в стране. Сегодня у нас их 1 182, в процессе строительства еще 141 ферма. Для поддержки семейных ферм установлена дополнительная преференция на приобретение скота, технологического оборудования, обустраиваются территории ферм, строятся подъездные пути. </w:t>
      </w:r>
      <w:proofErr w:type="gramStart"/>
      <w:r>
        <w:rPr>
          <w:rFonts w:ascii="Times New Roman" w:hAnsi="Times New Roman"/>
          <w:sz w:val="30"/>
          <w:szCs w:val="30"/>
        </w:rPr>
        <w:t>Только на подъездные дороги за последние 6 лет выделено свыше 1 млрд. рублей.</w:t>
      </w:r>
      <w:proofErr w:type="gramEnd"/>
      <w:r>
        <w:rPr>
          <w:rFonts w:ascii="Times New Roman" w:hAnsi="Times New Roman"/>
          <w:sz w:val="30"/>
          <w:szCs w:val="30"/>
        </w:rPr>
        <w:t xml:space="preserve"> Кроме того, нужно отметить, что по программе  малого и среднего бизнеса, в частности по программе «Лизинг-грант», более 50 процентов поддержки оказывается преимущественно сельскохозяйственным районам.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 строительном комплексе республики по итогам 2016 года ожидается сохранение объема подрядных работ на уровне прошлого года. В среднесрочной перспективе прогнозируется сдержанная динамика. Темп роста будет варьироваться от 100,5 до 101,5 процента. Ежегодно планируется вводить от 2 400 тыс. квадратных метров жилья.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 ходе обсуждения прогноза были затронуты вопросы по сохранению невысокой активности на потребительском рынке республики. Данная тенденция характерна в целом Российской Федерации. Сокращению оборота розничной торговли способствовали снижение потребительской уверенности и перераспределение структуры </w:t>
      </w:r>
      <w:r>
        <w:rPr>
          <w:rFonts w:ascii="Times New Roman" w:hAnsi="Times New Roman"/>
          <w:sz w:val="30"/>
          <w:szCs w:val="30"/>
        </w:rPr>
        <w:lastRenderedPageBreak/>
        <w:t xml:space="preserve">расходов населения. Вместе с тем необходимо отметить, что по состоянию на 1 сентября вклады населения в кредитных организациях увеличились сначала года на 4,6 процента, составили 334,8 млрд. рублей. По мере роста доходов населения, снижения уровня инфляции и увеличения потребительского кредитования ожидается, что динамика потребления населения будет постепенно </w:t>
      </w:r>
      <w:proofErr w:type="gramStart"/>
      <w:r>
        <w:rPr>
          <w:rFonts w:ascii="Times New Roman" w:hAnsi="Times New Roman"/>
          <w:sz w:val="30"/>
          <w:szCs w:val="30"/>
        </w:rPr>
        <w:t>восстанавливаться</w:t>
      </w:r>
      <w:proofErr w:type="gramEnd"/>
      <w:r>
        <w:rPr>
          <w:rFonts w:ascii="Times New Roman" w:hAnsi="Times New Roman"/>
          <w:sz w:val="30"/>
          <w:szCs w:val="30"/>
        </w:rPr>
        <w:t xml:space="preserve"> и темп роста оборота розничной торговли составит 101,5 − 102,5 процента.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Перспективным направлением развития республиканской экономики является туризм, в особенности деловой и событийный, что было также отмечено Комитетом Государственного Совета по экономике, инвестициям и предпринимательству. Мы рассматриваем этот сегмент в рамках экономической отрасли. В 2019 году туристический поток по республике согласно прогнозу увеличится в 1,2 раза к уровню предыдущего года.  Туризм подстегивает развитие малого бизнеса и сферу услуг креативных индустрий. Для справки отмечу, в ведущих странах этот сегмент не уступает промышленному сектору. Это и в Испании, и во Франции, и в Германии.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 учетом автоматизации производства мы уже сейчас должны задуматься, где будут работать наши люди, соответствующие условия и предпосылки мы должны создавать уже сегодня. В этом году мы начали применять подход взаимоувязки промышленного развития территорий и общественных пространств. Я имею в виду парки и скверы, водоохранные зоны. Одно должно соответствовать другому.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Одним из показателей эффективности работы секторов экономики является полученная предприятиями прибыль. За 8 месяцев текущего года отмечается снижение прибыли на 2,7 процента относительно уровня соответствующего периода прошлого года. При этом отмечаем неплохой рост химической промышленности, в 1,3 раза. В 2016 году объем прибыли </w:t>
      </w:r>
      <w:r>
        <w:rPr>
          <w:rFonts w:ascii="Times New Roman" w:hAnsi="Times New Roman"/>
          <w:sz w:val="30"/>
          <w:szCs w:val="30"/>
        </w:rPr>
        <w:lastRenderedPageBreak/>
        <w:t xml:space="preserve">оценивается на уровне 321 млрд. рублей, в среднесрочной перспективе прогнозируется умеренный рост этого показателя до 347 млрд. рублей в 2019 году. Отдельно отмечу, что за январь − август 2016 года доля прибыльных предприятий составила 78,6 процента, это почти на 3 процентных пункта выше соответствующего периода прошлого года. При этом на 42 процента снизились убытки. Вместе с тем доля убыточных предприятий остается на достаточно высоком уровне. В связи с этим мы продолжаем совершенствовать работу по повышению эффективности деятельности балансовых комиссий во всех отраслевых министерствах. Работаем персонально с каждым предприятием. В текущих условиях прибыль по-прежнему остается важнейшим источником финансирования инвестиций. По итогам первого полугодия в республике отмечается рост инвестиционной активности, 101,6. На текущий год объем инвестиций оценивается в 654 млрд. рублей, это на 37 млрд. больше прошлого года. А в период 2017 − 2019 годов прогнозируется рост инвестиций в 101 и до 103 процентов. Доля инвестиций ВРП, это особо надо отметить, составит 33 − 34 процента. В целом по России данный показатель составляет 20 процентов.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В целях привлечения инвестиций реализуется комплекс мер государственной поддержки в виде налоговых преференций. Сейчас у нас 35 крупных проектов получают налоговые преференции</w:t>
      </w:r>
      <w:r w:rsidRPr="00C23762">
        <w:rPr>
          <w:rFonts w:ascii="Times New Roman" w:hAnsi="Times New Roman"/>
          <w:color w:val="800080"/>
          <w:sz w:val="30"/>
          <w:szCs w:val="30"/>
        </w:rPr>
        <w:t xml:space="preserve">. </w:t>
      </w:r>
      <w:r w:rsidRPr="0010274F">
        <w:rPr>
          <w:rFonts w:ascii="Times New Roman" w:hAnsi="Times New Roman"/>
          <w:sz w:val="30"/>
          <w:szCs w:val="30"/>
        </w:rPr>
        <w:t xml:space="preserve">В </w:t>
      </w:r>
      <w:r>
        <w:rPr>
          <w:rFonts w:ascii="Times New Roman" w:hAnsi="Times New Roman"/>
          <w:sz w:val="30"/>
          <w:szCs w:val="30"/>
        </w:rPr>
        <w:t xml:space="preserve">них вложено уже больше полтриллиона рублей частных инвестиций, из них 66 уже в первом полугодии этого года. Создано 16 тыс. рабочих мест и более 1 тыс. в рамках первого полугодия этого года.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Опыт реализации масштабных проектов в республике показывает необходимость опережающего развития инфраструктуры. Большим подспорьем в данном вопросе служит утвержденная Правительством Российской Федерации в июне текущего года концепция развития </w:t>
      </w:r>
      <w:r>
        <w:rPr>
          <w:rFonts w:ascii="Times New Roman" w:hAnsi="Times New Roman"/>
          <w:sz w:val="30"/>
          <w:szCs w:val="30"/>
        </w:rPr>
        <w:lastRenderedPageBreak/>
        <w:t xml:space="preserve">«ИнноКам». Концепцией предусмотрено 79 проектов. Нам предстоит большая работа по включению данных проектов в федеральные и государственные программы. Кроме того, две недели назад мы успешно защитили позицию Камского кластера по программе в Правительстве Российской Федерации. Всего отобрано 11 кластеров. 26 октября Президиум совета при Президенте Российской Федерации одобрил включение финансирования этих кластеров в бюджет следующего года. Не будем забывать о том, что для повышения конкурентоспособности кластера нам важно отойти от модели привлечения инвесторов, идущих за нашим рынком, сырьем и дешевой рабочей силой, и позиционировать кластер как место концентрации нашей компетенции, исследователей в сфере нефтепереработки, нефтехимии и автомобилестроения. Именно такая модель сейчас выбрана ведущими зарубежными кластерами, поэтому наша стратегическая цель − локализация на территории кластера не только производства, но и исследовательских центров ведущих зарубежных компаний. Развитию центра «ИнноКам» будет способствовать созданная в Набережных Челнах территория опережающего социально-экономического развития, на сегодня  привлечено пять резидентов, в целом образование ТОСЭР позволит создать 10 тыс. рабочих мест и обеспечить ежегодный прирост дополнительных инвестиций более чем на 20 процентов.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В настоящее время проводится работа по приданию аналогичного статуса территориям Зеленодольска и Нижнекамска. Хочу отметить, что на территории моногородов (у нас в республике</w:t>
      </w:r>
      <w:r w:rsidRPr="00557372">
        <w:rPr>
          <w:rFonts w:ascii="Times New Roman" w:hAnsi="Times New Roman"/>
          <w:sz w:val="30"/>
          <w:szCs w:val="30"/>
        </w:rPr>
        <w:t xml:space="preserve"> </w:t>
      </w:r>
      <w:r>
        <w:rPr>
          <w:rFonts w:ascii="Times New Roman" w:hAnsi="Times New Roman"/>
          <w:sz w:val="30"/>
          <w:szCs w:val="30"/>
        </w:rPr>
        <w:t xml:space="preserve">их семь) проживают более 1 млн. жителей и вопрос модернизации экономики этих городов для нас является актуальным.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Привлечению инвестиций также будет способствовать развитие особых экономических зон. В особой экономической зоне «Алабуга» </w:t>
      </w:r>
      <w:r>
        <w:rPr>
          <w:rFonts w:ascii="Times New Roman" w:hAnsi="Times New Roman"/>
          <w:sz w:val="30"/>
          <w:szCs w:val="30"/>
        </w:rPr>
        <w:lastRenderedPageBreak/>
        <w:t xml:space="preserve">разместилось 48 резидентов, свою деятельность ведут 22 завода, проекты еще 8 компаний получили рекомендации наблюдательных экспертных советов и скоро вольются в ряды наших резидентов. По состоянию на 1 июля  текущего года объем инвестиций, освоенных резидентами особой экономической зоны «Алабуга» за весь период деятельности, составил 102,9 млрд. рублей. Создано 5,5 тыс. рабочих мест. В особой экономической зоне «Иннополис» сейчас 21 резидент, скоро к ним присоединятся 14 компаний.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Развитие информационных технологий имеет решающее значение для  обеспечения конкурентоспособности нашей экономики. Необходимо отметить, что этот сектор имеет ярко выраженный межотраслевой характер, включая автоматизацию, совершенствование системы управления нашими предприятиями.  Согласно прогнозу в 2019 году доля этих секторов в республике увеличится до 3,5 процента.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 целях реализации стратегических задач по развитию транспортно-логистической инфраструктуры мы планируем создание особой экономической зоны на базе Свияжского мультимодального центра. Такая работа с Министерством экономического развития уже проводится.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 сегодняшних условиях одним из резервов также является экспорт продукции. Экспортные поставки в стоимостных объемах снижаются, основным фактором выступает изменение ценовой  инфраструктуры. В то же время отмечу, что возросли объемы экспорта в натуральном выражении основных видов продукции. Вы их можете видеть на слайде.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Курсовая разница в настоящее время является одним из стимулов  выхода предприятий на внешний рынок. Не будем наивно полагать, что даже при нынешнем курсе рубля нас с распростертыми объятьями ждут на внешнем рынке. Работа над экспортом − </w:t>
      </w:r>
      <w:proofErr w:type="gramStart"/>
      <w:r>
        <w:rPr>
          <w:rFonts w:ascii="Times New Roman" w:hAnsi="Times New Roman"/>
          <w:sz w:val="30"/>
          <w:szCs w:val="30"/>
        </w:rPr>
        <w:t>это</w:t>
      </w:r>
      <w:proofErr w:type="gramEnd"/>
      <w:r>
        <w:rPr>
          <w:rFonts w:ascii="Times New Roman" w:hAnsi="Times New Roman"/>
          <w:sz w:val="30"/>
          <w:szCs w:val="30"/>
        </w:rPr>
        <w:t xml:space="preserve"> прежде всего работа над качеством и конкурентоспособностью нашей продукции. По поручению </w:t>
      </w:r>
      <w:r>
        <w:rPr>
          <w:rFonts w:ascii="Times New Roman" w:hAnsi="Times New Roman"/>
          <w:sz w:val="30"/>
          <w:szCs w:val="30"/>
        </w:rPr>
        <w:lastRenderedPageBreak/>
        <w:t xml:space="preserve">Президента республики проведен экономический совет по развитию экспорта. В настоящее время ведется работа над созданием отдельной государственной программы  развития экспорта. Услуги по экспорту </w:t>
      </w:r>
      <w:proofErr w:type="gramStart"/>
      <w:r>
        <w:rPr>
          <w:rFonts w:ascii="Times New Roman" w:hAnsi="Times New Roman"/>
          <w:sz w:val="30"/>
          <w:szCs w:val="30"/>
        </w:rPr>
        <w:t>предоставляются</w:t>
      </w:r>
      <w:proofErr w:type="gramEnd"/>
      <w:r>
        <w:rPr>
          <w:rFonts w:ascii="Times New Roman" w:hAnsi="Times New Roman"/>
          <w:sz w:val="30"/>
          <w:szCs w:val="30"/>
        </w:rPr>
        <w:t xml:space="preserve"> в том числе  во вновь созданных МФЦ для бизнеса. Напомню, они созданы по пилотной программе Министерства экономического развития России в пяти городах республики. В следующем году в бюджете Российской Федерации предусмотрено 2 млрд. рублей на финансирование этих предприятий. Развитие малого и среднего бизнеса является важнейшим фактором роста экономики нашей республики. Следует отметить, что по итогам первого полугодия наблюдаются положительные тенденции роста числа малых и средних предприятий, 103,7. </w:t>
      </w:r>
      <w:proofErr w:type="gramStart"/>
      <w:r>
        <w:rPr>
          <w:rFonts w:ascii="Times New Roman" w:hAnsi="Times New Roman"/>
          <w:sz w:val="30"/>
          <w:szCs w:val="30"/>
        </w:rPr>
        <w:t>Также увеличились численность работающих в них и объем выручки.</w:t>
      </w:r>
      <w:proofErr w:type="gramEnd"/>
      <w:r>
        <w:rPr>
          <w:rFonts w:ascii="Times New Roman" w:hAnsi="Times New Roman"/>
          <w:sz w:val="30"/>
          <w:szCs w:val="30"/>
        </w:rPr>
        <w:t xml:space="preserve"> Помимо особых экономических зон этому способствует индустриальные и промышленные парки, где производится около 7 процентов всего объема промышленного производства республики. К 2020 году число парков мы должны довести до 100.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По показателям социальной сферы безработица сохраняется на относительно невысоком уровне, на конец сентября в качестве безработных зарегистрировано 14 100 человек. В прогнозном периоде доля безработных в общей численности экономически активной прослойки населения не превысит 1 процента. Прогноз фонда заработной платы рассчитан исходя из прогнозируемой средней заработной платы предприятий, муниципальных образований и, конечно же, с учетом указов Президента Российской Федерации. Важно отметить, что рост заработной платы является одним из ключевых факторов экономической динамики. Но он должен быть обеспечен за счет опережающего роста производительности труда. Среднегодовой рост заработной платы…</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lang w:val="tt-RU"/>
        </w:rPr>
        <w:t xml:space="preserve"> </w:t>
      </w:r>
      <w:r>
        <w:rPr>
          <w:rFonts w:ascii="Times New Roman" w:hAnsi="Times New Roman"/>
          <w:sz w:val="30"/>
          <w:szCs w:val="30"/>
        </w:rPr>
        <w:t>Пожалуйста, включите микрофон.</w:t>
      </w:r>
    </w:p>
    <w:p w:rsidR="001028DE" w:rsidRDefault="001028DE" w:rsidP="0035751F">
      <w:pPr>
        <w:keepNext/>
        <w:spacing w:after="0" w:line="360" w:lineRule="auto"/>
        <w:ind w:firstLine="709"/>
        <w:jc w:val="both"/>
        <w:rPr>
          <w:rFonts w:ascii="Times New Roman" w:hAnsi="Times New Roman"/>
          <w:sz w:val="30"/>
          <w:szCs w:val="30"/>
        </w:rPr>
      </w:pPr>
      <w:r w:rsidRPr="00823295">
        <w:rPr>
          <w:rFonts w:ascii="Times New Roman" w:hAnsi="Times New Roman"/>
          <w:b/>
          <w:sz w:val="30"/>
          <w:szCs w:val="30"/>
        </w:rPr>
        <w:lastRenderedPageBreak/>
        <w:t>Здунов А.А.</w:t>
      </w:r>
      <w:r>
        <w:rPr>
          <w:rFonts w:ascii="Times New Roman" w:hAnsi="Times New Roman"/>
          <w:sz w:val="30"/>
          <w:szCs w:val="30"/>
        </w:rPr>
        <w:t xml:space="preserve"> </w:t>
      </w:r>
      <w:r w:rsidRPr="00823295">
        <w:rPr>
          <w:rFonts w:ascii="Times New Roman" w:hAnsi="Times New Roman"/>
          <w:i/>
          <w:sz w:val="30"/>
          <w:szCs w:val="30"/>
        </w:rPr>
        <w:t>(Не слышно.)</w:t>
      </w:r>
      <w:r>
        <w:rPr>
          <w:rFonts w:ascii="Times New Roman" w:hAnsi="Times New Roman"/>
          <w:sz w:val="30"/>
          <w:szCs w:val="30"/>
        </w:rPr>
        <w:t xml:space="preserve"> Таковы основные параметры социально-экономического развития Республики Татарстан. В завершение отмечу, что в целом представленный прогноз соответствует базовому сценарию развития республики до 2030 года.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Спасибо за внимание.</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Благодарю.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Коллеги, я думаю, по отдельности  будем задавать вопросы по прогнозу социально-экономического развития и по бюджету, не будем смешивать. Прошу записаться.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Миргалимов Хафиз Гаязович.</w:t>
      </w:r>
    </w:p>
    <w:p w:rsidR="001028DE" w:rsidRPr="00823295" w:rsidRDefault="001028DE" w:rsidP="00823295">
      <w:pPr>
        <w:keepNext/>
        <w:spacing w:after="0" w:line="360" w:lineRule="auto"/>
        <w:ind w:firstLine="709"/>
        <w:jc w:val="both"/>
        <w:rPr>
          <w:rFonts w:ascii="Times New Roman" w:hAnsi="Times New Roman"/>
          <w:i/>
          <w:sz w:val="30"/>
          <w:szCs w:val="30"/>
        </w:rPr>
      </w:pPr>
      <w:r w:rsidRPr="00823295">
        <w:rPr>
          <w:rFonts w:ascii="Times New Roman" w:hAnsi="Times New Roman"/>
          <w:b/>
          <w:sz w:val="30"/>
          <w:szCs w:val="30"/>
        </w:rPr>
        <w:t>Миргалимов Х.Г.,</w:t>
      </w:r>
      <w:r w:rsidRPr="00823295">
        <w:rPr>
          <w:rFonts w:ascii="Times New Roman" w:hAnsi="Times New Roman"/>
          <w:sz w:val="30"/>
          <w:szCs w:val="30"/>
        </w:rPr>
        <w:t xml:space="preserve"> </w:t>
      </w:r>
      <w:r w:rsidRPr="00823295">
        <w:rPr>
          <w:rFonts w:ascii="Times New Roman" w:hAnsi="Times New Roman"/>
          <w:i/>
          <w:sz w:val="30"/>
          <w:szCs w:val="30"/>
        </w:rPr>
        <w:t>фракция КПРФ.</w:t>
      </w:r>
    </w:p>
    <w:p w:rsidR="001028DE" w:rsidRDefault="001028DE" w:rsidP="00823295">
      <w:pPr>
        <w:keepNext/>
        <w:spacing w:after="0" w:line="360" w:lineRule="auto"/>
        <w:ind w:firstLine="709"/>
        <w:jc w:val="both"/>
        <w:rPr>
          <w:rFonts w:ascii="Times New Roman" w:hAnsi="Times New Roman"/>
          <w:sz w:val="30"/>
          <w:szCs w:val="30"/>
        </w:rPr>
      </w:pPr>
      <w:r w:rsidRPr="00823295">
        <w:rPr>
          <w:rFonts w:ascii="Times New Roman" w:hAnsi="Times New Roman"/>
          <w:sz w:val="30"/>
          <w:szCs w:val="30"/>
        </w:rPr>
        <w:t>Артем Алексеевич, спасибо за хорошее выступление. Меня интересуют промышленные площадки муниципальных районов, их эффективность. Например, в Чистополе вложили почти 300 млн. рублей. Находится далеко от города, такие там дороги. Кто только ее строил? Есть там котельные и одно еще помещение. И все. Как</w:t>
      </w:r>
      <w:r>
        <w:rPr>
          <w:rFonts w:ascii="Times New Roman" w:hAnsi="Times New Roman"/>
          <w:sz w:val="30"/>
          <w:szCs w:val="30"/>
        </w:rPr>
        <w:t>ова</w:t>
      </w:r>
      <w:r w:rsidRPr="00823295">
        <w:rPr>
          <w:rFonts w:ascii="Times New Roman" w:hAnsi="Times New Roman"/>
          <w:sz w:val="30"/>
          <w:szCs w:val="30"/>
        </w:rPr>
        <w:t xml:space="preserve"> эффективность таких промышленных площадок? </w:t>
      </w:r>
    </w:p>
    <w:p w:rsidR="001028DE" w:rsidRPr="00823295" w:rsidRDefault="001028DE" w:rsidP="00823295">
      <w:pPr>
        <w:keepNext/>
        <w:spacing w:after="0" w:line="360" w:lineRule="auto"/>
        <w:ind w:firstLine="709"/>
        <w:jc w:val="both"/>
        <w:rPr>
          <w:rFonts w:ascii="Times New Roman" w:hAnsi="Times New Roman"/>
          <w:sz w:val="30"/>
          <w:szCs w:val="30"/>
        </w:rPr>
      </w:pPr>
      <w:r w:rsidRPr="00823295">
        <w:rPr>
          <w:rFonts w:ascii="Times New Roman" w:hAnsi="Times New Roman"/>
          <w:sz w:val="30"/>
          <w:szCs w:val="30"/>
        </w:rPr>
        <w:t>Спасибо.</w:t>
      </w:r>
    </w:p>
    <w:p w:rsidR="001028DE" w:rsidRPr="00B63F48" w:rsidRDefault="001028DE" w:rsidP="00B63F48">
      <w:pPr>
        <w:keepNext/>
        <w:spacing w:after="0" w:line="360" w:lineRule="auto"/>
        <w:ind w:firstLine="709"/>
        <w:jc w:val="both"/>
        <w:rPr>
          <w:rFonts w:ascii="Times New Roman" w:hAnsi="Times New Roman"/>
          <w:sz w:val="30"/>
          <w:szCs w:val="30"/>
        </w:rPr>
      </w:pPr>
      <w:r w:rsidRPr="00B63F48">
        <w:rPr>
          <w:rFonts w:ascii="Times New Roman" w:hAnsi="Times New Roman"/>
          <w:b/>
          <w:sz w:val="30"/>
          <w:szCs w:val="30"/>
        </w:rPr>
        <w:t>Здунов А.А.</w:t>
      </w:r>
      <w:r w:rsidRPr="00B63F48">
        <w:rPr>
          <w:rFonts w:ascii="Times New Roman" w:hAnsi="Times New Roman"/>
          <w:sz w:val="30"/>
          <w:szCs w:val="30"/>
        </w:rPr>
        <w:t xml:space="preserve"> Я хочу сказать, что промышленные площадки мы будем строить практически во всех районах с учетом того, чтобы люди имели возможность работать на них, пусть они даже находятся подальше от основных промышленных производств. Инвестиционную политику выстраиваем так, чтобы мы, во-первых, все объекты инфраструктуры отбили по финансовым затратам, во-вторых, обеспечили население рабочими местами. У нас есть площадки, по которым действительно есть такие вопросы. Но сам факт, что мы смогли туда привлечь федеральные средства, ряд инвесторов компании «Дельрус», инвесторов, которые </w:t>
      </w:r>
      <w:r w:rsidRPr="00B63F48">
        <w:rPr>
          <w:rFonts w:ascii="Times New Roman" w:hAnsi="Times New Roman"/>
          <w:sz w:val="30"/>
          <w:szCs w:val="30"/>
        </w:rPr>
        <w:lastRenderedPageBreak/>
        <w:t>сейчас развивают этот парк, управляющая компания передана «Химград</w:t>
      </w:r>
      <w:proofErr w:type="gramStart"/>
      <w:r w:rsidRPr="00B63F48">
        <w:rPr>
          <w:rFonts w:ascii="Times New Roman" w:hAnsi="Times New Roman"/>
          <w:sz w:val="30"/>
          <w:szCs w:val="30"/>
        </w:rPr>
        <w:t>»у</w:t>
      </w:r>
      <w:proofErr w:type="gramEnd"/>
      <w:r w:rsidRPr="00B63F48">
        <w:rPr>
          <w:rFonts w:ascii="Times New Roman" w:hAnsi="Times New Roman"/>
          <w:sz w:val="30"/>
          <w:szCs w:val="30"/>
        </w:rPr>
        <w:t>, говорит о том, что это будет успешным проектом.</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Благодарю.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Депутат Прокофьев Артем Вячеславович.</w:t>
      </w:r>
    </w:p>
    <w:p w:rsidR="001028DE" w:rsidRPr="0038453B" w:rsidRDefault="001028DE" w:rsidP="0038453B">
      <w:pPr>
        <w:keepNext/>
        <w:spacing w:after="0" w:line="360" w:lineRule="auto"/>
        <w:ind w:firstLine="709"/>
        <w:jc w:val="both"/>
        <w:rPr>
          <w:rFonts w:ascii="Times New Roman" w:hAnsi="Times New Roman"/>
          <w:sz w:val="30"/>
          <w:szCs w:val="30"/>
        </w:rPr>
      </w:pPr>
      <w:r w:rsidRPr="0038453B">
        <w:rPr>
          <w:rFonts w:ascii="Times New Roman" w:hAnsi="Times New Roman"/>
          <w:b/>
          <w:sz w:val="30"/>
          <w:szCs w:val="30"/>
        </w:rPr>
        <w:t>Прокофьев А.В.,</w:t>
      </w:r>
      <w:r w:rsidRPr="0038453B">
        <w:rPr>
          <w:rFonts w:ascii="Times New Roman" w:hAnsi="Times New Roman"/>
          <w:sz w:val="30"/>
          <w:szCs w:val="30"/>
        </w:rPr>
        <w:t xml:space="preserve"> </w:t>
      </w:r>
      <w:r w:rsidRPr="0038453B">
        <w:rPr>
          <w:rFonts w:ascii="Times New Roman" w:hAnsi="Times New Roman"/>
          <w:i/>
          <w:sz w:val="30"/>
          <w:szCs w:val="30"/>
        </w:rPr>
        <w:t>фракция КПРФ.</w:t>
      </w:r>
    </w:p>
    <w:p w:rsidR="001028DE" w:rsidRPr="0038453B" w:rsidRDefault="001028DE" w:rsidP="0038453B">
      <w:pPr>
        <w:keepNext/>
        <w:spacing w:after="0" w:line="360" w:lineRule="auto"/>
        <w:ind w:firstLine="709"/>
        <w:jc w:val="both"/>
        <w:rPr>
          <w:rFonts w:ascii="Times New Roman" w:hAnsi="Times New Roman"/>
          <w:sz w:val="30"/>
          <w:szCs w:val="30"/>
        </w:rPr>
      </w:pPr>
      <w:r w:rsidRPr="0038453B">
        <w:rPr>
          <w:rFonts w:ascii="Times New Roman" w:hAnsi="Times New Roman"/>
          <w:sz w:val="30"/>
          <w:szCs w:val="30"/>
        </w:rPr>
        <w:t xml:space="preserve">Уважаемый Артем Алексеевич, мы на парламентских слушаниях обсуждали, что был пересмотрен прогноз по прожиточному минимуму в сторону </w:t>
      </w:r>
      <w:proofErr w:type="gramStart"/>
      <w:r w:rsidRPr="0038453B">
        <w:rPr>
          <w:rFonts w:ascii="Times New Roman" w:hAnsi="Times New Roman"/>
          <w:sz w:val="30"/>
          <w:szCs w:val="30"/>
        </w:rPr>
        <w:t>уменьшения</w:t>
      </w:r>
      <w:proofErr w:type="gramEnd"/>
      <w:r w:rsidRPr="0038453B">
        <w:rPr>
          <w:rFonts w:ascii="Times New Roman" w:hAnsi="Times New Roman"/>
          <w:sz w:val="30"/>
          <w:szCs w:val="30"/>
        </w:rPr>
        <w:t xml:space="preserve"> как на этот год, так и на 2017 год. Мы понимаем, что в основе лежит, конечно, потребительская корзина и цены на товары, которые там рассчитаны. Но все-таки как получается, что товарная позиция в потребительской корзине ниже, чем во многих соседних регионах? Я даже не буду приводить примеры. Вы, наверное, знаете, как это можно объяснить. </w:t>
      </w:r>
    </w:p>
    <w:p w:rsidR="001028DE" w:rsidRPr="0038453B" w:rsidRDefault="001028DE" w:rsidP="0038453B">
      <w:pPr>
        <w:keepNext/>
        <w:spacing w:after="0" w:line="360" w:lineRule="auto"/>
        <w:ind w:firstLine="709"/>
        <w:jc w:val="both"/>
        <w:rPr>
          <w:rFonts w:ascii="Times New Roman" w:hAnsi="Times New Roman"/>
          <w:sz w:val="30"/>
          <w:szCs w:val="30"/>
        </w:rPr>
      </w:pPr>
      <w:r w:rsidRPr="0038453B">
        <w:rPr>
          <w:rFonts w:ascii="Times New Roman" w:hAnsi="Times New Roman"/>
          <w:b/>
          <w:sz w:val="30"/>
          <w:szCs w:val="30"/>
        </w:rPr>
        <w:t>Здунов А.А.</w:t>
      </w:r>
      <w:r w:rsidRPr="0038453B">
        <w:rPr>
          <w:rFonts w:ascii="Times New Roman" w:hAnsi="Times New Roman"/>
          <w:sz w:val="30"/>
          <w:szCs w:val="30"/>
        </w:rPr>
        <w:t xml:space="preserve"> Это по сценарным условиям, мы обсуждали это на парламентских слушаниях. Это связано с замедлением роста величины самой инфляции, которая заложена в сценарных условиях. Во-первых, в отличие от других регионов мы ведем мониторинг по основной товарной группе, которая состоит из 40 товаров. Это фиксированный набор. Во-вторых, мы проводим сельскохозяйственные ярмарки. Это  важный стимул, который оказывает положительное влияние на потребительскую активность по недорогим ценам. </w:t>
      </w:r>
    </w:p>
    <w:p w:rsidR="001028DE" w:rsidRPr="0038453B" w:rsidRDefault="001028DE" w:rsidP="0038453B">
      <w:pPr>
        <w:keepNext/>
        <w:spacing w:after="0" w:line="360" w:lineRule="auto"/>
        <w:ind w:firstLine="709"/>
        <w:jc w:val="both"/>
        <w:rPr>
          <w:rFonts w:ascii="Times New Roman" w:hAnsi="Times New Roman"/>
          <w:sz w:val="30"/>
          <w:szCs w:val="30"/>
        </w:rPr>
      </w:pPr>
      <w:r w:rsidRPr="0038453B">
        <w:rPr>
          <w:rFonts w:ascii="Times New Roman" w:hAnsi="Times New Roman"/>
          <w:b/>
          <w:sz w:val="30"/>
          <w:szCs w:val="30"/>
        </w:rPr>
        <w:t>Председательствующий.</w:t>
      </w:r>
      <w:r w:rsidRPr="0038453B">
        <w:rPr>
          <w:rFonts w:ascii="Times New Roman" w:hAnsi="Times New Roman"/>
          <w:sz w:val="30"/>
          <w:szCs w:val="30"/>
        </w:rPr>
        <w:t xml:space="preserve"> Депутат Комисаров Александр Владимирович. </w:t>
      </w:r>
    </w:p>
    <w:p w:rsidR="001028DE" w:rsidRPr="0038453B" w:rsidRDefault="001028DE" w:rsidP="0038453B">
      <w:pPr>
        <w:keepNext/>
        <w:spacing w:after="0" w:line="360" w:lineRule="auto"/>
        <w:ind w:firstLine="709"/>
        <w:jc w:val="both"/>
        <w:rPr>
          <w:rFonts w:ascii="Times New Roman" w:hAnsi="Times New Roman"/>
          <w:i/>
          <w:sz w:val="30"/>
          <w:szCs w:val="30"/>
        </w:rPr>
      </w:pPr>
      <w:r w:rsidRPr="0038453B">
        <w:rPr>
          <w:rFonts w:ascii="Times New Roman" w:hAnsi="Times New Roman"/>
          <w:b/>
          <w:sz w:val="30"/>
          <w:szCs w:val="30"/>
        </w:rPr>
        <w:t>Комисаров А.В.,</w:t>
      </w:r>
      <w:r w:rsidRPr="0038453B">
        <w:rPr>
          <w:rFonts w:ascii="Times New Roman" w:hAnsi="Times New Roman"/>
          <w:sz w:val="30"/>
          <w:szCs w:val="30"/>
        </w:rPr>
        <w:t xml:space="preserve"> </w:t>
      </w:r>
      <w:r w:rsidRPr="0038453B">
        <w:rPr>
          <w:rFonts w:ascii="Times New Roman" w:hAnsi="Times New Roman"/>
          <w:i/>
          <w:sz w:val="30"/>
          <w:szCs w:val="30"/>
        </w:rPr>
        <w:t>фракция КПРФ.</w:t>
      </w:r>
    </w:p>
    <w:p w:rsidR="001028DE" w:rsidRPr="0038453B" w:rsidRDefault="001028DE" w:rsidP="0038453B">
      <w:pPr>
        <w:keepNext/>
        <w:spacing w:after="0" w:line="360" w:lineRule="auto"/>
        <w:ind w:firstLine="709"/>
        <w:jc w:val="both"/>
        <w:rPr>
          <w:rFonts w:ascii="Times New Roman" w:hAnsi="Times New Roman"/>
          <w:sz w:val="30"/>
          <w:szCs w:val="30"/>
        </w:rPr>
      </w:pPr>
      <w:r w:rsidRPr="0038453B">
        <w:rPr>
          <w:rFonts w:ascii="Times New Roman" w:hAnsi="Times New Roman"/>
          <w:sz w:val="30"/>
          <w:szCs w:val="30"/>
        </w:rPr>
        <w:t xml:space="preserve">Уважаемый Артем Алексеевич, 9 месяцев уже существует ТОСЭР в Набережных Челнах. Насколько нам известно, сегодня заявлено 5 резидентов в эту зону. Как вы можете объяснить такую низкую </w:t>
      </w:r>
      <w:r w:rsidRPr="0038453B">
        <w:rPr>
          <w:rFonts w:ascii="Times New Roman" w:hAnsi="Times New Roman"/>
          <w:sz w:val="30"/>
          <w:szCs w:val="30"/>
        </w:rPr>
        <w:lastRenderedPageBreak/>
        <w:t xml:space="preserve">активность резидентов, учитывая налоговые льготы в этой экономической зоне? </w:t>
      </w:r>
    </w:p>
    <w:p w:rsidR="001028DE" w:rsidRPr="0038453B" w:rsidRDefault="001028DE" w:rsidP="0038453B">
      <w:pPr>
        <w:keepNext/>
        <w:spacing w:after="0" w:line="360" w:lineRule="auto"/>
        <w:ind w:firstLine="709"/>
        <w:jc w:val="both"/>
        <w:rPr>
          <w:rFonts w:ascii="Times New Roman" w:hAnsi="Times New Roman"/>
          <w:sz w:val="30"/>
          <w:szCs w:val="30"/>
        </w:rPr>
      </w:pPr>
      <w:r w:rsidRPr="0038453B">
        <w:rPr>
          <w:rFonts w:ascii="Times New Roman" w:hAnsi="Times New Roman"/>
          <w:b/>
          <w:sz w:val="30"/>
          <w:szCs w:val="30"/>
        </w:rPr>
        <w:t xml:space="preserve">Здунов А.А. </w:t>
      </w:r>
      <w:r w:rsidRPr="0038453B">
        <w:rPr>
          <w:rFonts w:ascii="Times New Roman" w:hAnsi="Times New Roman"/>
          <w:sz w:val="30"/>
          <w:szCs w:val="30"/>
        </w:rPr>
        <w:t>Я бы низкой активностью не назвал, потому что реально вся нормативная база начала действовать с конца мая, то есть мы говорим о полугодии. 5 резидентов, объем инвестиций составляет 9 млрд. рублей. Созданных рабочих мест уже 1200, а только по этим проектам – 2400. Это в принципе неплохой результат. Главное, мы обращаем внимание на качество этих проектов. Во-первых, они должны диверсифицировать экономику Набережных Челнов. Во-вторых, мы не должны допустить масс</w:t>
      </w:r>
      <w:r>
        <w:rPr>
          <w:rFonts w:ascii="Times New Roman" w:hAnsi="Times New Roman"/>
          <w:sz w:val="30"/>
          <w:szCs w:val="30"/>
        </w:rPr>
        <w:t>ов</w:t>
      </w:r>
      <w:r w:rsidRPr="0038453B">
        <w:rPr>
          <w:rFonts w:ascii="Times New Roman" w:hAnsi="Times New Roman"/>
          <w:sz w:val="30"/>
          <w:szCs w:val="30"/>
        </w:rPr>
        <w:t>ой перерегистрации предприятий. Работаем совместно с Министерством финансов, у нас создана комиссия под руководством Премьер-министра. Я считаю, что созданы благоприятные условия. При такой динамике мы обеспечим запланированные результаты.</w:t>
      </w:r>
    </w:p>
    <w:p w:rsidR="001028DE" w:rsidRPr="0038453B" w:rsidRDefault="001028DE" w:rsidP="0038453B">
      <w:pPr>
        <w:keepNext/>
        <w:spacing w:after="0" w:line="360" w:lineRule="auto"/>
        <w:ind w:firstLine="709"/>
        <w:jc w:val="both"/>
        <w:rPr>
          <w:rFonts w:ascii="Times New Roman" w:hAnsi="Times New Roman"/>
          <w:sz w:val="30"/>
          <w:szCs w:val="30"/>
        </w:rPr>
      </w:pPr>
      <w:r w:rsidRPr="0038453B">
        <w:rPr>
          <w:rFonts w:ascii="Times New Roman" w:hAnsi="Times New Roman"/>
          <w:b/>
          <w:sz w:val="30"/>
          <w:szCs w:val="30"/>
        </w:rPr>
        <w:t>Председательствующий.</w:t>
      </w:r>
      <w:r w:rsidRPr="0038453B">
        <w:rPr>
          <w:rFonts w:ascii="Times New Roman" w:hAnsi="Times New Roman"/>
          <w:sz w:val="30"/>
          <w:szCs w:val="30"/>
        </w:rPr>
        <w:t xml:space="preserve"> Депутат Хадеев Тахир Галимзянович. </w:t>
      </w:r>
    </w:p>
    <w:p w:rsidR="001028DE" w:rsidRPr="0038453B" w:rsidRDefault="001028DE" w:rsidP="0038453B">
      <w:pPr>
        <w:keepNext/>
        <w:spacing w:after="0" w:line="360" w:lineRule="auto"/>
        <w:ind w:firstLine="709"/>
        <w:jc w:val="both"/>
        <w:rPr>
          <w:rFonts w:ascii="Times New Roman" w:hAnsi="Times New Roman"/>
          <w:i/>
          <w:sz w:val="30"/>
          <w:szCs w:val="30"/>
        </w:rPr>
      </w:pPr>
      <w:r w:rsidRPr="0038453B">
        <w:rPr>
          <w:rFonts w:ascii="Times New Roman" w:hAnsi="Times New Roman"/>
          <w:b/>
          <w:sz w:val="30"/>
          <w:szCs w:val="30"/>
        </w:rPr>
        <w:t>Хадеев Т.Г.,</w:t>
      </w:r>
      <w:r w:rsidRPr="0038453B">
        <w:rPr>
          <w:rFonts w:ascii="Times New Roman" w:hAnsi="Times New Roman"/>
          <w:sz w:val="30"/>
          <w:szCs w:val="30"/>
        </w:rPr>
        <w:t xml:space="preserve"> </w:t>
      </w:r>
      <w:r w:rsidRPr="0038453B">
        <w:rPr>
          <w:rFonts w:ascii="Times New Roman" w:hAnsi="Times New Roman"/>
          <w:i/>
          <w:sz w:val="30"/>
          <w:szCs w:val="30"/>
        </w:rPr>
        <w:t>фракция «Единая Россия».</w:t>
      </w:r>
    </w:p>
    <w:p w:rsidR="001028DE" w:rsidRPr="0038453B" w:rsidRDefault="001028DE" w:rsidP="00996B53">
      <w:pPr>
        <w:keepNext/>
        <w:spacing w:line="360" w:lineRule="auto"/>
        <w:ind w:firstLine="709"/>
        <w:jc w:val="both"/>
        <w:rPr>
          <w:rFonts w:ascii="Times New Roman" w:hAnsi="Times New Roman"/>
          <w:sz w:val="30"/>
          <w:szCs w:val="30"/>
        </w:rPr>
      </w:pPr>
      <w:r w:rsidRPr="0038453B">
        <w:rPr>
          <w:rFonts w:ascii="Times New Roman" w:hAnsi="Times New Roman"/>
          <w:sz w:val="30"/>
          <w:szCs w:val="30"/>
        </w:rPr>
        <w:t xml:space="preserve">Уважаемый Артем Алексеевич, прогнозы Министерства экономики и Министерства финансов оказались жизнеспособными и по всем параметрам в основном выполняются. В отличие от других субъектов Российской Федерации нам, депутатам, не пришлось работать на снижение. Спасибо коллективам этих министерств. </w:t>
      </w:r>
    </w:p>
    <w:p w:rsidR="001028DE" w:rsidRPr="0038453B" w:rsidRDefault="001028DE" w:rsidP="0038453B">
      <w:pPr>
        <w:keepNext/>
        <w:spacing w:after="0" w:line="360" w:lineRule="auto"/>
        <w:ind w:firstLine="709"/>
        <w:jc w:val="both"/>
        <w:rPr>
          <w:rFonts w:ascii="Times New Roman" w:hAnsi="Times New Roman"/>
          <w:sz w:val="30"/>
          <w:szCs w:val="30"/>
        </w:rPr>
      </w:pPr>
      <w:r w:rsidRPr="0038453B">
        <w:rPr>
          <w:rFonts w:ascii="Times New Roman" w:hAnsi="Times New Roman"/>
          <w:sz w:val="30"/>
          <w:szCs w:val="30"/>
        </w:rPr>
        <w:t xml:space="preserve">У меня такой вопрос. Ваше видение. </w:t>
      </w:r>
      <w:r>
        <w:rPr>
          <w:rFonts w:ascii="Times New Roman" w:hAnsi="Times New Roman"/>
          <w:sz w:val="30"/>
          <w:szCs w:val="30"/>
        </w:rPr>
        <w:t>С</w:t>
      </w:r>
      <w:r w:rsidRPr="0038453B">
        <w:rPr>
          <w:rFonts w:ascii="Times New Roman" w:hAnsi="Times New Roman"/>
          <w:sz w:val="30"/>
          <w:szCs w:val="30"/>
        </w:rPr>
        <w:t xml:space="preserve">егодня как можно использовать </w:t>
      </w:r>
      <w:r>
        <w:rPr>
          <w:rFonts w:ascii="Times New Roman" w:hAnsi="Times New Roman"/>
          <w:sz w:val="30"/>
          <w:szCs w:val="30"/>
        </w:rPr>
        <w:t>б</w:t>
      </w:r>
      <w:r w:rsidRPr="0038453B">
        <w:rPr>
          <w:rFonts w:ascii="Times New Roman" w:hAnsi="Times New Roman"/>
          <w:sz w:val="30"/>
          <w:szCs w:val="30"/>
        </w:rPr>
        <w:t>иотехнологии в принятых кластерах как зерновой, плодово-ягодн</w:t>
      </w:r>
      <w:r>
        <w:rPr>
          <w:rFonts w:ascii="Times New Roman" w:hAnsi="Times New Roman"/>
          <w:sz w:val="30"/>
          <w:szCs w:val="30"/>
        </w:rPr>
        <w:t>о</w:t>
      </w:r>
      <w:r w:rsidRPr="0038453B">
        <w:rPr>
          <w:rFonts w:ascii="Times New Roman" w:hAnsi="Times New Roman"/>
          <w:sz w:val="30"/>
          <w:szCs w:val="30"/>
        </w:rPr>
        <w:t>й</w:t>
      </w:r>
      <w:r>
        <w:rPr>
          <w:rFonts w:ascii="Times New Roman" w:hAnsi="Times New Roman"/>
          <w:sz w:val="30"/>
          <w:szCs w:val="30"/>
        </w:rPr>
        <w:t>, так</w:t>
      </w:r>
      <w:r w:rsidRPr="0038453B">
        <w:rPr>
          <w:rFonts w:ascii="Times New Roman" w:hAnsi="Times New Roman"/>
          <w:sz w:val="30"/>
          <w:szCs w:val="30"/>
        </w:rPr>
        <w:t xml:space="preserve"> и других отраслях экономики</w:t>
      </w:r>
      <w:r>
        <w:rPr>
          <w:rFonts w:ascii="Times New Roman" w:hAnsi="Times New Roman"/>
          <w:sz w:val="30"/>
          <w:szCs w:val="30"/>
        </w:rPr>
        <w:t>?</w:t>
      </w:r>
    </w:p>
    <w:p w:rsidR="001028DE" w:rsidRPr="0038453B" w:rsidRDefault="001028DE" w:rsidP="0038453B">
      <w:pPr>
        <w:keepNext/>
        <w:spacing w:after="0" w:line="360" w:lineRule="auto"/>
        <w:ind w:firstLine="709"/>
        <w:jc w:val="both"/>
        <w:rPr>
          <w:rFonts w:ascii="Times New Roman" w:hAnsi="Times New Roman"/>
          <w:sz w:val="30"/>
          <w:szCs w:val="30"/>
        </w:rPr>
      </w:pPr>
      <w:r w:rsidRPr="0038453B">
        <w:rPr>
          <w:rFonts w:ascii="Times New Roman" w:hAnsi="Times New Roman"/>
          <w:b/>
          <w:sz w:val="30"/>
          <w:szCs w:val="30"/>
        </w:rPr>
        <w:t>Здунов А.А.</w:t>
      </w:r>
      <w:r w:rsidRPr="0038453B">
        <w:rPr>
          <w:rFonts w:ascii="Times New Roman" w:hAnsi="Times New Roman"/>
          <w:sz w:val="30"/>
          <w:szCs w:val="30"/>
        </w:rPr>
        <w:t xml:space="preserve"> По нашему мнению, сфера биотехнологий вообще в </w:t>
      </w:r>
      <w:r w:rsidRPr="0038453B">
        <w:rPr>
          <w:rFonts w:ascii="Times New Roman" w:hAnsi="Times New Roman"/>
          <w:sz w:val="30"/>
          <w:szCs w:val="30"/>
        </w:rPr>
        <w:br/>
        <w:t xml:space="preserve">21 веке и в ближайшие годы будет одной из самых быстрорастущих отраслей, наряду с IT-сектором. Мы стараемся работать на опережение. Вы знаете, что один из региональных центров инжиниринга создан </w:t>
      </w:r>
      <w:r w:rsidRPr="0038453B">
        <w:rPr>
          <w:rFonts w:ascii="Times New Roman" w:hAnsi="Times New Roman"/>
          <w:sz w:val="30"/>
          <w:szCs w:val="30"/>
        </w:rPr>
        <w:lastRenderedPageBreak/>
        <w:t>именно в сфере биотехнологий. Как результат, состоялась выставка «Международные Дни поля в Поволжье», и только там было заключено 10 контрактов. Среди них наши крупные концерны: «</w:t>
      </w:r>
      <w:r w:rsidRPr="00197BA1">
        <w:rPr>
          <w:rFonts w:ascii="Times New Roman" w:hAnsi="Times New Roman"/>
          <w:sz w:val="30"/>
          <w:szCs w:val="30"/>
        </w:rPr>
        <w:t>Агросила Групп</w:t>
      </w:r>
      <w:r w:rsidRPr="0038453B">
        <w:rPr>
          <w:rFonts w:ascii="Times New Roman" w:hAnsi="Times New Roman"/>
          <w:sz w:val="30"/>
          <w:szCs w:val="30"/>
        </w:rPr>
        <w:t xml:space="preserve">», «Холдинговая компания «Ак Барс», «АгроИнвест». Кстати, сейчас активно применяет эту продукцию и тепличный комплекс «Майский». Все, что связано с борьбой с вирусными заболеваниями, с подкормкой, с регуляторами роста растений, в себестоимости сельхозпродукции занимает большую долю. Поэтому этим надо предметно заниматься. Мы считаем, это один из новых сегментов татарстанской экономики. </w:t>
      </w:r>
    </w:p>
    <w:p w:rsidR="001028DE" w:rsidRPr="0038453B" w:rsidRDefault="001028DE" w:rsidP="0038453B">
      <w:pPr>
        <w:keepNext/>
        <w:spacing w:after="0" w:line="360" w:lineRule="auto"/>
        <w:ind w:firstLine="709"/>
        <w:jc w:val="both"/>
        <w:rPr>
          <w:rFonts w:ascii="Times New Roman" w:hAnsi="Times New Roman"/>
          <w:sz w:val="30"/>
          <w:szCs w:val="30"/>
        </w:rPr>
      </w:pPr>
      <w:r w:rsidRPr="0038453B">
        <w:rPr>
          <w:rFonts w:ascii="Times New Roman" w:hAnsi="Times New Roman"/>
          <w:b/>
          <w:sz w:val="30"/>
          <w:szCs w:val="30"/>
        </w:rPr>
        <w:t>Председательствующий.</w:t>
      </w:r>
      <w:r w:rsidRPr="0038453B">
        <w:rPr>
          <w:rFonts w:ascii="Times New Roman" w:hAnsi="Times New Roman"/>
          <w:sz w:val="30"/>
          <w:szCs w:val="30"/>
        </w:rPr>
        <w:t xml:space="preserve"> Депутат Гиниятов Халил Зиннурович.</w:t>
      </w:r>
    </w:p>
    <w:p w:rsidR="001028DE" w:rsidRPr="0038453B" w:rsidRDefault="001028DE" w:rsidP="0038453B">
      <w:pPr>
        <w:keepNext/>
        <w:spacing w:after="0" w:line="360" w:lineRule="auto"/>
        <w:ind w:firstLine="709"/>
        <w:jc w:val="both"/>
        <w:rPr>
          <w:rFonts w:ascii="Times New Roman" w:hAnsi="Times New Roman"/>
          <w:i/>
          <w:sz w:val="30"/>
          <w:szCs w:val="30"/>
        </w:rPr>
      </w:pPr>
      <w:r w:rsidRPr="0038453B">
        <w:rPr>
          <w:rFonts w:ascii="Times New Roman" w:hAnsi="Times New Roman"/>
          <w:b/>
          <w:sz w:val="30"/>
          <w:szCs w:val="30"/>
        </w:rPr>
        <w:t xml:space="preserve">Гиниятов Х.З., </w:t>
      </w:r>
      <w:r w:rsidRPr="0038453B">
        <w:rPr>
          <w:rFonts w:ascii="Times New Roman" w:hAnsi="Times New Roman"/>
          <w:i/>
          <w:sz w:val="30"/>
          <w:szCs w:val="30"/>
        </w:rPr>
        <w:t>фракция «Единая Россия».</w:t>
      </w:r>
    </w:p>
    <w:p w:rsidR="001028DE" w:rsidRDefault="001028DE" w:rsidP="0038453B">
      <w:pPr>
        <w:keepNext/>
        <w:spacing w:after="0" w:line="360" w:lineRule="auto"/>
        <w:ind w:firstLine="709"/>
        <w:jc w:val="both"/>
        <w:rPr>
          <w:rFonts w:ascii="Times New Roman" w:hAnsi="Times New Roman"/>
          <w:sz w:val="30"/>
          <w:szCs w:val="30"/>
        </w:rPr>
      </w:pPr>
      <w:r w:rsidRPr="0038453B">
        <w:rPr>
          <w:rFonts w:ascii="Times New Roman" w:hAnsi="Times New Roman"/>
          <w:sz w:val="30"/>
          <w:szCs w:val="30"/>
        </w:rPr>
        <w:t xml:space="preserve">Уважаемый Артем Алексеевич, скажите, пожалуйста, каковы результаты и перспективы инновационной деятельности у нас в республике? </w:t>
      </w:r>
    </w:p>
    <w:p w:rsidR="001028DE" w:rsidRPr="0038453B" w:rsidRDefault="001028DE" w:rsidP="0038453B">
      <w:pPr>
        <w:keepNext/>
        <w:spacing w:after="0" w:line="360" w:lineRule="auto"/>
        <w:ind w:firstLine="709"/>
        <w:jc w:val="both"/>
        <w:rPr>
          <w:rFonts w:ascii="Times New Roman" w:hAnsi="Times New Roman"/>
          <w:sz w:val="30"/>
          <w:szCs w:val="30"/>
        </w:rPr>
      </w:pPr>
      <w:r w:rsidRPr="0038453B">
        <w:rPr>
          <w:rFonts w:ascii="Times New Roman" w:hAnsi="Times New Roman"/>
          <w:sz w:val="30"/>
          <w:szCs w:val="30"/>
        </w:rPr>
        <w:t>Спасибо.</w:t>
      </w:r>
    </w:p>
    <w:p w:rsidR="001028DE" w:rsidRPr="0038453B" w:rsidRDefault="001028DE" w:rsidP="0038453B">
      <w:pPr>
        <w:keepNext/>
        <w:spacing w:after="0" w:line="360" w:lineRule="auto"/>
        <w:ind w:firstLine="709"/>
        <w:jc w:val="both"/>
        <w:rPr>
          <w:rFonts w:ascii="Times New Roman" w:hAnsi="Times New Roman"/>
          <w:sz w:val="30"/>
          <w:szCs w:val="30"/>
        </w:rPr>
      </w:pPr>
      <w:r w:rsidRPr="0038453B">
        <w:rPr>
          <w:rFonts w:ascii="Times New Roman" w:hAnsi="Times New Roman"/>
          <w:b/>
          <w:sz w:val="30"/>
          <w:szCs w:val="30"/>
        </w:rPr>
        <w:t>Здунов А.А.</w:t>
      </w:r>
      <w:r w:rsidRPr="0038453B">
        <w:rPr>
          <w:rFonts w:ascii="Times New Roman" w:hAnsi="Times New Roman"/>
          <w:sz w:val="30"/>
          <w:szCs w:val="30"/>
        </w:rPr>
        <w:t xml:space="preserve"> В области инновационной деятельности я уже назвал основные институты. Самое главное в том, что доля инновационной продукции за последние пять лет у нас выросла в 2,4 раза. Это факт. Конечно, ее доля в ВРП составляет традиционно 21,5, но и ВРП растет. </w:t>
      </w:r>
    </w:p>
    <w:p w:rsidR="001028DE" w:rsidRPr="0038453B" w:rsidRDefault="001028DE" w:rsidP="0038453B">
      <w:pPr>
        <w:keepNext/>
        <w:spacing w:after="0" w:line="360" w:lineRule="auto"/>
        <w:ind w:firstLine="709"/>
        <w:jc w:val="both"/>
        <w:rPr>
          <w:rFonts w:ascii="Times New Roman" w:hAnsi="Times New Roman"/>
          <w:sz w:val="30"/>
          <w:szCs w:val="30"/>
        </w:rPr>
      </w:pPr>
      <w:r w:rsidRPr="0038453B">
        <w:rPr>
          <w:rFonts w:ascii="Times New Roman" w:hAnsi="Times New Roman"/>
          <w:sz w:val="30"/>
          <w:szCs w:val="30"/>
        </w:rPr>
        <w:t>Поэтому наша основная задача, когда мы говорим об инновациях, это конкурентоспособность нашей продукции. Если мы можем продавать новые продукты на внешнем рынке, значит</w:t>
      </w:r>
      <w:r>
        <w:rPr>
          <w:rFonts w:ascii="Times New Roman" w:hAnsi="Times New Roman"/>
          <w:sz w:val="30"/>
          <w:szCs w:val="30"/>
        </w:rPr>
        <w:t>,</w:t>
      </w:r>
      <w:r w:rsidRPr="0038453B">
        <w:rPr>
          <w:rFonts w:ascii="Times New Roman" w:hAnsi="Times New Roman"/>
          <w:sz w:val="30"/>
          <w:szCs w:val="30"/>
        </w:rPr>
        <w:t xml:space="preserve"> она инновационная. </w:t>
      </w:r>
    </w:p>
    <w:p w:rsidR="001028DE" w:rsidRPr="0038453B" w:rsidRDefault="001028DE" w:rsidP="0038453B">
      <w:pPr>
        <w:keepNext/>
        <w:spacing w:after="0" w:line="360" w:lineRule="auto"/>
        <w:ind w:firstLine="709"/>
        <w:jc w:val="both"/>
        <w:rPr>
          <w:rFonts w:ascii="Times New Roman" w:hAnsi="Times New Roman"/>
          <w:sz w:val="30"/>
          <w:szCs w:val="30"/>
        </w:rPr>
      </w:pPr>
      <w:r w:rsidRPr="0038453B">
        <w:rPr>
          <w:rFonts w:ascii="Times New Roman" w:hAnsi="Times New Roman"/>
          <w:sz w:val="30"/>
          <w:szCs w:val="30"/>
        </w:rPr>
        <w:t xml:space="preserve">Я считаю, это, во-первых, поддержка. Мы субсидируем по нашим программам в основном продукцию новую, инновационную. Это работа научно-технических центров наших предприятий и Камского информационно-территориального промышленного кластера. Основное в нем не только строительство инфраструктуры, но и исследовательских центров и центров инжиниринга. </w:t>
      </w:r>
    </w:p>
    <w:p w:rsidR="001028DE" w:rsidRPr="0038453B" w:rsidRDefault="001028DE" w:rsidP="0038453B">
      <w:pPr>
        <w:keepNext/>
        <w:spacing w:after="0" w:line="360" w:lineRule="auto"/>
        <w:ind w:firstLine="709"/>
        <w:jc w:val="both"/>
        <w:rPr>
          <w:rFonts w:ascii="Times New Roman" w:hAnsi="Times New Roman"/>
          <w:sz w:val="30"/>
          <w:szCs w:val="30"/>
        </w:rPr>
      </w:pPr>
      <w:r w:rsidRPr="0038453B">
        <w:rPr>
          <w:rFonts w:ascii="Times New Roman" w:hAnsi="Times New Roman"/>
          <w:b/>
          <w:sz w:val="30"/>
          <w:szCs w:val="30"/>
        </w:rPr>
        <w:lastRenderedPageBreak/>
        <w:t>Председательствующий.</w:t>
      </w:r>
      <w:r w:rsidRPr="0038453B">
        <w:rPr>
          <w:rFonts w:ascii="Times New Roman" w:hAnsi="Times New Roman"/>
          <w:sz w:val="30"/>
          <w:szCs w:val="30"/>
        </w:rPr>
        <w:t xml:space="preserve"> Последний вопрос, записавшийся депутат Ганибаев Рифат Шагитович.</w:t>
      </w:r>
    </w:p>
    <w:p w:rsidR="001028DE" w:rsidRPr="0038453B" w:rsidRDefault="001028DE" w:rsidP="0038453B">
      <w:pPr>
        <w:keepNext/>
        <w:spacing w:after="0" w:line="360" w:lineRule="auto"/>
        <w:ind w:firstLine="709"/>
        <w:jc w:val="both"/>
        <w:rPr>
          <w:rFonts w:ascii="Times New Roman" w:hAnsi="Times New Roman"/>
          <w:i/>
          <w:sz w:val="30"/>
          <w:szCs w:val="30"/>
        </w:rPr>
      </w:pPr>
      <w:r w:rsidRPr="0038453B">
        <w:rPr>
          <w:rFonts w:ascii="Times New Roman" w:hAnsi="Times New Roman"/>
          <w:b/>
          <w:sz w:val="30"/>
          <w:szCs w:val="30"/>
        </w:rPr>
        <w:t>Ганибаев Р.Ш.,</w:t>
      </w:r>
      <w:r w:rsidRPr="0038453B">
        <w:rPr>
          <w:rFonts w:ascii="Times New Roman" w:hAnsi="Times New Roman"/>
          <w:sz w:val="30"/>
          <w:szCs w:val="30"/>
        </w:rPr>
        <w:t xml:space="preserve"> </w:t>
      </w:r>
      <w:r w:rsidRPr="0038453B">
        <w:rPr>
          <w:rFonts w:ascii="Times New Roman" w:hAnsi="Times New Roman"/>
          <w:i/>
          <w:sz w:val="30"/>
          <w:szCs w:val="30"/>
        </w:rPr>
        <w:t xml:space="preserve">фракция «Единая Россия». </w:t>
      </w:r>
    </w:p>
    <w:p w:rsidR="001028DE" w:rsidRPr="0038453B" w:rsidRDefault="001028DE" w:rsidP="0038453B">
      <w:pPr>
        <w:keepNext/>
        <w:spacing w:after="0" w:line="360" w:lineRule="auto"/>
        <w:ind w:firstLine="709"/>
        <w:jc w:val="both"/>
        <w:rPr>
          <w:rFonts w:ascii="Times New Roman" w:hAnsi="Times New Roman"/>
          <w:sz w:val="30"/>
          <w:szCs w:val="30"/>
        </w:rPr>
      </w:pPr>
      <w:r w:rsidRPr="0038453B">
        <w:rPr>
          <w:rFonts w:ascii="Times New Roman" w:hAnsi="Times New Roman"/>
          <w:sz w:val="30"/>
          <w:szCs w:val="30"/>
        </w:rPr>
        <w:t>Уважаемый Артем Алексеевич, в 2014 году мы говорили, что цена нефти ни за что не упадет ниже 70 долларов за баррель. Однако мы знаем, что она падала уже и до 25 долларов за баррель. Насколько реалистичен показатель, который мы закладываем в прогноз нашего бюджета, 40 долларов?</w:t>
      </w:r>
    </w:p>
    <w:p w:rsidR="001028DE" w:rsidRPr="0038453B" w:rsidRDefault="001028DE" w:rsidP="0038453B">
      <w:pPr>
        <w:keepNext/>
        <w:spacing w:after="0" w:line="360" w:lineRule="auto"/>
        <w:ind w:firstLine="709"/>
        <w:jc w:val="both"/>
        <w:rPr>
          <w:rFonts w:ascii="Times New Roman" w:hAnsi="Times New Roman"/>
          <w:sz w:val="30"/>
          <w:szCs w:val="30"/>
        </w:rPr>
      </w:pPr>
      <w:r w:rsidRPr="0038453B">
        <w:rPr>
          <w:rFonts w:ascii="Times New Roman" w:hAnsi="Times New Roman"/>
          <w:b/>
          <w:sz w:val="30"/>
          <w:szCs w:val="30"/>
        </w:rPr>
        <w:t>Здунов А.А.</w:t>
      </w:r>
      <w:r w:rsidRPr="0038453B">
        <w:rPr>
          <w:rFonts w:ascii="Times New Roman" w:hAnsi="Times New Roman"/>
          <w:sz w:val="30"/>
          <w:szCs w:val="30"/>
        </w:rPr>
        <w:t xml:space="preserve"> Я могу сказать, что мы используем сценарные оценки Минэкономразвития России. Насчет реалистичности этого показателя – покажет жизнь, но тенденция и мнения экспертов говорят о том, что </w:t>
      </w:r>
      <w:proofErr w:type="gramStart"/>
      <w:r w:rsidRPr="0038453B">
        <w:rPr>
          <w:rFonts w:ascii="Times New Roman" w:hAnsi="Times New Roman"/>
          <w:sz w:val="30"/>
          <w:szCs w:val="30"/>
        </w:rPr>
        <w:t>сейчас достигнут</w:t>
      </w:r>
      <w:proofErr w:type="gramEnd"/>
      <w:r w:rsidRPr="0038453B">
        <w:rPr>
          <w:rFonts w:ascii="Times New Roman" w:hAnsi="Times New Roman"/>
          <w:sz w:val="30"/>
          <w:szCs w:val="30"/>
        </w:rPr>
        <w:t xml:space="preserve"> тот уровень, который может быть обеспечен. Нас, конечно, будет устраивать рост этого показателя, но мы ссылаемся на оценки ведущих экспертов, на то, что у нас происходит в сфере развития мировой экономики.</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sidRPr="007A24D8">
        <w:rPr>
          <w:rFonts w:ascii="Times New Roman" w:hAnsi="Times New Roman"/>
          <w:b/>
          <w:sz w:val="30"/>
          <w:szCs w:val="30"/>
        </w:rPr>
        <w:t>.</w:t>
      </w:r>
      <w:r>
        <w:rPr>
          <w:rFonts w:ascii="Times New Roman" w:hAnsi="Times New Roman"/>
          <w:sz w:val="30"/>
          <w:szCs w:val="30"/>
        </w:rPr>
        <w:t xml:space="preserve"> Артем Алексеевич, спасибо за доклад и ответы на вопросы. Садитесь, пожалуйста.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Слово предоставляется министру финансов Республики Татарстан Гайзатуллину Радику Рауфовичу. Подготовиться депутату Якунину.</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Гайзатуллин Р.Р., </w:t>
      </w:r>
      <w:r w:rsidRPr="00996B53">
        <w:rPr>
          <w:rFonts w:ascii="Times New Roman" w:hAnsi="Times New Roman"/>
          <w:i/>
          <w:sz w:val="30"/>
          <w:szCs w:val="30"/>
        </w:rPr>
        <w:t>министр финансов Республики Татарстан.</w:t>
      </w:r>
      <w:r>
        <w:rPr>
          <w:rFonts w:ascii="Times New Roman" w:hAnsi="Times New Roman"/>
          <w:sz w:val="30"/>
          <w:szCs w:val="30"/>
        </w:rPr>
        <w:t xml:space="preserve">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Уважаемый Президент Республики Татарстан, уважаемый Председатель Государственного Совета, уважаемые депутаты и приглашенные! В соответствии со статьей 76 и 94 Конституции Республики Татарстан и со статьей 61 Бюджетного кодекса Республики Татарстан Президентом на рассмотрение Государственного Совета внесен законопроект «О бюджете Республики Татарстан на 2017 год и на плановый период 2018 и 2019 годов». Проект закона Республики Татарстан подготовлен в соответствии с требованиями, установленными </w:t>
      </w:r>
      <w:r>
        <w:rPr>
          <w:rFonts w:ascii="Times New Roman" w:hAnsi="Times New Roman"/>
          <w:sz w:val="30"/>
          <w:szCs w:val="30"/>
        </w:rPr>
        <w:lastRenderedPageBreak/>
        <w:t xml:space="preserve">Бюджетным кодексом Российской Федерации и Бюджетным кодексом Республики Татарстан. В структуре законопроекта 22 статьи и 31 приложение. К законопроекту прилагаются документы и материалы, предусмотренные Бюджетным кодексом. Документы и материалы содержат информацию, наиболее полно отражающую процесс формирования бюджета. Информация </w:t>
      </w:r>
      <w:proofErr w:type="gramStart"/>
      <w:r>
        <w:rPr>
          <w:rFonts w:ascii="Times New Roman" w:hAnsi="Times New Roman"/>
          <w:sz w:val="30"/>
          <w:szCs w:val="30"/>
        </w:rPr>
        <w:t>содержит</w:t>
      </w:r>
      <w:proofErr w:type="gramEnd"/>
      <w:r>
        <w:rPr>
          <w:rFonts w:ascii="Times New Roman" w:hAnsi="Times New Roman"/>
          <w:sz w:val="30"/>
          <w:szCs w:val="30"/>
        </w:rPr>
        <w:t xml:space="preserve"> и сценарные условия формирования доходной части, их вы видите на экране.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В процессе работы по формированию бюджета на 2017 − 2019 годы Министерством финансов совместно с Министерством экономики, налоговой службой, отраслевыми министерствами, предприятиями проведены расчеты по прогнозу отдельных налогов, рассматривались предложения муниципалитетов по формированию доходной части местных бюджетов. В результате совместной работы с муниципальными образованиями прогноз по объему доходов местных бюджетов согласован без разногласий.</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Далее перехожу к характеристике отдельных доходных источников бюджета на 2017 − 2019 годы. В докладе будут названы показатели на 2017 год, прогнозные параметры  на плановый период 2018 и 2019 годов вы увидите на экране.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Наиболее объемными доходными источниками бюджета являются налог на доход физических лиц, налог на прибыль и налог на имущество организаций, составляющие в общей сумме собственных доходов в консолидированном бюджете 73 процента, а в бюджете республики  − 78 процентов.</w:t>
      </w:r>
    </w:p>
    <w:p w:rsidR="001028DE" w:rsidRDefault="001028DE" w:rsidP="0035751F">
      <w:pPr>
        <w:keepNext/>
        <w:spacing w:after="0" w:line="360" w:lineRule="auto"/>
        <w:ind w:firstLine="709"/>
        <w:jc w:val="both"/>
        <w:rPr>
          <w:rFonts w:ascii="Times New Roman" w:hAnsi="Times New Roman"/>
          <w:sz w:val="30"/>
          <w:szCs w:val="30"/>
        </w:rPr>
      </w:pPr>
      <w:r w:rsidRPr="00D9203A">
        <w:rPr>
          <w:rFonts w:ascii="Times New Roman" w:hAnsi="Times New Roman"/>
          <w:sz w:val="30"/>
          <w:szCs w:val="30"/>
        </w:rPr>
        <w:t>Поступления налога на доход физических лиц в консолидир</w:t>
      </w:r>
      <w:r>
        <w:rPr>
          <w:rFonts w:ascii="Times New Roman" w:hAnsi="Times New Roman"/>
          <w:sz w:val="30"/>
          <w:szCs w:val="30"/>
        </w:rPr>
        <w:t>ованн</w:t>
      </w:r>
      <w:r w:rsidRPr="00D9203A">
        <w:rPr>
          <w:rFonts w:ascii="Times New Roman" w:hAnsi="Times New Roman"/>
          <w:sz w:val="30"/>
          <w:szCs w:val="30"/>
        </w:rPr>
        <w:t xml:space="preserve">ый бюджет Республики Татарстан в 2017 году прогнозируются в сумме 64,3 млрд. рублей, в бюджет республики – 45 млрд. рублей. </w:t>
      </w:r>
      <w:r>
        <w:rPr>
          <w:rFonts w:ascii="Times New Roman" w:hAnsi="Times New Roman"/>
          <w:sz w:val="30"/>
          <w:szCs w:val="30"/>
        </w:rPr>
        <w:t xml:space="preserve">Расчеты по налогу производились исходя из прогнозируемого Министерством экономики </w:t>
      </w:r>
      <w:r>
        <w:rPr>
          <w:rFonts w:ascii="Times New Roman" w:hAnsi="Times New Roman"/>
          <w:sz w:val="30"/>
          <w:szCs w:val="30"/>
        </w:rPr>
        <w:lastRenderedPageBreak/>
        <w:t xml:space="preserve">фонда оплаты труда, темпов его роста и среднего процента изъятия налога. При оценке налоговых поступлений по налогу на прибыль использовались данные  </w:t>
      </w:r>
      <w:proofErr w:type="gramStart"/>
      <w:r>
        <w:rPr>
          <w:rFonts w:ascii="Times New Roman" w:hAnsi="Times New Roman"/>
          <w:sz w:val="30"/>
          <w:szCs w:val="30"/>
        </w:rPr>
        <w:t>бизнес-проектов</w:t>
      </w:r>
      <w:proofErr w:type="gramEnd"/>
      <w:r>
        <w:rPr>
          <w:rFonts w:ascii="Times New Roman" w:hAnsi="Times New Roman"/>
          <w:sz w:val="30"/>
          <w:szCs w:val="30"/>
        </w:rPr>
        <w:t xml:space="preserve"> крупных и средних организаций республики. На совещаниях с участием Министерства экономики, налоговой службы, отраслевых министерств рассмотрено 151 предприятие, которое уплачивает в бюджет порядка 60 процентов налога на прибыль. По этим данным налог на прибыль прогнозируется в объеме 63 млрд. рублей. Прогноз поступления акцизов в 2017 году в консолидированный бюджет Республики Татарстан составляет 25,8  млрд. рублей, в бюджет республики − 25,1 млрд. рублей. Структуру акцизов по видам подакцизных товаров вы также видите на экране.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Следующий налог − </w:t>
      </w:r>
      <w:proofErr w:type="gramStart"/>
      <w:r>
        <w:rPr>
          <w:rFonts w:ascii="Times New Roman" w:hAnsi="Times New Roman"/>
          <w:sz w:val="30"/>
          <w:szCs w:val="30"/>
        </w:rPr>
        <w:t>налог</w:t>
      </w:r>
      <w:proofErr w:type="gramEnd"/>
      <w:r>
        <w:rPr>
          <w:rFonts w:ascii="Times New Roman" w:hAnsi="Times New Roman"/>
          <w:sz w:val="30"/>
          <w:szCs w:val="30"/>
        </w:rPr>
        <w:t xml:space="preserve"> на имущество организаций. В 2017 году он прогнозируется в размере 21,5 млрд. рублей, при прогнозировании учтены изменения налогового законодательства в части налогообложения торговых объектов и имущества естественных монополий. Налог на имущество физических лиц, полностью зачисляемый в бюджет муниципальных образований, оценивается в объеме 1 млрд. рублей. Значительным доходным источником  бюджета муниципальных образований является земельный налог. Его поступление в 2017 году прогнозируется в размере 6,8 млрд. рублей. Расчеты по налогам сделаны с учетом изменения федерального законодательства, устанавливающего мораторий по уточнению кадастровой стоимости, и переходящих платежей за четвертый квартал 2016 года.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Поступление транспортного налога оценивается ежегодно в размере 3,5 млрд. рублей. Поступление по налогам на совокупный доход в 2017 году прогнозируется в сумме 7,8 млрд. рублей. Структуру налога вы видите на экране. Прогноз сформирован исходя из отчетов налоговых органов и динамики фактических поступлений. Неналоговые доходы </w:t>
      </w:r>
      <w:r>
        <w:rPr>
          <w:rFonts w:ascii="Times New Roman" w:hAnsi="Times New Roman"/>
          <w:sz w:val="30"/>
          <w:szCs w:val="30"/>
        </w:rPr>
        <w:lastRenderedPageBreak/>
        <w:t xml:space="preserve">консолидированного бюджета прогнозируются в объеме 8 млрд. рублей, бюджета республики − 3,7 млрд. рублей. В доходы бюджета республики не включены федеральные средства, в связи с поздним сроком внесения федерального бюджета в Государственную Думу. Федеральные средства будут учтены в бюджете республики поправками ко второму чтению.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Далее расходы. Говоря о подходах формирования прогнозов консолидированного бюджета по расходам, отмечу, что бюджет ориентирован на реализацию послания Президента Республики Татарстан Государственному Совету. На слайде вы видите  расходные индексы на 2017 − 2019 годы. Для справки отмечу, что Министерство финансов Российской Федерации  подготовило федеральный бюджет 2017 года практически на уровне 2016 года.  Объемы и показатели вы  также  видите на экране. На основе  федеральных подходов и индексов-дефляторов были сформированы  суммарные условия формирования бюджета по расходам и проведены совещания по рассмотрению предложений  республиканских министерств и ведомств, а также  муниципальных районов  и  городских округов. В результате проведенной работы Министерством финансов Республики Татарстан составлены прогнозы по расходам на 2017 – 2019 годы бюджета Республики Татарстан,  45 бюджетов муниципальных районов и городских округов, 911 бюджетов поселений, образующих консолидированный бюджет. Все бюджеты муниципальных образований прогнозируются  </w:t>
      </w:r>
      <w:proofErr w:type="gramStart"/>
      <w:r>
        <w:rPr>
          <w:rFonts w:ascii="Times New Roman" w:hAnsi="Times New Roman"/>
          <w:sz w:val="30"/>
          <w:szCs w:val="30"/>
        </w:rPr>
        <w:t>бездефицитными</w:t>
      </w:r>
      <w:proofErr w:type="gramEnd"/>
      <w:r>
        <w:rPr>
          <w:rFonts w:ascii="Times New Roman" w:hAnsi="Times New Roman"/>
          <w:sz w:val="30"/>
          <w:szCs w:val="30"/>
        </w:rPr>
        <w:t xml:space="preserve">.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Отмечу отдельно, тенденция, характеризующая расходы бюджета, намечена в свете решения задач, поставленных в  послании Президента Республики Татарстан. Растут первоочередные социально значимые расходы. В плановом бюджете на 2017 год они вырастут на 2,9 и составят 70,1 процента от общего объема расходов. В 2017 − 2019 годах  по решению Президента Республики Татарстан  предлагается  продолжить </w:t>
      </w:r>
      <w:r>
        <w:rPr>
          <w:rFonts w:ascii="Times New Roman" w:hAnsi="Times New Roman"/>
          <w:sz w:val="30"/>
          <w:szCs w:val="30"/>
        </w:rPr>
        <w:lastRenderedPageBreak/>
        <w:t xml:space="preserve">начатое в предыдущие годы финансирование строительства и капитального ремонта объектов социально-культурной сферы и общественной инфраструктуры. Планируется продолжить финансирование  республиканских социально значимых мероприятий, действующих на протяжении   ряда лет, с общим объемом в 5,1 млрд. рублей.  Также в бюджете на 2017 − 2019 годы предусматриваются средства на софинансирование федеральных программ, оплату налогов на имущество бюджетными учреждениями, ассигнования на капитальные вложения и дорожные работы.  Продолжится распределение расходов по государственным программам, в проекте бюджета  республики они занимают порядка 90 процентов от объема расходов.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Далее, характеристика расходов бюджета  по конкретным направлениям. Расходная часть бюджета в соответствии с бюджетной  классификацией начинается  с раздела «Общегосударственные вопросы». Общий объем расходов по разделу на 2017 год по консолидированному бюджету прогнозируется в сумме 13,9 млрд. рублей, бюджета республики − 9,4 млрд. рублей.</w:t>
      </w:r>
      <w:r>
        <w:rPr>
          <w:rFonts w:ascii="Times New Roman" w:hAnsi="Times New Roman"/>
          <w:sz w:val="30"/>
          <w:szCs w:val="30"/>
          <w:lang w:val="tt-RU"/>
        </w:rPr>
        <w:t xml:space="preserve"> В</w:t>
      </w:r>
      <w:r>
        <w:rPr>
          <w:rFonts w:ascii="Times New Roman" w:hAnsi="Times New Roman"/>
          <w:sz w:val="30"/>
          <w:szCs w:val="30"/>
        </w:rPr>
        <w:t xml:space="preserve"> данный раздел входят расходы резервного фонда Правительства и муниципальных образований на содержание аппарата управления, Академии наук, мировых судьей, представление грантов сельским поселениям.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Следующий раздел − национальная безопасность и правоохранительная деятельность, суммы расходов по консолидированному бюджету − 1,5 млрд. рублей, бюджету республики − 1,1 млрд. рублей. По этому разделу предусматривается содержание мероприятий Министерства по делам гражданской обороны и чрезвычайным ситуациям, функционирование единых диспетчерских служб муниципальных образований. </w:t>
      </w:r>
    </w:p>
    <w:p w:rsidR="001028DE" w:rsidRDefault="001028DE" w:rsidP="0035751F">
      <w:pPr>
        <w:keepNext/>
        <w:spacing w:after="0" w:line="360" w:lineRule="auto"/>
        <w:ind w:firstLine="709"/>
        <w:jc w:val="both"/>
        <w:rPr>
          <w:rFonts w:ascii="Times New Roman" w:hAnsi="Times New Roman"/>
          <w:sz w:val="30"/>
          <w:szCs w:val="30"/>
        </w:rPr>
      </w:pPr>
      <w:r w:rsidRPr="00CE43ED">
        <w:rPr>
          <w:rFonts w:ascii="Times New Roman" w:hAnsi="Times New Roman"/>
          <w:sz w:val="30"/>
          <w:szCs w:val="30"/>
        </w:rPr>
        <w:lastRenderedPageBreak/>
        <w:t>Расходы по разделу «Национальная экономика» в консолидированном бюджете составляют 28,1 млрд. рублей, в бюджете республики − 27,2</w:t>
      </w:r>
      <w:r>
        <w:rPr>
          <w:rFonts w:ascii="Times New Roman" w:hAnsi="Times New Roman"/>
          <w:sz w:val="30"/>
          <w:szCs w:val="30"/>
        </w:rPr>
        <w:t xml:space="preserve"> млрд. рублей. Расшифровку расходов вы также видите на слайде. Расходы по консолидированному бюджету в разделе «Жилищно-коммунальное хозяйство» составляют 2,1 млрд. рублей, по бюджету республики − 12,8 млрд. рублей. В разделе «Охрана окружающей среды» предусматриваются расходы на содержание аппарата Министерства экологии и природных ресурсов Республики Татарстан, подведомственных учреждений, реализацию природоохранных мероприятий на общую сумму 599 млн. рублей, по бюджету республики − 260 млн. рублей.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Далее следуют наиболее крупные разделы расходов бюджета − социальная и культурная сферы. Параметры расходов на социальную сферу, которые вы видите на слайде, свидетельствуют о динамике ежегодного роста данной позиции. Расходы социальной сферы в консолидированном бюджете в 2016  году занимают 68 процентов, в 2019 году </w:t>
      </w:r>
      <w:proofErr w:type="gramStart"/>
      <w:r>
        <w:rPr>
          <w:rFonts w:ascii="Times New Roman" w:hAnsi="Times New Roman"/>
          <w:sz w:val="30"/>
          <w:szCs w:val="30"/>
        </w:rPr>
        <w:t>они</w:t>
      </w:r>
      <w:proofErr w:type="gramEnd"/>
      <w:r>
        <w:rPr>
          <w:rFonts w:ascii="Times New Roman" w:hAnsi="Times New Roman"/>
          <w:sz w:val="30"/>
          <w:szCs w:val="30"/>
        </w:rPr>
        <w:t xml:space="preserve"> достигнут 72,2 процента. Рост социальной сферы </w:t>
      </w:r>
      <w:proofErr w:type="gramStart"/>
      <w:r>
        <w:rPr>
          <w:rFonts w:ascii="Times New Roman" w:hAnsi="Times New Roman"/>
          <w:sz w:val="30"/>
          <w:szCs w:val="30"/>
        </w:rPr>
        <w:t>обусловлен</w:t>
      </w:r>
      <w:proofErr w:type="gramEnd"/>
      <w:r>
        <w:rPr>
          <w:rFonts w:ascii="Times New Roman" w:hAnsi="Times New Roman"/>
          <w:sz w:val="30"/>
          <w:szCs w:val="30"/>
        </w:rPr>
        <w:t xml:space="preserve"> в том числе существенным увеличением фонда оплаты труда в связи с реализацией указов Президента Российской Федерации от 7 мая 2012 года. Соответствующие показатели вы видите на экране.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Наиболее значительная по объему расходов отрасль образования. В 2017 году объем расходов консолидированного бюджета составит 79</w:t>
      </w:r>
      <w:r w:rsidRPr="003842FB">
        <w:rPr>
          <w:rFonts w:ascii="Times New Roman" w:hAnsi="Times New Roman"/>
          <w:sz w:val="30"/>
          <w:szCs w:val="30"/>
        </w:rPr>
        <w:t xml:space="preserve"> </w:t>
      </w:r>
      <w:r>
        <w:rPr>
          <w:rFonts w:ascii="Times New Roman" w:hAnsi="Times New Roman"/>
          <w:sz w:val="30"/>
          <w:szCs w:val="30"/>
        </w:rPr>
        <w:t xml:space="preserve">млрд. рублей, бюджета республики − 50 млрд. рублей. Эти средства будут направлены на содержание и развитие учреждений дошкольного, общего, дополнительного профессионального образования, ресурсных центров и других учреждений. В отрасли образования финансируются более 10 государственных программ. Среди них развитие образования и науки, молодежной политики, управление талантами, сохранение и развитие </w:t>
      </w:r>
      <w:r>
        <w:rPr>
          <w:rFonts w:ascii="Times New Roman" w:hAnsi="Times New Roman"/>
          <w:sz w:val="30"/>
          <w:szCs w:val="30"/>
        </w:rPr>
        <w:lastRenderedPageBreak/>
        <w:t xml:space="preserve">языков, национальной идентичности. Реализуя государственную программу «Развитие образования», в 2017 году должны быть достигнуты порядка 30 индикаторов, направленных на повышение эффективности и качества услуг в сфере образования.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Далее следует раздел «Социальная сфера, культура и кинематография», объем в консолидированном бюджете − 10,6 млрд. рублей, в бюджете республики − 6,8 млрд. рублей. Средства планируется направить на предоставление грантов, комплектование книжных фондов, поддержку творческих союзов, содержание музеев, театров, цирка, библиотек, творческих коллективов.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Следующий раздел – здравоохранение. Объем расходов на содержание и развитие здравоохранения с учетов средств обязательного медицинского страхования и средств, направляемых на страхование неработающего населения и отражающихся в разделе «Социальная политика», составит 51,4 млрд. рублей.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Следующая объемная отрасль − это социальная политика. Общая сумма расходов здесь прогнозируется в размере 34,2 млрд. рублей,  по бюджету республики − 33,6 млрд. рублей. На социальную поддержку населения в консолидированном бюджете предусматривается 14,1 млрд. рублей. В данных объемах предусмотрены индексируемые в меру инфляции социальные пособия и выплаты, выплачиваемые в текущем году.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Расходы консолидированного бюджета по разделу «Физическая культура и спорт» составят 3,7 млрд. рублей, по бюджету республики − 3,1 млрд. рублей. По разделу СМИ расходы в бюджете республики прогнозируются в объеме 1 179 млн. рублей. Следующий раздел – обслуживание государственного и муниципального долга. Расходы по данному разделу в консолидированном бюджете составят 668</w:t>
      </w:r>
      <w:r w:rsidRPr="00964F5E">
        <w:rPr>
          <w:rFonts w:ascii="Times New Roman" w:hAnsi="Times New Roman"/>
          <w:sz w:val="30"/>
          <w:szCs w:val="30"/>
        </w:rPr>
        <w:t xml:space="preserve"> </w:t>
      </w:r>
      <w:r>
        <w:rPr>
          <w:rFonts w:ascii="Times New Roman" w:hAnsi="Times New Roman"/>
          <w:sz w:val="30"/>
          <w:szCs w:val="30"/>
        </w:rPr>
        <w:t xml:space="preserve">млн. </w:t>
      </w:r>
      <w:r>
        <w:rPr>
          <w:rFonts w:ascii="Times New Roman" w:hAnsi="Times New Roman"/>
          <w:sz w:val="30"/>
          <w:szCs w:val="30"/>
        </w:rPr>
        <w:lastRenderedPageBreak/>
        <w:t xml:space="preserve">рублей, в бюджете республики − 98 млн. рублей. Структура государственного долга приведена на слайде.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Взаимоотношения бюджета республики с местными бюджетами регулируются разделом «Межбюджетные трансферты общего характера бюджетам муниципальных образований». В 2017 году − 11,2</w:t>
      </w:r>
      <w:r w:rsidRPr="00964F5E">
        <w:rPr>
          <w:rFonts w:ascii="Times New Roman" w:hAnsi="Times New Roman"/>
          <w:sz w:val="30"/>
          <w:szCs w:val="30"/>
        </w:rPr>
        <w:t xml:space="preserve"> </w:t>
      </w:r>
      <w:r>
        <w:rPr>
          <w:rFonts w:ascii="Times New Roman" w:hAnsi="Times New Roman"/>
          <w:sz w:val="30"/>
          <w:szCs w:val="30"/>
        </w:rPr>
        <w:t xml:space="preserve">млрд. рублей, в 2018 году – 10,9, в 2019 году − 10,5 млрд. рублей, передаваемых местным бюджетам.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 целом доходная часть консолидированного бюджета в 2017 году прогнозируется в объеме 203,3 млрд. рублей, расходная − 210,9 млрд. рублей, дефицит − 7,6 млрд. рублей. Бюджет республики на 2017 год по доходам составит 166,8 млрд. рублей, по расходам − 174, 4 млрд. рублей, дефицит − 7,6 млрд. рублей. Показатели на плановый период представлены на экране.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Завершая свое выступление, прошу, уважаемые депутаты, поддержать законопроект и принять его в первом чтении. Доклад окончен.</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Председательствующий. </w:t>
      </w:r>
      <w:r>
        <w:rPr>
          <w:rFonts w:ascii="Times New Roman" w:hAnsi="Times New Roman"/>
          <w:sz w:val="30"/>
          <w:szCs w:val="30"/>
        </w:rPr>
        <w:t xml:space="preserve">Благодарю.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Коллеги, вопросов очень много, страницы не хватает. Постарайтесь задать по одному актуальному вопросу. </w:t>
      </w:r>
    </w:p>
    <w:p w:rsidR="001028DE" w:rsidRDefault="001028DE" w:rsidP="0035751F">
      <w:pPr>
        <w:keepNext/>
        <w:spacing w:after="0" w:line="360" w:lineRule="auto"/>
        <w:ind w:firstLine="709"/>
        <w:jc w:val="both"/>
        <w:rPr>
          <w:rFonts w:ascii="Times New Roman" w:hAnsi="Times New Roman"/>
          <w:sz w:val="30"/>
          <w:szCs w:val="30"/>
        </w:rPr>
      </w:pPr>
      <w:r>
        <w:rPr>
          <w:rFonts w:ascii="Times New Roman" w:hAnsi="Times New Roman"/>
          <w:sz w:val="30"/>
          <w:szCs w:val="30"/>
        </w:rPr>
        <w:t>Депутат Рыбушкин Николай Николаевич.</w:t>
      </w:r>
    </w:p>
    <w:p w:rsidR="001028DE" w:rsidRPr="002C3410" w:rsidRDefault="001028DE" w:rsidP="002C3410">
      <w:pPr>
        <w:keepNext/>
        <w:spacing w:after="0" w:line="360" w:lineRule="auto"/>
        <w:ind w:firstLine="709"/>
        <w:jc w:val="both"/>
        <w:rPr>
          <w:rFonts w:ascii="Times New Roman" w:hAnsi="Times New Roman"/>
          <w:sz w:val="30"/>
          <w:szCs w:val="30"/>
        </w:rPr>
      </w:pPr>
      <w:r w:rsidRPr="002C3410">
        <w:rPr>
          <w:rFonts w:ascii="Times New Roman" w:hAnsi="Times New Roman"/>
          <w:b/>
          <w:sz w:val="30"/>
          <w:szCs w:val="30"/>
        </w:rPr>
        <w:t>Рыбушкин Н.Н.,</w:t>
      </w:r>
      <w:r w:rsidRPr="002C3410">
        <w:rPr>
          <w:rFonts w:ascii="Times New Roman" w:hAnsi="Times New Roman"/>
          <w:sz w:val="30"/>
          <w:szCs w:val="30"/>
        </w:rPr>
        <w:t xml:space="preserve"> </w:t>
      </w:r>
      <w:r w:rsidRPr="002C3410">
        <w:rPr>
          <w:rFonts w:ascii="Times New Roman" w:hAnsi="Times New Roman"/>
          <w:i/>
          <w:sz w:val="30"/>
          <w:szCs w:val="30"/>
        </w:rPr>
        <w:t>депутатская группа «ТНВ».</w:t>
      </w:r>
      <w:r w:rsidRPr="002C3410">
        <w:rPr>
          <w:rFonts w:ascii="Times New Roman" w:hAnsi="Times New Roman"/>
          <w:sz w:val="30"/>
          <w:szCs w:val="30"/>
        </w:rPr>
        <w:t xml:space="preserve"> </w:t>
      </w:r>
    </w:p>
    <w:p w:rsidR="001028DE" w:rsidRPr="002C3410" w:rsidRDefault="001028DE" w:rsidP="002C3410">
      <w:pPr>
        <w:keepNext/>
        <w:spacing w:after="0" w:line="360" w:lineRule="auto"/>
        <w:ind w:firstLine="709"/>
        <w:jc w:val="both"/>
        <w:rPr>
          <w:rFonts w:ascii="Times New Roman" w:hAnsi="Times New Roman"/>
          <w:sz w:val="30"/>
          <w:szCs w:val="30"/>
        </w:rPr>
      </w:pPr>
      <w:proofErr w:type="gramStart"/>
      <w:r w:rsidRPr="002C3410">
        <w:rPr>
          <w:rFonts w:ascii="Times New Roman" w:hAnsi="Times New Roman"/>
          <w:sz w:val="30"/>
          <w:szCs w:val="30"/>
        </w:rPr>
        <w:t>Уважаемый Радик Рауфович, в течение последних лет у нас не индексируется заработная плата государственных и муниципальных служащих.</w:t>
      </w:r>
      <w:proofErr w:type="gramEnd"/>
      <w:r w:rsidRPr="002C3410">
        <w:rPr>
          <w:rFonts w:ascii="Times New Roman" w:hAnsi="Times New Roman"/>
          <w:sz w:val="30"/>
          <w:szCs w:val="30"/>
        </w:rPr>
        <w:t xml:space="preserve"> В сценарных условиях по этой позиции также нет никаких пояснений. Прошу ответить, заложено ли повышение государственным служащим на 2017 год? Если да, </w:t>
      </w:r>
      <w:proofErr w:type="gramStart"/>
      <w:r w:rsidRPr="002C3410">
        <w:rPr>
          <w:rFonts w:ascii="Times New Roman" w:hAnsi="Times New Roman"/>
          <w:sz w:val="30"/>
          <w:szCs w:val="30"/>
        </w:rPr>
        <w:t>то</w:t>
      </w:r>
      <w:proofErr w:type="gramEnd"/>
      <w:r w:rsidRPr="002C3410">
        <w:rPr>
          <w:rFonts w:ascii="Times New Roman" w:hAnsi="Times New Roman"/>
          <w:sz w:val="30"/>
          <w:szCs w:val="30"/>
        </w:rPr>
        <w:t xml:space="preserve"> в каких размерах?</w:t>
      </w:r>
    </w:p>
    <w:p w:rsidR="001028DE" w:rsidRPr="002C3410" w:rsidRDefault="001028DE" w:rsidP="002C3410">
      <w:pPr>
        <w:keepNext/>
        <w:spacing w:after="0" w:line="360" w:lineRule="auto"/>
        <w:ind w:firstLine="709"/>
        <w:jc w:val="both"/>
        <w:rPr>
          <w:rFonts w:ascii="Times New Roman" w:hAnsi="Times New Roman"/>
          <w:sz w:val="30"/>
          <w:szCs w:val="30"/>
        </w:rPr>
      </w:pPr>
      <w:r w:rsidRPr="002C3410">
        <w:rPr>
          <w:rFonts w:ascii="Times New Roman" w:hAnsi="Times New Roman"/>
          <w:b/>
          <w:sz w:val="30"/>
          <w:szCs w:val="30"/>
        </w:rPr>
        <w:t>Гайзатуллин Р.Р.</w:t>
      </w:r>
      <w:r w:rsidRPr="002C3410">
        <w:rPr>
          <w:rFonts w:ascii="Times New Roman" w:hAnsi="Times New Roman"/>
          <w:sz w:val="30"/>
          <w:szCs w:val="30"/>
        </w:rPr>
        <w:t xml:space="preserve"> Спасибо за вопрос. Да, заложено с 1 октября, 4,9 процента.</w:t>
      </w:r>
    </w:p>
    <w:p w:rsidR="001028DE" w:rsidRPr="002C3410" w:rsidRDefault="001028DE" w:rsidP="002C3410">
      <w:pPr>
        <w:keepNext/>
        <w:spacing w:after="0" w:line="360" w:lineRule="auto"/>
        <w:ind w:firstLine="709"/>
        <w:jc w:val="both"/>
        <w:rPr>
          <w:rFonts w:ascii="Times New Roman" w:hAnsi="Times New Roman"/>
          <w:sz w:val="30"/>
          <w:szCs w:val="30"/>
        </w:rPr>
      </w:pPr>
      <w:r w:rsidRPr="002C3410">
        <w:rPr>
          <w:rFonts w:ascii="Times New Roman" w:hAnsi="Times New Roman"/>
          <w:b/>
          <w:sz w:val="30"/>
          <w:szCs w:val="30"/>
        </w:rPr>
        <w:t>Председательствующий.</w:t>
      </w:r>
      <w:r w:rsidRPr="002C3410">
        <w:rPr>
          <w:rFonts w:ascii="Times New Roman" w:hAnsi="Times New Roman"/>
          <w:sz w:val="30"/>
          <w:szCs w:val="30"/>
        </w:rPr>
        <w:t xml:space="preserve"> Депутат Закиров Ринат Зинурович. </w:t>
      </w:r>
    </w:p>
    <w:p w:rsidR="001028DE" w:rsidRPr="002C3410" w:rsidRDefault="001028DE" w:rsidP="002C3410">
      <w:pPr>
        <w:keepNext/>
        <w:spacing w:after="0" w:line="360" w:lineRule="auto"/>
        <w:ind w:firstLine="709"/>
        <w:jc w:val="both"/>
        <w:rPr>
          <w:rFonts w:ascii="Times New Roman" w:hAnsi="Times New Roman"/>
          <w:i/>
          <w:sz w:val="30"/>
          <w:szCs w:val="30"/>
        </w:rPr>
      </w:pPr>
      <w:r w:rsidRPr="002C3410">
        <w:rPr>
          <w:rFonts w:ascii="Times New Roman" w:hAnsi="Times New Roman"/>
          <w:b/>
          <w:sz w:val="30"/>
          <w:szCs w:val="30"/>
        </w:rPr>
        <w:lastRenderedPageBreak/>
        <w:t>Закиров Р.З.,</w:t>
      </w:r>
      <w:r w:rsidRPr="002C3410">
        <w:rPr>
          <w:rFonts w:ascii="Times New Roman" w:hAnsi="Times New Roman"/>
          <w:sz w:val="30"/>
          <w:szCs w:val="30"/>
        </w:rPr>
        <w:t xml:space="preserve"> </w:t>
      </w:r>
      <w:r w:rsidRPr="002C3410">
        <w:rPr>
          <w:rFonts w:ascii="Times New Roman" w:hAnsi="Times New Roman"/>
          <w:i/>
          <w:sz w:val="30"/>
          <w:szCs w:val="30"/>
        </w:rPr>
        <w:t>депутатская группа «ТНВ».</w:t>
      </w:r>
    </w:p>
    <w:p w:rsidR="001028DE" w:rsidRPr="002C3410" w:rsidRDefault="001028DE" w:rsidP="002C3410">
      <w:pPr>
        <w:keepNext/>
        <w:spacing w:after="0" w:line="360" w:lineRule="auto"/>
        <w:ind w:firstLine="709"/>
        <w:jc w:val="both"/>
        <w:rPr>
          <w:rFonts w:ascii="Times New Roman" w:hAnsi="Times New Roman"/>
          <w:sz w:val="30"/>
          <w:szCs w:val="30"/>
        </w:rPr>
      </w:pPr>
      <w:r w:rsidRPr="002C3410">
        <w:rPr>
          <w:rFonts w:ascii="Times New Roman" w:hAnsi="Times New Roman"/>
          <w:sz w:val="30"/>
          <w:szCs w:val="30"/>
        </w:rPr>
        <w:t xml:space="preserve">Хөрмәтле Радик </w:t>
      </w:r>
      <w:proofErr w:type="gramStart"/>
      <w:r w:rsidRPr="002C3410">
        <w:rPr>
          <w:rFonts w:ascii="Times New Roman" w:hAnsi="Times New Roman"/>
          <w:sz w:val="30"/>
          <w:szCs w:val="30"/>
        </w:rPr>
        <w:t>Р</w:t>
      </w:r>
      <w:proofErr w:type="gramEnd"/>
      <w:r w:rsidRPr="002C3410">
        <w:rPr>
          <w:rFonts w:ascii="Times New Roman" w:hAnsi="Times New Roman"/>
          <w:sz w:val="30"/>
          <w:szCs w:val="30"/>
        </w:rPr>
        <w:t>әүф</w:t>
      </w:r>
      <w:r>
        <w:rPr>
          <w:rFonts w:ascii="Times New Roman" w:hAnsi="Times New Roman"/>
          <w:sz w:val="30"/>
          <w:szCs w:val="30"/>
        </w:rPr>
        <w:t xml:space="preserve"> улы</w:t>
      </w:r>
      <w:r w:rsidRPr="002C3410">
        <w:rPr>
          <w:rFonts w:ascii="Times New Roman" w:hAnsi="Times New Roman"/>
          <w:sz w:val="30"/>
          <w:szCs w:val="30"/>
        </w:rPr>
        <w:t>, минем сорау бюджет өлкәсендә эшләп лаеклы ялга чыккан пенсионерлар турында. Соңгы елларда бездә бик күркәм традиция бар. Лаеклы ялга чыккан укытучыларга, врачларга һәм кайбер башка бюджет өлкәсендә эшләүчеләргә пенсияләренә өстәмә түләү</w:t>
      </w:r>
      <w:proofErr w:type="gramStart"/>
      <w:r w:rsidRPr="002C3410">
        <w:rPr>
          <w:rFonts w:ascii="Times New Roman" w:hAnsi="Times New Roman"/>
          <w:sz w:val="30"/>
          <w:szCs w:val="30"/>
        </w:rPr>
        <w:t>л</w:t>
      </w:r>
      <w:proofErr w:type="gramEnd"/>
      <w:r w:rsidRPr="002C3410">
        <w:rPr>
          <w:rFonts w:ascii="Times New Roman" w:hAnsi="Times New Roman"/>
          <w:sz w:val="30"/>
          <w:szCs w:val="30"/>
        </w:rPr>
        <w:t xml:space="preserve">әр буенча махсус программа бара иде. </w:t>
      </w:r>
      <w:proofErr w:type="gramStart"/>
      <w:r w:rsidRPr="002C3410">
        <w:rPr>
          <w:rFonts w:ascii="Times New Roman" w:hAnsi="Times New Roman"/>
          <w:sz w:val="30"/>
          <w:szCs w:val="30"/>
        </w:rPr>
        <w:t>Ул</w:t>
      </w:r>
      <w:proofErr w:type="gramEnd"/>
      <w:r w:rsidRPr="002C3410">
        <w:rPr>
          <w:rFonts w:ascii="Times New Roman" w:hAnsi="Times New Roman"/>
          <w:sz w:val="30"/>
          <w:szCs w:val="30"/>
        </w:rPr>
        <w:t xml:space="preserve"> быел да түләнеп килде. Минем сорау шундый: киләсе елга бу программа дәвам ителәчәкме, әллә төшеп калачакмы?</w:t>
      </w:r>
    </w:p>
    <w:p w:rsidR="001028DE" w:rsidRPr="002C3410" w:rsidRDefault="001028DE" w:rsidP="002C3410">
      <w:pPr>
        <w:keepNext/>
        <w:spacing w:after="0" w:line="360" w:lineRule="auto"/>
        <w:ind w:firstLine="709"/>
        <w:jc w:val="both"/>
        <w:rPr>
          <w:rFonts w:ascii="Times New Roman" w:hAnsi="Times New Roman"/>
          <w:sz w:val="30"/>
          <w:szCs w:val="30"/>
        </w:rPr>
      </w:pPr>
      <w:r w:rsidRPr="002C3410">
        <w:rPr>
          <w:rFonts w:ascii="Times New Roman" w:hAnsi="Times New Roman"/>
          <w:b/>
          <w:sz w:val="30"/>
          <w:szCs w:val="30"/>
        </w:rPr>
        <w:t>Гайзатуллин Р.Р.</w:t>
      </w:r>
      <w:r w:rsidRPr="002C3410">
        <w:rPr>
          <w:rFonts w:ascii="Times New Roman" w:hAnsi="Times New Roman"/>
          <w:sz w:val="30"/>
          <w:szCs w:val="30"/>
        </w:rPr>
        <w:t xml:space="preserve"> </w:t>
      </w:r>
      <w:proofErr w:type="gramStart"/>
      <w:r w:rsidRPr="002C3410">
        <w:rPr>
          <w:rFonts w:ascii="Times New Roman" w:hAnsi="Times New Roman"/>
          <w:sz w:val="30"/>
          <w:szCs w:val="30"/>
        </w:rPr>
        <w:t>Р</w:t>
      </w:r>
      <w:proofErr w:type="gramEnd"/>
      <w:r w:rsidRPr="002C3410">
        <w:rPr>
          <w:rFonts w:ascii="Times New Roman" w:hAnsi="Times New Roman"/>
          <w:sz w:val="30"/>
          <w:szCs w:val="30"/>
        </w:rPr>
        <w:t>әхмәт соравыгыз өчен. Бу программа дәвам ителәчәк. Безнең инде, дөрестән дә, бу программа 2007 елдан бирле эшләп килә. Быел бу өстәмә пенсияне алучылар саны 15 меңнә</w:t>
      </w:r>
      <w:proofErr w:type="gramStart"/>
      <w:r w:rsidRPr="002C3410">
        <w:rPr>
          <w:rFonts w:ascii="Times New Roman" w:hAnsi="Times New Roman"/>
          <w:sz w:val="30"/>
          <w:szCs w:val="30"/>
        </w:rPr>
        <w:t>н</w:t>
      </w:r>
      <w:proofErr w:type="gramEnd"/>
      <w:r w:rsidRPr="002C3410">
        <w:rPr>
          <w:rFonts w:ascii="Times New Roman" w:hAnsi="Times New Roman"/>
          <w:sz w:val="30"/>
          <w:szCs w:val="30"/>
        </w:rPr>
        <w:t xml:space="preserve"> артык. 2017 елда да бу программа эшләячәк. </w:t>
      </w:r>
    </w:p>
    <w:p w:rsidR="001028DE" w:rsidRPr="002C3410" w:rsidRDefault="001028DE" w:rsidP="002C3410">
      <w:pPr>
        <w:keepNext/>
        <w:spacing w:after="0" w:line="360" w:lineRule="auto"/>
        <w:ind w:firstLine="709"/>
        <w:jc w:val="both"/>
        <w:rPr>
          <w:rFonts w:ascii="Times New Roman" w:hAnsi="Times New Roman"/>
          <w:sz w:val="30"/>
          <w:szCs w:val="30"/>
        </w:rPr>
      </w:pPr>
      <w:r w:rsidRPr="002C3410">
        <w:rPr>
          <w:rFonts w:ascii="Times New Roman" w:hAnsi="Times New Roman"/>
          <w:b/>
          <w:sz w:val="30"/>
          <w:szCs w:val="30"/>
        </w:rPr>
        <w:t xml:space="preserve">Председательствующий. </w:t>
      </w:r>
      <w:r w:rsidRPr="002C3410">
        <w:rPr>
          <w:rFonts w:ascii="Times New Roman" w:hAnsi="Times New Roman"/>
          <w:sz w:val="30"/>
          <w:szCs w:val="30"/>
        </w:rPr>
        <w:t>Коллеги, еще раз хочу напомнить, очень много записалось для вопросов. Просьба формулировать четко вопросы и ответы.</w:t>
      </w:r>
    </w:p>
    <w:p w:rsidR="001028DE" w:rsidRPr="002C3410" w:rsidRDefault="001028DE" w:rsidP="002C3410">
      <w:pPr>
        <w:keepNext/>
        <w:spacing w:after="0" w:line="360" w:lineRule="auto"/>
        <w:ind w:firstLine="709"/>
        <w:jc w:val="both"/>
        <w:rPr>
          <w:rFonts w:ascii="Times New Roman" w:hAnsi="Times New Roman"/>
          <w:sz w:val="30"/>
          <w:szCs w:val="30"/>
        </w:rPr>
      </w:pPr>
      <w:r w:rsidRPr="002C3410">
        <w:rPr>
          <w:rFonts w:ascii="Times New Roman" w:hAnsi="Times New Roman"/>
          <w:sz w:val="30"/>
          <w:szCs w:val="30"/>
        </w:rPr>
        <w:t>Депутат Аминов Ильшат Юнусович.</w:t>
      </w:r>
    </w:p>
    <w:p w:rsidR="001028DE" w:rsidRPr="002C3410" w:rsidRDefault="001028DE" w:rsidP="002C3410">
      <w:pPr>
        <w:keepNext/>
        <w:spacing w:after="0" w:line="360" w:lineRule="auto"/>
        <w:ind w:firstLine="709"/>
        <w:jc w:val="both"/>
        <w:rPr>
          <w:rFonts w:ascii="Times New Roman" w:hAnsi="Times New Roman"/>
          <w:sz w:val="30"/>
          <w:szCs w:val="30"/>
        </w:rPr>
      </w:pPr>
      <w:r w:rsidRPr="002C3410">
        <w:rPr>
          <w:rFonts w:ascii="Times New Roman" w:hAnsi="Times New Roman"/>
          <w:b/>
          <w:sz w:val="30"/>
          <w:szCs w:val="30"/>
        </w:rPr>
        <w:t>Аминов И.Ю.,</w:t>
      </w:r>
      <w:r w:rsidRPr="002C3410">
        <w:rPr>
          <w:rFonts w:ascii="Times New Roman" w:hAnsi="Times New Roman"/>
          <w:sz w:val="30"/>
          <w:szCs w:val="30"/>
        </w:rPr>
        <w:t xml:space="preserve"> </w:t>
      </w:r>
      <w:r w:rsidRPr="002C3410">
        <w:rPr>
          <w:rFonts w:ascii="Times New Roman" w:hAnsi="Times New Roman"/>
          <w:i/>
          <w:sz w:val="30"/>
          <w:szCs w:val="30"/>
        </w:rPr>
        <w:t>фракция «Единая Россия».</w:t>
      </w:r>
      <w:r w:rsidRPr="002C3410">
        <w:rPr>
          <w:rFonts w:ascii="Times New Roman" w:hAnsi="Times New Roman"/>
          <w:sz w:val="30"/>
          <w:szCs w:val="30"/>
        </w:rPr>
        <w:t xml:space="preserve"> </w:t>
      </w:r>
    </w:p>
    <w:p w:rsidR="001028DE" w:rsidRDefault="001028DE" w:rsidP="002C3410">
      <w:pPr>
        <w:keepNext/>
        <w:spacing w:after="0" w:line="360" w:lineRule="auto"/>
        <w:ind w:firstLine="709"/>
        <w:jc w:val="both"/>
        <w:rPr>
          <w:rFonts w:ascii="Times New Roman" w:hAnsi="Times New Roman"/>
          <w:sz w:val="30"/>
          <w:szCs w:val="30"/>
        </w:rPr>
      </w:pPr>
      <w:r w:rsidRPr="002C3410">
        <w:rPr>
          <w:rFonts w:ascii="Times New Roman" w:hAnsi="Times New Roman"/>
          <w:sz w:val="30"/>
          <w:szCs w:val="30"/>
        </w:rPr>
        <w:t xml:space="preserve">Уважаемый Радик Рауфович, анализируя приложение № 9, можно сделать вывод, что по трем разделам бюджетной классификации расходы снижаются. Это разделы: «Общегосударственные вопросы», «Национальная экономика», «Здравоохранение». Чем вызвано такое снижение? В то же время есть пояснение, что средства здравоохранения частично переходят в социальную политику. Между тем цифры это не подтверждают. По здравоохранению – минус 10 млрд. рублей, а по социальной политике – плюс 8 млрд. рублей. Куда-то потерялись 2 млрд. рублей. Как вы это объясните? </w:t>
      </w:r>
    </w:p>
    <w:p w:rsidR="001028DE" w:rsidRPr="002C3410" w:rsidRDefault="001028DE" w:rsidP="002C3410">
      <w:pPr>
        <w:keepNext/>
        <w:spacing w:after="0" w:line="360" w:lineRule="auto"/>
        <w:ind w:firstLine="709"/>
        <w:jc w:val="both"/>
        <w:rPr>
          <w:rFonts w:ascii="Times New Roman" w:hAnsi="Times New Roman"/>
          <w:sz w:val="30"/>
          <w:szCs w:val="30"/>
        </w:rPr>
      </w:pPr>
      <w:r w:rsidRPr="002C3410">
        <w:rPr>
          <w:rFonts w:ascii="Times New Roman" w:hAnsi="Times New Roman"/>
          <w:sz w:val="30"/>
          <w:szCs w:val="30"/>
        </w:rPr>
        <w:t>Спасибо.</w:t>
      </w:r>
    </w:p>
    <w:p w:rsidR="001028DE" w:rsidRDefault="001028DE" w:rsidP="002C3410">
      <w:pPr>
        <w:keepNext/>
        <w:spacing w:after="0" w:line="360" w:lineRule="auto"/>
        <w:ind w:firstLine="709"/>
        <w:jc w:val="both"/>
        <w:rPr>
          <w:rFonts w:ascii="Times New Roman" w:hAnsi="Times New Roman"/>
          <w:sz w:val="30"/>
          <w:szCs w:val="30"/>
        </w:rPr>
      </w:pPr>
      <w:r w:rsidRPr="002C3410">
        <w:rPr>
          <w:rFonts w:ascii="Times New Roman" w:hAnsi="Times New Roman"/>
          <w:b/>
          <w:sz w:val="30"/>
          <w:szCs w:val="30"/>
        </w:rPr>
        <w:t>Гайзатуллин Р.Р.</w:t>
      </w:r>
      <w:r w:rsidRPr="002C3410">
        <w:rPr>
          <w:rFonts w:ascii="Times New Roman" w:hAnsi="Times New Roman"/>
          <w:sz w:val="30"/>
          <w:szCs w:val="30"/>
        </w:rPr>
        <w:t xml:space="preserve"> Спасибо за вопрос. </w:t>
      </w:r>
    </w:p>
    <w:p w:rsidR="001028DE" w:rsidRPr="002C3410" w:rsidRDefault="001028DE" w:rsidP="002C3410">
      <w:pPr>
        <w:keepNext/>
        <w:spacing w:after="0" w:line="360" w:lineRule="auto"/>
        <w:ind w:firstLine="709"/>
        <w:jc w:val="both"/>
        <w:rPr>
          <w:rFonts w:ascii="Times New Roman" w:hAnsi="Times New Roman"/>
          <w:sz w:val="30"/>
          <w:szCs w:val="30"/>
        </w:rPr>
      </w:pPr>
      <w:r w:rsidRPr="002C3410">
        <w:rPr>
          <w:rFonts w:ascii="Times New Roman" w:hAnsi="Times New Roman"/>
          <w:sz w:val="30"/>
          <w:szCs w:val="30"/>
        </w:rPr>
        <w:lastRenderedPageBreak/>
        <w:t xml:space="preserve">Здесь, наверное, я отвечу таким образом. В принципе, в своем докладе я озвучил, что сегодня сформированный проект бюджета, который вам предложен, без федеральных средств. То есть с учетом федеральных средств эта сумма намного </w:t>
      </w:r>
      <w:proofErr w:type="gramStart"/>
      <w:r w:rsidRPr="002C3410">
        <w:rPr>
          <w:rFonts w:ascii="Times New Roman" w:hAnsi="Times New Roman"/>
          <w:sz w:val="30"/>
          <w:szCs w:val="30"/>
        </w:rPr>
        <w:t>увеличится</w:t>
      </w:r>
      <w:proofErr w:type="gramEnd"/>
      <w:r w:rsidRPr="002C3410">
        <w:rPr>
          <w:rFonts w:ascii="Times New Roman" w:hAnsi="Times New Roman"/>
          <w:sz w:val="30"/>
          <w:szCs w:val="30"/>
        </w:rPr>
        <w:t xml:space="preserve">. </w:t>
      </w:r>
    </w:p>
    <w:p w:rsidR="001028DE" w:rsidRPr="002C3410" w:rsidRDefault="001028DE" w:rsidP="002C3410">
      <w:pPr>
        <w:keepNext/>
        <w:spacing w:after="0" w:line="360" w:lineRule="auto"/>
        <w:ind w:firstLine="709"/>
        <w:jc w:val="both"/>
        <w:rPr>
          <w:rFonts w:ascii="Times New Roman" w:hAnsi="Times New Roman"/>
          <w:sz w:val="30"/>
          <w:szCs w:val="30"/>
        </w:rPr>
      </w:pPr>
      <w:r w:rsidRPr="002C3410">
        <w:rPr>
          <w:rFonts w:ascii="Times New Roman" w:hAnsi="Times New Roman"/>
          <w:sz w:val="30"/>
          <w:szCs w:val="30"/>
        </w:rPr>
        <w:t>Что касается определенных сокращений по ряду программ, проект бюджета составлен на основе принятых нормативных актов. Вот основные причины.</w:t>
      </w:r>
    </w:p>
    <w:p w:rsidR="001028DE" w:rsidRPr="002C3410" w:rsidRDefault="001028DE" w:rsidP="002C3410">
      <w:pPr>
        <w:keepNext/>
        <w:spacing w:after="0" w:line="360" w:lineRule="auto"/>
        <w:ind w:firstLine="709"/>
        <w:jc w:val="both"/>
        <w:rPr>
          <w:rFonts w:ascii="Times New Roman" w:hAnsi="Times New Roman"/>
          <w:sz w:val="30"/>
          <w:szCs w:val="30"/>
        </w:rPr>
      </w:pPr>
      <w:r w:rsidRPr="002C3410">
        <w:rPr>
          <w:rFonts w:ascii="Times New Roman" w:hAnsi="Times New Roman"/>
          <w:b/>
          <w:sz w:val="30"/>
          <w:szCs w:val="30"/>
        </w:rPr>
        <w:t>Председательствующий.</w:t>
      </w:r>
      <w:r w:rsidRPr="002C3410">
        <w:rPr>
          <w:rFonts w:ascii="Times New Roman" w:hAnsi="Times New Roman"/>
          <w:sz w:val="30"/>
          <w:szCs w:val="30"/>
        </w:rPr>
        <w:t xml:space="preserve"> Депутат Валеев Разиль Исмагилович.</w:t>
      </w:r>
    </w:p>
    <w:p w:rsidR="001028DE" w:rsidRPr="007A24D8" w:rsidRDefault="001028DE" w:rsidP="002C3410">
      <w:pPr>
        <w:keepNext/>
        <w:spacing w:after="0" w:line="360" w:lineRule="auto"/>
        <w:ind w:firstLine="709"/>
        <w:jc w:val="both"/>
        <w:rPr>
          <w:rFonts w:ascii="Times New Roman" w:hAnsi="Times New Roman"/>
          <w:i/>
          <w:sz w:val="30"/>
          <w:szCs w:val="30"/>
        </w:rPr>
      </w:pPr>
      <w:r w:rsidRPr="002C3410">
        <w:rPr>
          <w:rFonts w:ascii="Times New Roman" w:hAnsi="Times New Roman"/>
          <w:b/>
          <w:sz w:val="30"/>
          <w:szCs w:val="30"/>
        </w:rPr>
        <w:t>Валеев Р.И.,</w:t>
      </w:r>
      <w:r w:rsidRPr="002C3410">
        <w:rPr>
          <w:rFonts w:ascii="Times New Roman" w:hAnsi="Times New Roman"/>
          <w:sz w:val="30"/>
          <w:szCs w:val="30"/>
        </w:rPr>
        <w:t xml:space="preserve"> </w:t>
      </w:r>
      <w:r w:rsidRPr="007A24D8">
        <w:rPr>
          <w:rFonts w:ascii="Times New Roman" w:hAnsi="Times New Roman"/>
          <w:i/>
          <w:sz w:val="30"/>
          <w:szCs w:val="30"/>
        </w:rPr>
        <w:t xml:space="preserve">депутатская группа «ТНВ». </w:t>
      </w:r>
    </w:p>
    <w:p w:rsidR="001028DE" w:rsidRPr="002C3410" w:rsidRDefault="001028DE" w:rsidP="002C3410">
      <w:pPr>
        <w:keepNext/>
        <w:spacing w:after="0" w:line="360" w:lineRule="auto"/>
        <w:ind w:firstLine="709"/>
        <w:jc w:val="both"/>
        <w:rPr>
          <w:rFonts w:ascii="Times New Roman" w:hAnsi="Times New Roman"/>
          <w:sz w:val="30"/>
          <w:szCs w:val="30"/>
        </w:rPr>
      </w:pPr>
      <w:r w:rsidRPr="002C3410">
        <w:rPr>
          <w:rFonts w:ascii="Times New Roman" w:hAnsi="Times New Roman"/>
          <w:sz w:val="30"/>
          <w:szCs w:val="30"/>
        </w:rPr>
        <w:t xml:space="preserve">Хөрмәтле Радик </w:t>
      </w:r>
      <w:proofErr w:type="gramStart"/>
      <w:r w:rsidRPr="002C3410">
        <w:rPr>
          <w:rFonts w:ascii="Times New Roman" w:hAnsi="Times New Roman"/>
          <w:sz w:val="30"/>
          <w:szCs w:val="30"/>
        </w:rPr>
        <w:t>Р</w:t>
      </w:r>
      <w:proofErr w:type="gramEnd"/>
      <w:r w:rsidRPr="002C3410">
        <w:rPr>
          <w:rFonts w:ascii="Times New Roman" w:hAnsi="Times New Roman"/>
          <w:sz w:val="30"/>
          <w:szCs w:val="30"/>
        </w:rPr>
        <w:t>әүф улы, узган елларда без республика бюджеты хисабына китапханәләр өчен газета-журналлар яздыру мәсьәләсен хәл итә торган идек. Киләсе ел бюджетында моның өчен финанс каралганмы? Каралса, нинди кү</w:t>
      </w:r>
      <w:proofErr w:type="gramStart"/>
      <w:r w:rsidRPr="002C3410">
        <w:rPr>
          <w:rFonts w:ascii="Times New Roman" w:hAnsi="Times New Roman"/>
          <w:sz w:val="30"/>
          <w:szCs w:val="30"/>
        </w:rPr>
        <w:t>л</w:t>
      </w:r>
      <w:proofErr w:type="gramEnd"/>
      <w:r w:rsidRPr="002C3410">
        <w:rPr>
          <w:rFonts w:ascii="Times New Roman" w:hAnsi="Times New Roman"/>
          <w:sz w:val="30"/>
          <w:szCs w:val="30"/>
        </w:rPr>
        <w:t>әмдә? Соңгы елларда Президент программасы буенча республикада бик кү</w:t>
      </w:r>
      <w:proofErr w:type="gramStart"/>
      <w:r w:rsidRPr="002C3410">
        <w:rPr>
          <w:rFonts w:ascii="Times New Roman" w:hAnsi="Times New Roman"/>
          <w:sz w:val="30"/>
          <w:szCs w:val="30"/>
        </w:rPr>
        <w:t>п</w:t>
      </w:r>
      <w:proofErr w:type="gramEnd"/>
      <w:r w:rsidRPr="002C3410">
        <w:rPr>
          <w:rFonts w:ascii="Times New Roman" w:hAnsi="Times New Roman"/>
          <w:sz w:val="30"/>
          <w:szCs w:val="30"/>
        </w:rPr>
        <w:t xml:space="preserve"> мәктәпләр йә балалар бакчаларына ремонт ясала иде. Киләсе елда бу эш дәвам </w:t>
      </w:r>
      <w:proofErr w:type="gramStart"/>
      <w:r w:rsidRPr="002C3410">
        <w:rPr>
          <w:rFonts w:ascii="Times New Roman" w:hAnsi="Times New Roman"/>
          <w:sz w:val="30"/>
          <w:szCs w:val="30"/>
        </w:rPr>
        <w:t>ит</w:t>
      </w:r>
      <w:proofErr w:type="gramEnd"/>
      <w:r w:rsidRPr="002C3410">
        <w:rPr>
          <w:rFonts w:ascii="Times New Roman" w:hAnsi="Times New Roman"/>
          <w:sz w:val="30"/>
          <w:szCs w:val="30"/>
        </w:rPr>
        <w:t>әчәкме? Аңа акча каралганмы?</w:t>
      </w:r>
    </w:p>
    <w:p w:rsidR="001028DE" w:rsidRPr="002C3410" w:rsidRDefault="001028DE" w:rsidP="002C3410">
      <w:pPr>
        <w:keepNext/>
        <w:spacing w:after="0" w:line="360" w:lineRule="auto"/>
        <w:ind w:firstLine="709"/>
        <w:jc w:val="both"/>
        <w:rPr>
          <w:rFonts w:ascii="Times New Roman" w:hAnsi="Times New Roman"/>
          <w:sz w:val="30"/>
          <w:szCs w:val="30"/>
        </w:rPr>
      </w:pPr>
      <w:r w:rsidRPr="002C3410">
        <w:rPr>
          <w:rFonts w:ascii="Times New Roman" w:hAnsi="Times New Roman"/>
          <w:b/>
          <w:sz w:val="30"/>
          <w:szCs w:val="30"/>
        </w:rPr>
        <w:t>Гайзатуллин Р.Р.</w:t>
      </w:r>
      <w:r w:rsidRPr="002C3410">
        <w:rPr>
          <w:rFonts w:ascii="Times New Roman" w:hAnsi="Times New Roman"/>
          <w:sz w:val="30"/>
          <w:szCs w:val="30"/>
        </w:rPr>
        <w:t xml:space="preserve"> </w:t>
      </w:r>
      <w:proofErr w:type="gramStart"/>
      <w:r w:rsidRPr="002C3410">
        <w:rPr>
          <w:rFonts w:ascii="Times New Roman" w:hAnsi="Times New Roman"/>
          <w:sz w:val="30"/>
          <w:szCs w:val="30"/>
        </w:rPr>
        <w:t>Р</w:t>
      </w:r>
      <w:proofErr w:type="gramEnd"/>
      <w:r w:rsidRPr="002C3410">
        <w:rPr>
          <w:rFonts w:ascii="Times New Roman" w:hAnsi="Times New Roman"/>
          <w:sz w:val="30"/>
          <w:szCs w:val="30"/>
        </w:rPr>
        <w:t xml:space="preserve">әхмәт соравыгыз өчен. Мин инде икенче сораудан башлармын. Дөрестән дә, үземнең чыгышымда әйтеп үттем инде, Президент программалары барысы да дәвам </w:t>
      </w:r>
      <w:proofErr w:type="gramStart"/>
      <w:r w:rsidRPr="002C3410">
        <w:rPr>
          <w:rFonts w:ascii="Times New Roman" w:hAnsi="Times New Roman"/>
          <w:sz w:val="30"/>
          <w:szCs w:val="30"/>
        </w:rPr>
        <w:t>ит</w:t>
      </w:r>
      <w:proofErr w:type="gramEnd"/>
      <w:r w:rsidRPr="002C3410">
        <w:rPr>
          <w:rFonts w:ascii="Times New Roman" w:hAnsi="Times New Roman"/>
          <w:sz w:val="30"/>
          <w:szCs w:val="30"/>
        </w:rPr>
        <w:t>әчәк. Һәм аларга суммалар каралган. Менә мәктә</w:t>
      </w:r>
      <w:proofErr w:type="gramStart"/>
      <w:r w:rsidRPr="002C3410">
        <w:rPr>
          <w:rFonts w:ascii="Times New Roman" w:hAnsi="Times New Roman"/>
          <w:sz w:val="30"/>
          <w:szCs w:val="30"/>
        </w:rPr>
        <w:t>пл</w:t>
      </w:r>
      <w:proofErr w:type="gramEnd"/>
      <w:r w:rsidRPr="002C3410">
        <w:rPr>
          <w:rFonts w:ascii="Times New Roman" w:hAnsi="Times New Roman"/>
          <w:sz w:val="30"/>
          <w:szCs w:val="30"/>
        </w:rPr>
        <w:t xml:space="preserve">әр һәм балалар бакчалары ремонтлау буенча 2,5 млн. сум күләмендә акча карала. Язылу буенча Мәдәният министрлыгы аша 11,4 млн. сум каралган. </w:t>
      </w:r>
      <w:proofErr w:type="gramStart"/>
      <w:r w:rsidRPr="002C3410">
        <w:rPr>
          <w:rFonts w:ascii="Times New Roman" w:hAnsi="Times New Roman"/>
          <w:sz w:val="30"/>
          <w:szCs w:val="30"/>
        </w:rPr>
        <w:t>Ул</w:t>
      </w:r>
      <w:proofErr w:type="gramEnd"/>
      <w:r w:rsidRPr="002C3410">
        <w:rPr>
          <w:rFonts w:ascii="Times New Roman" w:hAnsi="Times New Roman"/>
          <w:sz w:val="30"/>
          <w:szCs w:val="30"/>
        </w:rPr>
        <w:t xml:space="preserve"> булачак.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b/>
          <w:sz w:val="30"/>
          <w:szCs w:val="30"/>
          <w:lang w:val="tt-RU"/>
        </w:rPr>
        <w:t xml:space="preserve"> </w:t>
      </w:r>
      <w:r>
        <w:rPr>
          <w:rFonts w:ascii="Times New Roman" w:hAnsi="Times New Roman"/>
          <w:sz w:val="30"/>
          <w:szCs w:val="30"/>
        </w:rPr>
        <w:t>Депутат Прокофьев Артем Вячеславович.</w:t>
      </w:r>
    </w:p>
    <w:p w:rsidR="0011217A" w:rsidRDefault="0011217A" w:rsidP="0011217A">
      <w:pPr>
        <w:keepNext/>
        <w:spacing w:after="0" w:line="360" w:lineRule="auto"/>
        <w:ind w:firstLine="709"/>
        <w:jc w:val="both"/>
        <w:rPr>
          <w:rFonts w:ascii="Times New Roman" w:hAnsi="Times New Roman"/>
          <w:b/>
          <w:sz w:val="30"/>
          <w:szCs w:val="30"/>
          <w:lang w:val="tt-RU"/>
        </w:rPr>
      </w:pPr>
      <w:r>
        <w:rPr>
          <w:rFonts w:ascii="Times New Roman" w:hAnsi="Times New Roman"/>
          <w:b/>
          <w:sz w:val="30"/>
          <w:szCs w:val="30"/>
        </w:rPr>
        <w:t xml:space="preserve">Прокофьев А.В., </w:t>
      </w:r>
      <w:r w:rsidRPr="00DC0B3E">
        <w:rPr>
          <w:rFonts w:ascii="Times New Roman" w:hAnsi="Times New Roman"/>
          <w:i/>
          <w:sz w:val="30"/>
          <w:szCs w:val="30"/>
        </w:rPr>
        <w:t>фракция КПРФ.</w:t>
      </w:r>
      <w:r>
        <w:rPr>
          <w:rFonts w:ascii="Times New Roman" w:hAnsi="Times New Roman"/>
          <w:b/>
          <w:sz w:val="30"/>
          <w:szCs w:val="30"/>
          <w:lang w:val="tt-RU"/>
        </w:rPr>
        <w:t xml:space="preserve">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Уважаемый Радик Рауфович, в проекте бюджета на будущий год объем межбюджетных трансфертов из федерального бюджета составляет только 0,33 процента от уровня текущего года.</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Мы понимаем, что отсутствие этой ясности связано, прежде всего, с федеральным бюджетным процессом. Но в то же время существует угроза </w:t>
      </w:r>
      <w:r>
        <w:rPr>
          <w:rFonts w:ascii="Times New Roman" w:hAnsi="Times New Roman"/>
          <w:sz w:val="30"/>
          <w:szCs w:val="30"/>
        </w:rPr>
        <w:lastRenderedPageBreak/>
        <w:t xml:space="preserve">сокращения трансфертов из федерального бюджета. Ряд глав регионов даже открыто выступили против этого.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Что касается нашей республики. Каковы ожидания по трансфертам из федерального бюджета? И не будет ли сокращения по сравнению с  бюджетом текущего года?</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Гайзатуллин Р.Р.</w:t>
      </w:r>
      <w:r>
        <w:rPr>
          <w:rFonts w:ascii="Times New Roman" w:hAnsi="Times New Roman"/>
          <w:sz w:val="30"/>
          <w:szCs w:val="30"/>
          <w:lang w:val="tt-RU"/>
        </w:rPr>
        <w:t xml:space="preserve"> </w:t>
      </w:r>
      <w:r>
        <w:rPr>
          <w:rFonts w:ascii="Times New Roman" w:hAnsi="Times New Roman"/>
          <w:sz w:val="30"/>
          <w:szCs w:val="30"/>
        </w:rPr>
        <w:t>Спасибо за вопрос. Наверное, начну с того, что проект федерального бюджета сегодня уже представлен. В нем в тех разделах, в которых мы получаем субвенции и субсидии, определенные цифры. Мы видим определенное уменьшение (около 2 млрд. рублей). Но при этом хочу сказать, что это еще не окончательно, потому что вы знаете, что в течение года ряд федеральных министерств распределяет свои средства. Но самое, наверное, негативное для субъектов – это то, что изменения планируются в методике распределения средств. Возможно, еще будут потери при получении этих субсидий. Поэтому общую сумму сказать в целом пока невозможно. Но по тем средствам, которые мы сегодня проанализировали,  это около 2 млрд. рублей.</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Ганибаев Рифат Шагитович.</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Ганибаев Р.Ш.</w:t>
      </w:r>
      <w:r>
        <w:rPr>
          <w:rFonts w:ascii="Times New Roman" w:hAnsi="Times New Roman"/>
          <w:sz w:val="30"/>
          <w:szCs w:val="30"/>
        </w:rPr>
        <w:t xml:space="preserve"> </w:t>
      </w:r>
      <w:proofErr w:type="gramStart"/>
      <w:r>
        <w:rPr>
          <w:rFonts w:ascii="Times New Roman" w:hAnsi="Times New Roman"/>
          <w:sz w:val="30"/>
          <w:szCs w:val="30"/>
        </w:rPr>
        <w:t>Уважаемый</w:t>
      </w:r>
      <w:proofErr w:type="gramEnd"/>
      <w:r>
        <w:rPr>
          <w:rFonts w:ascii="Times New Roman" w:hAnsi="Times New Roman"/>
          <w:sz w:val="30"/>
          <w:szCs w:val="30"/>
        </w:rPr>
        <w:t xml:space="preserve"> Радик Рауфович, ежегодно в бюджете республики закладываются  средства на  санаторно-курортное лечение работников бюджетной сферы. Скажите, пожалуйста, каков объем средств заложен в  2017 году? И как это соотносится с  2016 годом?</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Гайзатуллин Р.Р.</w:t>
      </w:r>
      <w:r>
        <w:rPr>
          <w:rFonts w:ascii="Times New Roman" w:hAnsi="Times New Roman"/>
          <w:sz w:val="30"/>
          <w:szCs w:val="30"/>
        </w:rPr>
        <w:t xml:space="preserve"> Спасибо за вопрос. На санаторно-курортное лечение заложено порядка 101 млн. рублей. Это с индексацией к 2016 году. Это даст возможность обеспечить около 5 тыс. бюджетников. </w:t>
      </w:r>
    </w:p>
    <w:p w:rsidR="0011217A" w:rsidRDefault="0011217A" w:rsidP="0011217A">
      <w:pPr>
        <w:keepNext/>
        <w:spacing w:after="0" w:line="360" w:lineRule="auto"/>
        <w:ind w:firstLine="709"/>
        <w:jc w:val="both"/>
        <w:rPr>
          <w:rFonts w:ascii="Times New Roman" w:hAnsi="Times New Roman"/>
          <w:sz w:val="30"/>
          <w:szCs w:val="30"/>
        </w:rPr>
      </w:pPr>
      <w:r w:rsidRPr="00A92561">
        <w:rPr>
          <w:rFonts w:ascii="Times New Roman" w:hAnsi="Times New Roman"/>
          <w:b/>
          <w:sz w:val="30"/>
          <w:szCs w:val="30"/>
        </w:rPr>
        <w:t>Председательствующий.</w:t>
      </w:r>
      <w:r>
        <w:rPr>
          <w:rFonts w:ascii="Times New Roman" w:hAnsi="Times New Roman"/>
          <w:sz w:val="30"/>
          <w:szCs w:val="30"/>
        </w:rPr>
        <w:t xml:space="preserve"> Депутат  Салахов Макзюм Халимулович.</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Салахов М.Х., </w:t>
      </w:r>
      <w:r w:rsidRPr="00630BE9">
        <w:rPr>
          <w:rFonts w:ascii="Times New Roman" w:hAnsi="Times New Roman"/>
          <w:i/>
          <w:sz w:val="30"/>
          <w:szCs w:val="30"/>
        </w:rPr>
        <w:t>фракция «Единая Россия».</w:t>
      </w:r>
      <w:r>
        <w:rPr>
          <w:rFonts w:ascii="Times New Roman" w:hAnsi="Times New Roman"/>
          <w:sz w:val="30"/>
          <w:szCs w:val="30"/>
        </w:rPr>
        <w:t xml:space="preserve">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 xml:space="preserve">Уважаемый Радик Рауфович, на слайде  вы показали,  как будет проходить в течение трех лет финансирование социально значимых мероприятий.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Я заметил, что объем расходов на эти  цели  снижается. И в то же  время вы  сказали, что у нас ежегодно  растут и  доходы, и расходы бюджета. Как можно объяснить снижение  финансирования?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b/>
          <w:sz w:val="30"/>
          <w:szCs w:val="30"/>
        </w:rPr>
        <w:t>Гайзатуллин Р.Р.</w:t>
      </w:r>
      <w:r>
        <w:rPr>
          <w:rFonts w:ascii="Times New Roman" w:hAnsi="Times New Roman"/>
          <w:sz w:val="30"/>
          <w:szCs w:val="30"/>
        </w:rPr>
        <w:t xml:space="preserve"> Спасибо за вопрос. Здесь я отметил, что проект бюджета составлен на основе принятых нормативных актов.  У нас есть ряд  программ, которые завершаются 2017 годом,  ряд – 2018 годом.  Поэтому есть определенная тенденция  снижения. Но я хочу  сказать,  это еще не окончательно. Поэтому снижение, возможно, будет  еще скорректировано  в  сторону увеличения.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b/>
          <w:sz w:val="30"/>
          <w:szCs w:val="30"/>
        </w:rPr>
        <w:t>Председательствующий.</w:t>
      </w:r>
      <w:r>
        <w:rPr>
          <w:rFonts w:ascii="Times New Roman" w:hAnsi="Times New Roman"/>
          <w:sz w:val="30"/>
          <w:szCs w:val="30"/>
        </w:rPr>
        <w:t xml:space="preserve"> Депутат Сулейманов Рифнур Хайдарович.</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b/>
          <w:sz w:val="30"/>
          <w:szCs w:val="30"/>
        </w:rPr>
        <w:t xml:space="preserve">Сулейманов Р.Х., </w:t>
      </w:r>
      <w:r w:rsidRPr="00630BE9">
        <w:rPr>
          <w:rFonts w:ascii="Times New Roman" w:hAnsi="Times New Roman"/>
          <w:i/>
          <w:sz w:val="30"/>
          <w:szCs w:val="30"/>
        </w:rPr>
        <w:t>фракция «Единая Россия».</w:t>
      </w:r>
      <w:r>
        <w:rPr>
          <w:rFonts w:ascii="Times New Roman" w:hAnsi="Times New Roman"/>
          <w:sz w:val="30"/>
          <w:szCs w:val="30"/>
        </w:rPr>
        <w:t xml:space="preserve">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Уважаемый Радик Рауфович, в текущем году  очень активно обсуждался вопрос  изменения порядка распределения акцизов на алкогольную продукцию, а также  введения запрета на производство пива в полимерной таре.  Федеральный закон принят, как мы знаем. Что изменится с 2017 года? И как это повлияет на рассматриваемый бюджет?</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Гайзатуллин Р.Р.</w:t>
      </w:r>
      <w:r>
        <w:rPr>
          <w:rFonts w:ascii="Times New Roman" w:hAnsi="Times New Roman"/>
          <w:sz w:val="30"/>
          <w:szCs w:val="30"/>
        </w:rPr>
        <w:t xml:space="preserve"> Спасибо. Действительно, этот закон  у нас принят. Плательщиками акцизов на пиво являются компании </w:t>
      </w:r>
      <w:r>
        <w:rPr>
          <w:rFonts w:ascii="Times New Roman" w:hAnsi="Times New Roman"/>
          <w:sz w:val="30"/>
          <w:szCs w:val="30"/>
          <w:lang w:val="en-US"/>
        </w:rPr>
        <w:t>Efes</w:t>
      </w:r>
      <w:r>
        <w:rPr>
          <w:rFonts w:ascii="Times New Roman" w:hAnsi="Times New Roman"/>
          <w:sz w:val="30"/>
          <w:szCs w:val="30"/>
        </w:rPr>
        <w:t xml:space="preserve"> и «Булгарпиво». По </w:t>
      </w:r>
      <w:r>
        <w:rPr>
          <w:rFonts w:ascii="Times New Roman" w:hAnsi="Times New Roman"/>
          <w:sz w:val="30"/>
          <w:szCs w:val="30"/>
          <w:lang w:val="en-US"/>
        </w:rPr>
        <w:t>Efes</w:t>
      </w:r>
      <w:r>
        <w:rPr>
          <w:rFonts w:ascii="Times New Roman" w:hAnsi="Times New Roman"/>
          <w:sz w:val="30"/>
          <w:szCs w:val="30"/>
        </w:rPr>
        <w:t xml:space="preserve"> мы определенных снижений не видим, но вот по «Булгарпиво» есть определенные снижения в объеме порядка 1 млн. декалитров.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Депутат Садыкова Разия Габдулахатовна.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Садыкова Р.Г., </w:t>
      </w:r>
      <w:r w:rsidRPr="00630BE9">
        <w:rPr>
          <w:rFonts w:ascii="Times New Roman" w:hAnsi="Times New Roman"/>
          <w:i/>
          <w:sz w:val="30"/>
          <w:szCs w:val="30"/>
        </w:rPr>
        <w:t>фракция «Единая Россия».</w:t>
      </w:r>
      <w:r>
        <w:rPr>
          <w:rFonts w:ascii="Times New Roman" w:hAnsi="Times New Roman"/>
          <w:sz w:val="30"/>
          <w:szCs w:val="30"/>
        </w:rPr>
        <w:t xml:space="preserve"> </w:t>
      </w:r>
    </w:p>
    <w:p w:rsidR="0011217A" w:rsidRDefault="0011217A" w:rsidP="0011217A">
      <w:pPr>
        <w:keepNext/>
        <w:spacing w:after="0" w:line="360" w:lineRule="auto"/>
        <w:ind w:firstLine="709"/>
        <w:jc w:val="both"/>
        <w:rPr>
          <w:rFonts w:ascii="Times New Roman" w:hAnsi="Times New Roman"/>
          <w:sz w:val="30"/>
          <w:szCs w:val="30"/>
        </w:rPr>
      </w:pPr>
      <w:proofErr w:type="gramStart"/>
      <w:r>
        <w:rPr>
          <w:rFonts w:ascii="Times New Roman" w:hAnsi="Times New Roman"/>
          <w:sz w:val="30"/>
          <w:szCs w:val="30"/>
        </w:rPr>
        <w:t>Уважаемый</w:t>
      </w:r>
      <w:proofErr w:type="gramEnd"/>
      <w:r>
        <w:rPr>
          <w:rFonts w:ascii="Times New Roman" w:hAnsi="Times New Roman"/>
          <w:sz w:val="30"/>
          <w:szCs w:val="30"/>
        </w:rPr>
        <w:t xml:space="preserve"> Радик Рауфович, предполагается финансирование программы оздоровления детей и молодежи в следующем году. Какой </w:t>
      </w:r>
      <w:r>
        <w:rPr>
          <w:rFonts w:ascii="Times New Roman" w:hAnsi="Times New Roman"/>
          <w:sz w:val="30"/>
          <w:szCs w:val="30"/>
        </w:rPr>
        <w:lastRenderedPageBreak/>
        <w:t>объем средств выделяется на эту программу?  Позволит ли она охватить этим оздоровлением то же количество детей, что и в этом году?</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Гайзатуллин Р.Р</w:t>
      </w:r>
      <w:r w:rsidRPr="00D95F9C">
        <w:rPr>
          <w:rFonts w:ascii="Times New Roman" w:hAnsi="Times New Roman"/>
          <w:b/>
          <w:sz w:val="30"/>
          <w:szCs w:val="30"/>
        </w:rPr>
        <w:t>.</w:t>
      </w:r>
      <w:r>
        <w:rPr>
          <w:rFonts w:ascii="Times New Roman" w:hAnsi="Times New Roman"/>
          <w:sz w:val="30"/>
          <w:szCs w:val="30"/>
        </w:rPr>
        <w:t xml:space="preserve"> Спасибо. В проекте заложено порядка 1 млрд.  431 млн. рублей. И на 3000 предусмотрено программное увеличение.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Депутат Комисаров Александр Владимирович.</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Комисаров</w:t>
      </w:r>
      <w:r>
        <w:rPr>
          <w:rFonts w:ascii="Times New Roman" w:hAnsi="Times New Roman"/>
          <w:sz w:val="30"/>
          <w:szCs w:val="30"/>
        </w:rPr>
        <w:t xml:space="preserve"> </w:t>
      </w:r>
      <w:r w:rsidRPr="00630BE9">
        <w:rPr>
          <w:rFonts w:ascii="Times New Roman" w:hAnsi="Times New Roman"/>
          <w:b/>
          <w:sz w:val="30"/>
          <w:szCs w:val="30"/>
        </w:rPr>
        <w:t>А.В.</w:t>
      </w:r>
      <w:r>
        <w:rPr>
          <w:rFonts w:ascii="Times New Roman" w:hAnsi="Times New Roman"/>
          <w:sz w:val="30"/>
          <w:szCs w:val="30"/>
          <w:lang w:val="tt-RU"/>
        </w:rPr>
        <w:t xml:space="preserve"> </w:t>
      </w:r>
      <w:r>
        <w:rPr>
          <w:rFonts w:ascii="Times New Roman" w:hAnsi="Times New Roman"/>
          <w:sz w:val="30"/>
          <w:szCs w:val="30"/>
        </w:rPr>
        <w:t>Уважаемый Радик Рауфович, Министерство экономики Республики Татарстан в 2017 году планирует увеличение прибыли организаций по сравнению с 2016 годом. Но в тоже время в проекте бюджета на 2017 год, подготовленном Министерством финансов Республики Татарстан, мы видим некое уменьшение налога на прибыль организаций. Как можно объяснить тот факт, что прибыль растет, а налог с прибыли падает?</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Гайзатуллин Р.Р</w:t>
      </w:r>
      <w:r w:rsidRPr="00AA1343">
        <w:rPr>
          <w:rFonts w:ascii="Times New Roman" w:hAnsi="Times New Roman"/>
          <w:b/>
          <w:sz w:val="30"/>
          <w:szCs w:val="30"/>
        </w:rPr>
        <w:t>.</w:t>
      </w:r>
      <w:r>
        <w:rPr>
          <w:rFonts w:ascii="Times New Roman" w:hAnsi="Times New Roman"/>
          <w:sz w:val="30"/>
          <w:szCs w:val="30"/>
        </w:rPr>
        <w:t xml:space="preserve"> Спасибо большое. Я считаю, что есть влияние нескольких факторов.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Министерство экономики отражает балансовую прибыль. А для того чтобы получить налог, есть налогооблагаемая прибыль согласно законодательству. Здесь учтены те факторы, которые снижают налогооблагаемую прибыль.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Влияют отрицательные факторы предприятия, убытки прошлых лет. Если, например, в 2016 году в четвертом квартале компания сработала отрицательно (вы знаете, что годовой отчет сдается в марте), убыток переходит на следующий год. Это и есть влияние. Исходя из этого, возможно, балансовая прибыль с налогооблагаемой прибылью</w:t>
      </w:r>
      <w:r w:rsidRPr="00437F7F">
        <w:rPr>
          <w:rFonts w:ascii="Times New Roman" w:hAnsi="Times New Roman"/>
          <w:sz w:val="30"/>
          <w:szCs w:val="30"/>
        </w:rPr>
        <w:t xml:space="preserve"> </w:t>
      </w:r>
      <w:r>
        <w:rPr>
          <w:rFonts w:ascii="Times New Roman" w:hAnsi="Times New Roman"/>
          <w:sz w:val="30"/>
          <w:szCs w:val="30"/>
        </w:rPr>
        <w:t xml:space="preserve">не будут равны. Поэтому мы считаем, что наш расчет достоверный.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sidRPr="00EF2530">
        <w:rPr>
          <w:rFonts w:ascii="Times New Roman" w:hAnsi="Times New Roman"/>
          <w:b/>
          <w:sz w:val="30"/>
          <w:szCs w:val="30"/>
        </w:rPr>
        <w:t>.</w:t>
      </w:r>
      <w:r>
        <w:rPr>
          <w:rFonts w:ascii="Times New Roman" w:hAnsi="Times New Roman"/>
          <w:sz w:val="30"/>
          <w:szCs w:val="30"/>
        </w:rPr>
        <w:t xml:space="preserve"> Депутат Миргалимов Хафиз Гаязович.</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Миргалимов Х.Г. </w:t>
      </w:r>
      <w:r>
        <w:rPr>
          <w:rFonts w:ascii="Times New Roman" w:hAnsi="Times New Roman"/>
          <w:sz w:val="30"/>
          <w:szCs w:val="30"/>
        </w:rPr>
        <w:t xml:space="preserve">Радик Рауфович, у субъектов почти 3 трлн. долгов. Если формально посмотреть, то Москва сама по себе, субъекты </w:t>
      </w:r>
      <w:r>
        <w:rPr>
          <w:rFonts w:ascii="Times New Roman" w:hAnsi="Times New Roman"/>
          <w:sz w:val="30"/>
          <w:szCs w:val="30"/>
        </w:rPr>
        <w:lastRenderedPageBreak/>
        <w:t xml:space="preserve">сами по себе. У нас долги тоже большие. Если бы я был вместо Путина, списал бы эти долги и сказал бы: «Работайте как Татарстан – инвестиции, технологии, развитие, заводы. А так уравниловка. Я считаю, долги Татарстана (100 млрд.) надо списать, 16 млрд. только останется. Каковы источники финансирования, чтобы у нас не было долгов при таком огромном развитии нашей мощной республики? Спасибо.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Гайзатуллин Р.Р.</w:t>
      </w:r>
      <w:r>
        <w:rPr>
          <w:rFonts w:ascii="Times New Roman" w:hAnsi="Times New Roman"/>
          <w:sz w:val="30"/>
          <w:szCs w:val="30"/>
        </w:rPr>
        <w:t xml:space="preserve"> Структура долга делится на две части. Во-первых, у нас общий объем прямого долга. Он составляет 84,8 млрд. рублей. Из них в течение трех лет (2017, 2018, 2019) необходимо вернуть 17,9 млрд. рублей. Остальные реструктуризированы, то есть уплата основного тела начнется с 2023 года. Поэтому в проекте бюджета, который вам предложен, 17,9 млрд. рублей предложено как рефинансирование, то есть получаем новый кредит.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sidRPr="004C36EB">
        <w:rPr>
          <w:rFonts w:ascii="Times New Roman" w:hAnsi="Times New Roman"/>
          <w:b/>
          <w:sz w:val="30"/>
          <w:szCs w:val="30"/>
        </w:rPr>
        <w:t xml:space="preserve">. </w:t>
      </w:r>
      <w:r>
        <w:rPr>
          <w:rFonts w:ascii="Times New Roman" w:hAnsi="Times New Roman"/>
          <w:sz w:val="30"/>
          <w:szCs w:val="30"/>
        </w:rPr>
        <w:t xml:space="preserve">Депутат Кузьмичева Елена Ивановна.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Кузьмичева Е.И., </w:t>
      </w:r>
      <w:r w:rsidRPr="004C36EB">
        <w:rPr>
          <w:rFonts w:ascii="Times New Roman" w:hAnsi="Times New Roman"/>
          <w:i/>
          <w:sz w:val="30"/>
          <w:szCs w:val="30"/>
        </w:rPr>
        <w:t>фракция «Единая Россия».</w:t>
      </w:r>
      <w:r>
        <w:rPr>
          <w:rFonts w:ascii="Times New Roman" w:hAnsi="Times New Roman"/>
          <w:sz w:val="30"/>
          <w:szCs w:val="30"/>
        </w:rPr>
        <w:t xml:space="preserve">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Уважаемый Радик Рауфович, планируется ли выделение средств на приобретение жилья для молодых семей в рамках государственной программы «Обеспечение качественным жильем и услугами жилищно-коммунального хозяйства населения Республики Татарстан на 2014 – 2020 годы»?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Гайзатуллин Р.Р. </w:t>
      </w:r>
      <w:r>
        <w:rPr>
          <w:rFonts w:ascii="Times New Roman" w:hAnsi="Times New Roman"/>
          <w:sz w:val="30"/>
          <w:szCs w:val="30"/>
        </w:rPr>
        <w:t xml:space="preserve">Рассматривается. Необходимо учесть софинансирование. Пока федеральных средств нет. А в республиканском бюджете предусмотрено.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sidRPr="004C36EB">
        <w:rPr>
          <w:rFonts w:ascii="Times New Roman" w:hAnsi="Times New Roman"/>
          <w:b/>
          <w:sz w:val="30"/>
          <w:szCs w:val="30"/>
        </w:rPr>
        <w:t>.</w:t>
      </w:r>
      <w:r>
        <w:rPr>
          <w:rFonts w:ascii="Times New Roman" w:hAnsi="Times New Roman"/>
          <w:sz w:val="30"/>
          <w:szCs w:val="30"/>
        </w:rPr>
        <w:t xml:space="preserve"> Галеев Марат Гадыевич.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Галеев М.Г., </w:t>
      </w:r>
      <w:r w:rsidRPr="004C36EB">
        <w:rPr>
          <w:rFonts w:ascii="Times New Roman" w:hAnsi="Times New Roman"/>
          <w:i/>
          <w:sz w:val="30"/>
          <w:szCs w:val="30"/>
        </w:rPr>
        <w:t>фракция «Единая Россия».</w:t>
      </w:r>
      <w:r>
        <w:rPr>
          <w:rFonts w:ascii="Times New Roman" w:hAnsi="Times New Roman"/>
          <w:sz w:val="30"/>
          <w:szCs w:val="30"/>
        </w:rPr>
        <w:t xml:space="preserve"> </w:t>
      </w:r>
    </w:p>
    <w:p w:rsidR="0011217A" w:rsidRDefault="0011217A" w:rsidP="0011217A">
      <w:pPr>
        <w:keepNext/>
        <w:spacing w:after="0" w:line="360" w:lineRule="auto"/>
        <w:ind w:firstLine="709"/>
        <w:jc w:val="both"/>
        <w:rPr>
          <w:rFonts w:ascii="Times New Roman" w:hAnsi="Times New Roman"/>
          <w:sz w:val="30"/>
          <w:szCs w:val="30"/>
        </w:rPr>
      </w:pPr>
      <w:proofErr w:type="gramStart"/>
      <w:r>
        <w:rPr>
          <w:rFonts w:ascii="Times New Roman" w:hAnsi="Times New Roman"/>
          <w:sz w:val="30"/>
          <w:szCs w:val="30"/>
        </w:rPr>
        <w:t>Уважаемый</w:t>
      </w:r>
      <w:proofErr w:type="gramEnd"/>
      <w:r>
        <w:rPr>
          <w:rFonts w:ascii="Times New Roman" w:hAnsi="Times New Roman"/>
          <w:sz w:val="30"/>
          <w:szCs w:val="30"/>
        </w:rPr>
        <w:t xml:space="preserve"> Радик Рауфович, в заключение Счетной палаты по транспортному налогу написано определенное уменьшение. Дорожный фонд – это у нас основной источник. Еще и акцизы есть на </w:t>
      </w:r>
      <w:r>
        <w:rPr>
          <w:rFonts w:ascii="Times New Roman" w:hAnsi="Times New Roman"/>
          <w:sz w:val="30"/>
          <w:szCs w:val="30"/>
        </w:rPr>
        <w:lastRenderedPageBreak/>
        <w:t>нефтепродукты. Каковы перспективы дорожного фонда  на будущий год? Если можно, в двух словах об увязке проекта бюджета со Стратегией-2030.</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Гайзатуллин Р.Р.</w:t>
      </w:r>
      <w:r>
        <w:rPr>
          <w:rFonts w:ascii="Times New Roman" w:hAnsi="Times New Roman"/>
          <w:sz w:val="30"/>
          <w:szCs w:val="30"/>
        </w:rPr>
        <w:t xml:space="preserve"> Спасибо. Что касается акцизов и транспортного налога. Действительно, в проекте бюджета, который сегодня вам предложен, уважаемые депутаты, есть определенное снижение. Но оно сделано в связи с тем, что были изменения на федеральном уровне. Вы знаете об этом. По акцизным поставкам, по транспортному налогу, по применению «Платона». Это дает определенное уменьшение. Получается уменьшение акцизов и транспортного налога. По нашим расчетам это порядка 2,4 млрд. рублей, меньше чем в 2016 году. Этот вопрос ко второму чтению, возможно, еще будет уточняться, потому что есть определенные субсидии, которые республика будет получать.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Что касается второго вопроса. Я считаю, что проект бюджета полностью связан со Стратегией-2030. В своем докладе я обозначил, что проект бюджета сформирован на основе госпрограмм порядка 90 процентов, если в суммовом выражении из общего объема – это около 155 млрд. рублей. В этих программах обозначены индикаторы, в индикаторах  –  выполнение Стратегии-2030.</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Садыков Марат Наилевич.</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Садыков М.Н., </w:t>
      </w:r>
      <w:r w:rsidRPr="00A2760C">
        <w:rPr>
          <w:rFonts w:ascii="Times New Roman" w:hAnsi="Times New Roman"/>
          <w:i/>
          <w:sz w:val="30"/>
          <w:szCs w:val="30"/>
        </w:rPr>
        <w:t>депутатская группа «ТНВ».</w:t>
      </w:r>
      <w:r>
        <w:rPr>
          <w:rFonts w:ascii="Times New Roman" w:hAnsi="Times New Roman"/>
          <w:sz w:val="30"/>
          <w:szCs w:val="30"/>
        </w:rPr>
        <w:t xml:space="preserve">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Уважаемый Радик Рауфович, несколько лет назад из фонда социального страхования без источника финансирования здравоохранению передали расходы на долечивание больных после стационарного лечения. Потребность в этих средствах ежегодно возрастает. Увеличатся ли расходы на данные цели в 2017 году? Какой объем сре</w:t>
      </w:r>
      <w:proofErr w:type="gramStart"/>
      <w:r>
        <w:rPr>
          <w:rFonts w:ascii="Times New Roman" w:hAnsi="Times New Roman"/>
          <w:sz w:val="30"/>
          <w:szCs w:val="30"/>
        </w:rPr>
        <w:t>дств  пр</w:t>
      </w:r>
      <w:proofErr w:type="gramEnd"/>
      <w:r>
        <w:rPr>
          <w:rFonts w:ascii="Times New Roman" w:hAnsi="Times New Roman"/>
          <w:sz w:val="30"/>
          <w:szCs w:val="30"/>
        </w:rPr>
        <w:t>едусмотрен в бюджете? Спасибо.</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lastRenderedPageBreak/>
        <w:t xml:space="preserve">Гайзатуллин Р.Р. </w:t>
      </w:r>
      <w:r>
        <w:rPr>
          <w:rFonts w:ascii="Times New Roman" w:hAnsi="Times New Roman"/>
          <w:sz w:val="30"/>
          <w:szCs w:val="30"/>
        </w:rPr>
        <w:t xml:space="preserve">Спасибо большое. Я хочу сказать, что долечивание рассматривается из двух источников: через фонды ОМС и через  бюджет республики. Республиканская часть на 2017 год составляет порядка 137 млн. рублей, а бюджетная часть – порядка 579 млн. рублей или 578 млн. рублей, то есть она индексирована.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Председательствующий. </w:t>
      </w:r>
      <w:r>
        <w:rPr>
          <w:rFonts w:ascii="Times New Roman" w:hAnsi="Times New Roman"/>
          <w:sz w:val="30"/>
          <w:szCs w:val="30"/>
        </w:rPr>
        <w:t>Депутат Славутский Александр Яковлевич.</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Славутский А.Я., </w:t>
      </w:r>
      <w:r w:rsidRPr="00A2760C">
        <w:rPr>
          <w:rFonts w:ascii="Times New Roman" w:hAnsi="Times New Roman"/>
          <w:i/>
          <w:sz w:val="30"/>
          <w:szCs w:val="30"/>
        </w:rPr>
        <w:t>фракция «Единая Россия».</w:t>
      </w:r>
      <w:r>
        <w:rPr>
          <w:rFonts w:ascii="Times New Roman" w:hAnsi="Times New Roman"/>
          <w:b/>
          <w:sz w:val="30"/>
          <w:szCs w:val="30"/>
        </w:rPr>
        <w:t xml:space="preserve">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Радик Рауфович, мы живем в особом регионе. Наши коллеги не живут в таких условиях, как мы. Поэтому я всегда и везде этим горжусь. Оказывается государственная поддержка нашим союзам, и выделяются средства на поддержку  коллективов в области культуры. Какая государственная поддержка предусмотрена в бюджете на 2017 год?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И еще один вопрос. С введением нового Регламента мы подаем заявки на финансирование сначала в Министерство культуры, потом в казначейство… потом только проходим. То есть огромный временной процесс проходит, мы не успеваем. Можно ли как-то оптимизировать этот момент? Не отменять,  но чтобы это просто быстрее проходило. Это очень усложняет работу.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Гайзатуллин Р.Р. </w:t>
      </w:r>
      <w:r>
        <w:rPr>
          <w:rFonts w:ascii="Times New Roman" w:hAnsi="Times New Roman"/>
          <w:sz w:val="30"/>
          <w:szCs w:val="30"/>
        </w:rPr>
        <w:t xml:space="preserve">Этот вопрос давайте мы отдельно рассмотрим. Что касается первого вопроса. Сумма в бюджете предусмотрена  порядка 14,8 млн. рублей отдельно и плюс, в качестве грантовой поддержки, порядка 280 млн. рублей.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Председательствующий. </w:t>
      </w:r>
      <w:r>
        <w:rPr>
          <w:rFonts w:ascii="Times New Roman" w:hAnsi="Times New Roman"/>
          <w:sz w:val="30"/>
          <w:szCs w:val="30"/>
        </w:rPr>
        <w:t xml:space="preserve">Радик Рауфович, спасибо большое за доклад и за ответы на вопросы.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Слово предоставляется содокладчику – председателю Комитета  по бюджету, налогам и финансам депутату Якунину Леониду Александровичу.</w:t>
      </w:r>
    </w:p>
    <w:p w:rsidR="0011217A" w:rsidRDefault="0011217A" w:rsidP="0011217A">
      <w:pPr>
        <w:keepNext/>
        <w:spacing w:after="0" w:line="360" w:lineRule="auto"/>
        <w:ind w:firstLine="709"/>
        <w:jc w:val="both"/>
        <w:rPr>
          <w:rFonts w:ascii="Times New Roman" w:hAnsi="Times New Roman"/>
          <w:i/>
          <w:sz w:val="30"/>
          <w:szCs w:val="30"/>
        </w:rPr>
      </w:pPr>
      <w:r>
        <w:rPr>
          <w:rFonts w:ascii="Times New Roman" w:hAnsi="Times New Roman"/>
          <w:b/>
          <w:sz w:val="30"/>
          <w:szCs w:val="30"/>
        </w:rPr>
        <w:lastRenderedPageBreak/>
        <w:t xml:space="preserve">Якунин Л.А., </w:t>
      </w:r>
      <w:r w:rsidRPr="00667662">
        <w:rPr>
          <w:rFonts w:ascii="Times New Roman" w:hAnsi="Times New Roman"/>
          <w:i/>
          <w:sz w:val="30"/>
          <w:szCs w:val="30"/>
        </w:rPr>
        <w:t>председатель Комитета по бюджет</w:t>
      </w:r>
      <w:r>
        <w:rPr>
          <w:rFonts w:ascii="Times New Roman" w:hAnsi="Times New Roman"/>
          <w:i/>
          <w:sz w:val="30"/>
          <w:szCs w:val="30"/>
        </w:rPr>
        <w:t>у</w:t>
      </w:r>
      <w:r w:rsidRPr="00667662">
        <w:rPr>
          <w:rFonts w:ascii="Times New Roman" w:hAnsi="Times New Roman"/>
          <w:i/>
          <w:sz w:val="30"/>
          <w:szCs w:val="30"/>
        </w:rPr>
        <w:t>,</w:t>
      </w:r>
      <w:r>
        <w:rPr>
          <w:rFonts w:ascii="Times New Roman" w:hAnsi="Times New Roman"/>
          <w:i/>
          <w:sz w:val="30"/>
          <w:szCs w:val="30"/>
        </w:rPr>
        <w:t xml:space="preserve"> </w:t>
      </w:r>
      <w:r w:rsidRPr="00667662">
        <w:rPr>
          <w:rFonts w:ascii="Times New Roman" w:hAnsi="Times New Roman"/>
          <w:i/>
          <w:sz w:val="30"/>
          <w:szCs w:val="30"/>
        </w:rPr>
        <w:t xml:space="preserve">налогам и финансам.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Уважаемый Президент! Уважаемый Председатель! Уважаемые депутаты и приглашенные!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Проект закона «О бюджете Республики Татарстан на 2017 год и на плановый период 2018 и 2019 годов» внесен Президентом в Государственный Совет в установленные сроки. Структура и перечень материала </w:t>
      </w:r>
      <w:r w:rsidRPr="00201C4C">
        <w:rPr>
          <w:rFonts w:ascii="Times New Roman" w:hAnsi="Times New Roman"/>
          <w:sz w:val="30"/>
          <w:szCs w:val="30"/>
        </w:rPr>
        <w:t>законопроекта</w:t>
      </w:r>
      <w:r>
        <w:rPr>
          <w:rFonts w:ascii="Times New Roman" w:hAnsi="Times New Roman"/>
          <w:sz w:val="30"/>
          <w:szCs w:val="30"/>
        </w:rPr>
        <w:t xml:space="preserve"> соответствует положениям Бюджетного кодекса Республики Татарстан.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Параметры бюджета и прогноза социально-экономического развития были внимательно рассмотрены  на комитетах Государственного Совета, зональных совещаниях и парламентских слушаниях.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Анализ высказанных мнений и внесенных предложений свидетельствует о том, что в целом бюджет ориентирован на усиление социально-программной направленности, а также сохранение инвестиционной составляющей. Большинством депутатов поддерживается.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Отмечу, что в представленном проекте бюджета нашли отражение основные направления бюджетной и налоговой политики Республики Татарстан, содержащейся в Стратегии экономического и социального развития до 2030 года.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Предложения, поступившие в ходе обсуждения бюджета и прогноза о выделении средств по ряду социальных и других вопросов, отражены в заключение комитета, рекомендациях парламентских слушаний и были направлены в Правительство республики.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Необходимо отметить, что ряд вопросов предусмотрен в отраслевых государственных программах, а вариант решения других зависит от возможностей доходной части бюджета.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 xml:space="preserve">Ответы на поднятые вопросы были получены от Премьер-министра республики и направлены депутатам, задававшим эти вопросы.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Отмечу особенности обсуждаемого проекта бюджета. Это возврат к трехлетнему бюджету. На текущий год мы утверждали однолетний бюджет, сегодня утверждаем трехлетний. Новое стартовое условие. Это состояние экономики, цена на нефть и курс рубля к доллару. Они остаются на все три года: цена на нефть 40 долларов, и рубль колеблется от 65 до 64.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Налоговые изменения. Это нагрузка на нефтегазовую отрасль, перераспределение прибыли, значительно влияющей на доходы  бюджета республики, и другие. Также усиление рисков и снижение возможности доходной базы  федерального бюджета, что мы не можем не учитывать.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По ситуации чувствуется, что межбюджетные трансферты будут сокращаться, поскольку  высокой остается долговая нагрузка региональных и местных бюджетов в  целом по Российской Федерации.  Они на сегодня превышают 4 трлн. рублей.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Если  учесть, что  доходы  федерального бюджета  13,5 трлн. рублей, то это становится проблематичным. У нас она не превышает установленных норм, и составляет на 1 ноября 2016 года 94,7 млрд. рублей. Но  в 2017 году мы уже должны погасить около 7 млрд. рублей, взятых из федерального бюджета.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Сценарные условия  </w:t>
      </w:r>
      <w:proofErr w:type="gramStart"/>
      <w:r>
        <w:rPr>
          <w:rFonts w:ascii="Times New Roman" w:hAnsi="Times New Roman"/>
          <w:sz w:val="30"/>
          <w:szCs w:val="30"/>
        </w:rPr>
        <w:t>формирования параметров прогноза социально-экономического развития республики</w:t>
      </w:r>
      <w:proofErr w:type="gramEnd"/>
      <w:r>
        <w:rPr>
          <w:rFonts w:ascii="Times New Roman" w:hAnsi="Times New Roman"/>
          <w:sz w:val="30"/>
          <w:szCs w:val="30"/>
        </w:rPr>
        <w:t xml:space="preserve"> на протяжении всего среднесрочного периода предполагают сохранение геополитической нестабильности, а также режима применения  к России  санкций со стороны ЕС и США. В этой  связи прогнозные показатели на 2017 год остаются напряженными и имеют  значительную долю рисков.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 xml:space="preserve">Все это ограничивает объемы  мобилизуемых доходов при одновременном увеличении  социальной направленности  бюджета. В результате  мы имеем  достаточно существенный по объему бюджетный дефицит – 7,5 млрд. рублей.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 этих условиях особенно важным является продолжение действия федерального решения – реструктуризации  задолженности  республики по бюджетным кредитам, продолжение работы по привлечению инвестиций и получению низкопроцентных бюджетных кредитов на покрытие дефицита бюджета республики.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Проект бюджета на 2017 год и на плановый период  направлен на решение задач, поставленных в послании Президента Республики Татарстан </w:t>
      </w:r>
      <w:r>
        <w:rPr>
          <w:rFonts w:ascii="Times New Roman" w:hAnsi="Times New Roman"/>
          <w:sz w:val="30"/>
          <w:szCs w:val="30"/>
          <w:lang w:val="tt-RU"/>
        </w:rPr>
        <w:t>Г</w:t>
      </w:r>
      <w:r>
        <w:rPr>
          <w:rFonts w:ascii="Times New Roman" w:hAnsi="Times New Roman"/>
          <w:sz w:val="30"/>
          <w:szCs w:val="30"/>
        </w:rPr>
        <w:t xml:space="preserve">осударственному </w:t>
      </w:r>
      <w:r>
        <w:rPr>
          <w:rFonts w:ascii="Times New Roman" w:hAnsi="Times New Roman"/>
          <w:sz w:val="30"/>
          <w:szCs w:val="30"/>
          <w:lang w:val="tt-RU"/>
        </w:rPr>
        <w:t>С</w:t>
      </w:r>
      <w:r>
        <w:rPr>
          <w:rFonts w:ascii="Times New Roman" w:hAnsi="Times New Roman"/>
          <w:sz w:val="30"/>
          <w:szCs w:val="30"/>
        </w:rPr>
        <w:t xml:space="preserve">овету.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Отмечу ряд принципиальных позиций. В отличие от федерального бюджета, где уровень расходов на 2017 год сохранен на уровне текущего года,  в нашем бюджете проиндексированы все социально значимые и первоочередные расходы бюджета. Сохранено финансирование общественно значимых мероприятий, ранее финансируемых в форме республиканских целевых программ. Предлагается расширить социальную направленность бюджета через реализацию государственных целевых программ. Обеспечить развитие социальных отраслей, предусмотрев вопросы строительства и капитального ремонта.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На предстоящий период 2017 – 2019 годов одной из основополагающих задач остается достижение долгосрочной сбалансированности и устойчивости бюджетной системы. Это означает обеспечение исполнения принятых расходных обязательств за счет имеющихся доходных ресурсов бюджета с сохранением в контролируемых рамках дефицита бюджета и долговой нагрузки на него.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 xml:space="preserve">В сегодняшних условиях представляется крайне важным продолжение работы по увеличению доходной базы бюджета по всему спектру возможных направлений доходов и доходных источников.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 рамках этого также является целесообразной  дальнейшая системная работа по оценке эффективности влияния налоговых льгот, в том числе представляемых с целью  стимулирования различных категорий хозяйствующих субъектов к дальнейшему развитию своей деятельности, то есть, в конечном счете, призванных оказать позитивное влияние на рост экономики нашей республики.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По результатам оценки эффективности необходимо осуществлять отмену признанных неэффективных преференций. Также возможно рассмотреть внедрение механизма замены представляемых налоговых льгот бюджетом субсидированием на целевой основе.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Бюджет на 2017 год сформирован </w:t>
      </w:r>
      <w:proofErr w:type="gramStart"/>
      <w:r>
        <w:rPr>
          <w:rFonts w:ascii="Times New Roman" w:hAnsi="Times New Roman"/>
          <w:sz w:val="30"/>
          <w:szCs w:val="30"/>
        </w:rPr>
        <w:t>жестким</w:t>
      </w:r>
      <w:proofErr w:type="gramEnd"/>
      <w:r>
        <w:rPr>
          <w:rFonts w:ascii="Times New Roman" w:hAnsi="Times New Roman"/>
          <w:sz w:val="30"/>
          <w:szCs w:val="30"/>
        </w:rPr>
        <w:t xml:space="preserve">, но социально ориентированным. Ключевой задачей бюджетной политики станет повышение эффективности и результативности бюджетных расходов на основе программно-целевого управления </w:t>
      </w:r>
      <w:r>
        <w:rPr>
          <w:rFonts w:ascii="Times New Roman" w:hAnsi="Times New Roman"/>
          <w:sz w:val="30"/>
          <w:szCs w:val="30"/>
          <w:lang w:val="tt-RU"/>
        </w:rPr>
        <w:t xml:space="preserve">и </w:t>
      </w:r>
      <w:r>
        <w:rPr>
          <w:rFonts w:ascii="Times New Roman" w:hAnsi="Times New Roman"/>
          <w:sz w:val="30"/>
          <w:szCs w:val="30"/>
        </w:rPr>
        <w:t xml:space="preserve">бюджетирования.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 проекте предложен ряд мер, направленных на оптимизацию структуры бюджетных расходов.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Приведенный анализ свидетельствует о том, что его показатели сконцентрированы на решении самых неотложных и принципиальных задач, выполнение которых позволит сохранить качество жизни населения, и будет способствовать дальнейшему развитию республики.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Предполагается продолжить начатое в предыдущие годы финансирование объектов социально-культурной сферы и общественной инфраструктуры. Первоочередные социально значимые расходы составят 70 процентов от общего объема расходов.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 xml:space="preserve">Предусмотрены средства на софинансирование федеральных программ, уплату налогов на имущество бюджетными учреждениями, ассигнование на капитальные вложения и дорожные работы.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Законопроект сформирован в условиях отсутствия распределения по субъектам Российской Федерации средств из федерального бюджета, Пенсионного фонда Российской Федерации, Фонда реформирования жилищно-коммунального хозяйства. Эти объемы безвозмездных поступлений на 2017 год и плановый период будут корректироваться по мере распределения указанных средств.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Представленным законопроектом не полностью предусмотрены субвенции местным бюджетам </w:t>
      </w:r>
      <w:r w:rsidRPr="009F3D54">
        <w:rPr>
          <w:rFonts w:ascii="Times New Roman" w:hAnsi="Times New Roman"/>
          <w:sz w:val="30"/>
          <w:szCs w:val="30"/>
        </w:rPr>
        <w:t>на осуществление</w:t>
      </w:r>
      <w:r>
        <w:rPr>
          <w:rFonts w:ascii="Times New Roman" w:hAnsi="Times New Roman"/>
          <w:sz w:val="30"/>
          <w:szCs w:val="30"/>
        </w:rPr>
        <w:t xml:space="preserve"> органами местного самоуправления государственных полномочий. Такие вопросы главами администраций поднимались. Премьер-министр ответил, что при распределении средств из федерального бюджета это будет предусмотрено.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Таким образом, Комитет по бюджету, налогам и финансам считает, что решение вопроса полной мобилизации доходов бюджета, покрытия дефицита, усиления его социальной направленности будет зависеть от результативной работы бизнеса, эффективных государственных решений и взаимодействия всех звеньев экономики.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Реализация этих мероприятий в комплексе обеспечит качественное исполнение бюджета, над которым мы сейчас работаем. На наш взгляд, в меняющихся экономических условиях необходима перестройка межбюджетных отношений в целом в Российской Федерации.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Сегодня сдерживается инициатива регионов-доноров. Количество территорий живущих на дотациях растет, соответственно, приносящих значительный доход в бюджет России убывает. Таких территорий-</w:t>
      </w:r>
      <w:r>
        <w:rPr>
          <w:rFonts w:ascii="Times New Roman" w:hAnsi="Times New Roman"/>
          <w:sz w:val="30"/>
          <w:szCs w:val="30"/>
        </w:rPr>
        <w:lastRenderedPageBreak/>
        <w:t xml:space="preserve">доноров осталось на текущий год 14, по прогнозу на 2017 год  останется 13, а в 2006 и 2007 годах их было около 20.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На наш взгляд, необходима разработка единой налоговой бюджетной тарифной политики с увязкой всех результатов влияния на доходы бюджета и жизнь населения, чтобы не возникало вопросов о ставках, инфляции и тарифах в целом.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Завершая свое выступление, отмечу, что в целом проект бюджета республики на 2017 год и на плановый период ориентирован на обеспечение макроэкономической стабильности, нацеленности расходов бюджета на конечные результаты. Проведена большая работа по его формированию на основе анализа состояния экономики и прогнозирования доходов и расходов бюджета на 2017 год.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Обращаясь к депутатам Государственного Совета, прошу реально подойти к утверждению бюджета, который предусматривает увеличение доходной части от первоначально утвержденного бюджета текущего года на 3,9 процента и расходной части на 4,8 процента.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Уважаемые депутаты, прошу вас поддержать решение комитета и принять законопроект в первом чтении.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Хотел бы обратить ваше внимание, что срок подачи поправок устанавливается до 12 ноября текущего года, то есть последний срок – 24 часа 11 ноября.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Необходимо учесть также, что поправки, предусматривающие увеличение ассигнований по разделам и подразделам, целевым статьям и видам расходной части бюджета республики, должны сопровождаться поправками, определяющими источники их финансирования.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Доклад закончен, благодарю за внимание.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Спасибо большое.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Слово для доклада предоставляется Председателю Счетной палаты Республики Татарстан Алексею Ивановичу</w:t>
      </w:r>
      <w:r w:rsidRPr="009F31C1">
        <w:rPr>
          <w:rFonts w:ascii="Times New Roman" w:hAnsi="Times New Roman"/>
          <w:sz w:val="30"/>
          <w:szCs w:val="30"/>
        </w:rPr>
        <w:t xml:space="preserve"> </w:t>
      </w:r>
      <w:r>
        <w:rPr>
          <w:rFonts w:ascii="Times New Roman" w:hAnsi="Times New Roman"/>
          <w:sz w:val="30"/>
          <w:szCs w:val="30"/>
        </w:rPr>
        <w:t xml:space="preserve">Демидову. Пожалуйста. </w:t>
      </w:r>
    </w:p>
    <w:p w:rsidR="0011217A" w:rsidRDefault="0011217A" w:rsidP="0011217A">
      <w:pPr>
        <w:keepNext/>
        <w:spacing w:after="0" w:line="360" w:lineRule="auto"/>
        <w:ind w:firstLine="709"/>
        <w:jc w:val="both"/>
        <w:rPr>
          <w:rFonts w:ascii="Times New Roman" w:hAnsi="Times New Roman"/>
          <w:i/>
          <w:sz w:val="30"/>
          <w:szCs w:val="30"/>
        </w:rPr>
      </w:pPr>
      <w:r>
        <w:rPr>
          <w:rFonts w:ascii="Times New Roman" w:hAnsi="Times New Roman"/>
          <w:b/>
          <w:sz w:val="30"/>
          <w:szCs w:val="30"/>
        </w:rPr>
        <w:t xml:space="preserve">Демидов А.И., </w:t>
      </w:r>
      <w:r w:rsidRPr="00BD2F18">
        <w:rPr>
          <w:rFonts w:ascii="Times New Roman" w:hAnsi="Times New Roman"/>
          <w:i/>
          <w:sz w:val="30"/>
          <w:szCs w:val="30"/>
        </w:rPr>
        <w:t xml:space="preserve">Председатель Счетной палаты </w:t>
      </w:r>
      <w:r>
        <w:rPr>
          <w:rFonts w:ascii="Times New Roman" w:hAnsi="Times New Roman"/>
          <w:i/>
          <w:sz w:val="30"/>
          <w:szCs w:val="30"/>
        </w:rPr>
        <w:t>Р</w:t>
      </w:r>
      <w:r w:rsidRPr="00BD2F18">
        <w:rPr>
          <w:rFonts w:ascii="Times New Roman" w:hAnsi="Times New Roman"/>
          <w:i/>
          <w:sz w:val="30"/>
          <w:szCs w:val="30"/>
        </w:rPr>
        <w:t xml:space="preserve">еспублики Татарстан.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Уважаемый Рустам Нургалиевич! Уважаемый Фарид Хайруллович! Уважаемые депутаты!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Заключение Счетной палаты на проект закона «О бюджете Республики Татарстан на 2017 год и на плановый период 2018 и 2019 годов» подготовлено в соответствии с требованиями законодательства и представлено в Государственный Совет. Оно содержит детальный анализ всех показателей проекта бюджета, поэтому не буду повторять цифры, представленные предыдущими докладчиками.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Выделю важный аспект, который имеет первостепенное значение. Показатели на 2017 год по основным налоговым доходам бюджета сформированы на основе действующего законодательства и прогноза социально-экономического развития республики. Их достижимость, безусловно, будет определяться динамикой базовых макроэкономических показателей, с сохранением в основных отраслях экономики положительных тенденций.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Однако доходы бюджета напрямую связаны с принятием планируемых на федеральном уровне изменений по отдельным налогам и порядку их </w:t>
      </w:r>
      <w:r w:rsidRPr="003C1FAF">
        <w:rPr>
          <w:rFonts w:ascii="Times New Roman" w:hAnsi="Times New Roman"/>
          <w:sz w:val="30"/>
          <w:szCs w:val="30"/>
        </w:rPr>
        <w:t xml:space="preserve">распределения </w:t>
      </w:r>
      <w:r>
        <w:rPr>
          <w:rFonts w:ascii="Times New Roman" w:hAnsi="Times New Roman"/>
          <w:sz w:val="30"/>
          <w:szCs w:val="30"/>
        </w:rPr>
        <w:t xml:space="preserve">в </w:t>
      </w:r>
      <w:r w:rsidRPr="003C1FAF">
        <w:rPr>
          <w:rFonts w:ascii="Times New Roman" w:hAnsi="Times New Roman"/>
          <w:sz w:val="30"/>
          <w:szCs w:val="30"/>
        </w:rPr>
        <w:t>бюджет</w:t>
      </w:r>
      <w:r>
        <w:rPr>
          <w:rFonts w:ascii="Times New Roman" w:hAnsi="Times New Roman"/>
          <w:sz w:val="30"/>
          <w:szCs w:val="30"/>
        </w:rPr>
        <w:t xml:space="preserve">ах субъектов Российской Федерации.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И здесь следует отметить, что в проекте федерального бюджета нормативы зачисления по доходам корректируются не всегда в пользу регионов. Не заложено на данный момент дополнительных стимулов для регионов-доноров, в числе которых наша республика. До настоящего времени проекты федеральных законов не рассмотрены еще даже в первом чтении. В такой ситуации до принятия федеральных актов в </w:t>
      </w:r>
      <w:r>
        <w:rPr>
          <w:rFonts w:ascii="Times New Roman" w:hAnsi="Times New Roman"/>
          <w:sz w:val="30"/>
          <w:szCs w:val="30"/>
        </w:rPr>
        <w:lastRenderedPageBreak/>
        <w:t xml:space="preserve">окончательной редакции республика не имеет возможности маневра в части расхода.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Коротко остановлюсь на отдельных вопросах, которым уделяется особое внимание при формировании бюджета республики.</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Первое. Это программная составляющая бюджета. В представленном законопроекте предусмотрены средства на реализацию мероприятий по 30 государственным программам, в объеме более 154 млрд. рублей.</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По ряду государственных программ, как уже один из депутатов отметил, у нас идет существенный рост. Например, финансирование в программных мероприятиях по строительству и реконструкции ЖКХ было 1,3 млрд. рублей, 4,2 млрд. рублей – запланировано, спортивных объектов – в 2,4 раза, и, что очень важно, капитальный ремонт учреждений здравоохранения – в 2 раза.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Следует сказать, что вопрос своевременной корректировки государственных программ с учетом запланированных бюджетных ассигнований является предельно актуальным. Из 30 предусмотренных к финансированию программ бюджетные ассигнования и показатели паспортов пока на сегодня совпадают только по шести.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Любое изменение объемов финансовых обеспечений программных мероприятий должно сопровождаться корректировкой индикаторов их реализации. Иначе создаются риски нивелирования программно-целевого подхода при осуществлении бюджетного подхода.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Председатель Счетной палаты Российской Федерации Татьяна Алексеевна Голикова в своем докладе перед новым составом Государственной Думы отметила, я процитирую, с учетом ограниченности финансовых ресурсов происходит фактически отказ от принципа расходования бюджетных средств в увязке с конкретным </w:t>
      </w:r>
      <w:r>
        <w:rPr>
          <w:rFonts w:ascii="Times New Roman" w:hAnsi="Times New Roman"/>
          <w:sz w:val="30"/>
          <w:szCs w:val="30"/>
        </w:rPr>
        <w:lastRenderedPageBreak/>
        <w:t xml:space="preserve">результатом. Продекларированный в 2014 году программный принцип формирования бюджета практически оказался девальвированным.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Счетная палата Республики Татарстан ведет тактику конструктивного диалога и взаимодействия с Правительством, вносит предложения по повышению эффективности, результативной стабилизации государственных программ республики.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Несколько слов о долговой политике. Бюджет республики на 2017 год сбалансирован. По уровню </w:t>
      </w:r>
      <w:r w:rsidRPr="00A8051E">
        <w:rPr>
          <w:rFonts w:ascii="Times New Roman" w:hAnsi="Times New Roman"/>
          <w:sz w:val="30"/>
          <w:szCs w:val="30"/>
        </w:rPr>
        <w:t xml:space="preserve">госдолга </w:t>
      </w:r>
      <w:r>
        <w:rPr>
          <w:rFonts w:ascii="Times New Roman" w:hAnsi="Times New Roman"/>
          <w:sz w:val="30"/>
          <w:szCs w:val="30"/>
        </w:rPr>
        <w:t xml:space="preserve">Татарстан находится вне зоны риска. Расходы на его обслуживание рассчитаны по достаточно низким ставкам.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И последнее, на что хотел бы обратить внимание. Как уже было сказано, в представленном проекте бюджета доходная часть включает только собственные доходы. Поэтому </w:t>
      </w:r>
      <w:proofErr w:type="gramStart"/>
      <w:r>
        <w:rPr>
          <w:rFonts w:ascii="Times New Roman" w:hAnsi="Times New Roman"/>
          <w:sz w:val="30"/>
          <w:szCs w:val="30"/>
        </w:rPr>
        <w:t>в ситуации неопределенности по объемам субсидий из федерального бюджета в представленном законопроекте предусмотрены средства для выполнения</w:t>
      </w:r>
      <w:proofErr w:type="gramEnd"/>
      <w:r>
        <w:rPr>
          <w:rFonts w:ascii="Times New Roman" w:hAnsi="Times New Roman"/>
          <w:sz w:val="30"/>
          <w:szCs w:val="30"/>
        </w:rPr>
        <w:t xml:space="preserve"> условий  их получения, то есть зарезервировано 3,5 млрд. рублей. Цель – создать условия для  участия в федеральных программах, их реализации на территории республики в  формате софинансирования.</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Хотел бы отметить, что  здесь запланировано более 2 млрд. рублей на поддержку  сельских товаропроизводителей,  500  – на средний  и малый бизнес, 302 млн. на жилье для детей-сирот и так далее.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Уважаемые депутаты, при формировании исполнения бюджета одной из приоритетных задач является финансовое обеспечение, реализация и гарантия обязательств государства перед населением.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Представленный законопроект обеспечивает сохранение комплекса мер  государственной поддержки населения. Средства на исполнение публичных, нормативных обязатель</w:t>
      </w:r>
      <w:proofErr w:type="gramStart"/>
      <w:r>
        <w:rPr>
          <w:rFonts w:ascii="Times New Roman" w:hAnsi="Times New Roman"/>
          <w:sz w:val="30"/>
          <w:szCs w:val="30"/>
        </w:rPr>
        <w:t>ств  пр</w:t>
      </w:r>
      <w:proofErr w:type="gramEnd"/>
      <w:r>
        <w:rPr>
          <w:rFonts w:ascii="Times New Roman" w:hAnsi="Times New Roman"/>
          <w:sz w:val="30"/>
          <w:szCs w:val="30"/>
        </w:rPr>
        <w:t xml:space="preserve">едусмотрены в полном объеме  с  учетом  индексации. В законопроекте сохранены подходы </w:t>
      </w:r>
      <w:r>
        <w:rPr>
          <w:rFonts w:ascii="Times New Roman" w:hAnsi="Times New Roman"/>
          <w:sz w:val="30"/>
          <w:szCs w:val="30"/>
        </w:rPr>
        <w:lastRenderedPageBreak/>
        <w:t xml:space="preserve">распределений средств на инвестиции, капитальный ремонт по отраслевому принципу, с закреплением по соответствующим разделам классификации расходов.  </w:t>
      </w:r>
    </w:p>
    <w:p w:rsidR="0011217A" w:rsidRDefault="0011217A" w:rsidP="0011217A">
      <w:pPr>
        <w:keepNext/>
        <w:spacing w:after="0" w:line="360" w:lineRule="auto"/>
        <w:ind w:firstLine="709"/>
        <w:jc w:val="both"/>
        <w:rPr>
          <w:rFonts w:ascii="Times New Roman" w:hAnsi="Times New Roman"/>
          <w:sz w:val="30"/>
          <w:szCs w:val="30"/>
        </w:rPr>
      </w:pPr>
      <w:proofErr w:type="gramStart"/>
      <w:r>
        <w:rPr>
          <w:rFonts w:ascii="Times New Roman" w:hAnsi="Times New Roman"/>
          <w:sz w:val="30"/>
          <w:szCs w:val="30"/>
        </w:rPr>
        <w:t>Уважаемые депутаты, в представленном на рассмотрение в первом  чтении законопроекте все ограничения, установленные законодательством в части объема государственного долга, расходов на его обслуживание, предельного размера дефицита, размера  резервного фонда  Правительства нашей  республики, соблюдены.</w:t>
      </w:r>
      <w:proofErr w:type="gramEnd"/>
      <w:r>
        <w:rPr>
          <w:rFonts w:ascii="Times New Roman" w:hAnsi="Times New Roman"/>
          <w:sz w:val="30"/>
          <w:szCs w:val="30"/>
        </w:rPr>
        <w:t xml:space="preserve"> Виды доходов и нормативы зачисления в бюджет республики  по налоговым  поступлениям соответствуют положениям действующего бюджетного законодательства.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Законопроект соответствует требованием формирования  проекта бюджета и его содержания.</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Заключение  Счетной палаты содержит информацию  по большинству направлений, обозначенных  вопросов, заданных депутатами в ходе парламентских слушаний, а также  заседаний комитетов Государственного Совета Республики Татарстан. Благодарю за внимание.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Спасибо большое, Алексей Иванович.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Коллеги, до перерыва есть одно объявление, я прошу внимательно его послушать.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Уважаемые коллеги, в Государственный Совет поступило обращение от мамы пятилетнего ребенка-инвалида Тимура Насырова.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 мальчика врожденная патология: отсутствуют ушные раковины и слуховые проходы. Ребенку требуется дорогостоящая операция.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Часть денег собрана мамой Тимура с помощью различных благотворительных фондов, компаний и банков, но этих средств недостаточно.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Я прошу депутатов и участников заседания принять уча</w:t>
      </w:r>
      <w:r>
        <w:rPr>
          <w:rFonts w:ascii="Times New Roman" w:hAnsi="Times New Roman"/>
          <w:sz w:val="30"/>
          <w:szCs w:val="30"/>
          <w:lang w:val="tt-RU"/>
        </w:rPr>
        <w:t>с</w:t>
      </w:r>
      <w:r>
        <w:rPr>
          <w:rFonts w:ascii="Times New Roman" w:hAnsi="Times New Roman"/>
          <w:sz w:val="30"/>
          <w:szCs w:val="30"/>
        </w:rPr>
        <w:t xml:space="preserve">тие в благотворительной акции по сбору средств на лечение Тимура Насырова, которые позволят ему обрести слух и жить полноценной жизнью.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Договоренность со страной, где такие сложные операции делают, имеется у Министерства здравоохранения нашей  республики.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Также прошу довести эту информацию до сотрудников ваших коллективов. В фойе второго этажа установлен куб для сбора средств.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rPr>
        <w:t xml:space="preserve">Объявляется перерыв до 12 часов. </w:t>
      </w:r>
    </w:p>
    <w:p w:rsidR="0011217A" w:rsidRDefault="0011217A" w:rsidP="0011217A">
      <w:pPr>
        <w:keepNext/>
        <w:spacing w:after="0" w:line="360" w:lineRule="auto"/>
        <w:ind w:firstLine="709"/>
        <w:jc w:val="both"/>
        <w:rPr>
          <w:rFonts w:ascii="Times New Roman" w:hAnsi="Times New Roman"/>
          <w:sz w:val="30"/>
          <w:szCs w:val="30"/>
          <w:lang w:val="tt-RU"/>
        </w:rPr>
      </w:pPr>
    </w:p>
    <w:p w:rsidR="0011217A" w:rsidRPr="005A6273" w:rsidRDefault="0011217A" w:rsidP="0011217A">
      <w:pPr>
        <w:keepNext/>
        <w:spacing w:after="0" w:line="360" w:lineRule="auto"/>
        <w:ind w:firstLine="709"/>
        <w:jc w:val="center"/>
        <w:rPr>
          <w:rFonts w:ascii="Times New Roman" w:hAnsi="Times New Roman"/>
          <w:b/>
          <w:sz w:val="30"/>
          <w:szCs w:val="30"/>
          <w:lang w:val="tt-RU"/>
        </w:rPr>
      </w:pPr>
      <w:r w:rsidRPr="005A6273">
        <w:rPr>
          <w:rFonts w:ascii="Times New Roman" w:hAnsi="Times New Roman"/>
          <w:b/>
          <w:sz w:val="30"/>
          <w:szCs w:val="30"/>
          <w:lang w:val="tt-RU"/>
        </w:rPr>
        <w:t>После перерыва</w:t>
      </w:r>
    </w:p>
    <w:p w:rsidR="0011217A" w:rsidRDefault="0011217A" w:rsidP="0011217A">
      <w:pPr>
        <w:keepNext/>
        <w:spacing w:after="0" w:line="360" w:lineRule="auto"/>
        <w:ind w:firstLine="709"/>
        <w:jc w:val="both"/>
        <w:rPr>
          <w:rFonts w:ascii="Times New Roman" w:hAnsi="Times New Roman"/>
          <w:b/>
          <w:sz w:val="30"/>
          <w:szCs w:val="30"/>
          <w:lang w:val="tt-RU"/>
        </w:rPr>
      </w:pP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b/>
          <w:sz w:val="30"/>
          <w:szCs w:val="30"/>
        </w:rPr>
        <w:t>Председательствующий</w:t>
      </w:r>
      <w:r w:rsidRPr="00441D7B">
        <w:rPr>
          <w:rFonts w:ascii="Times New Roman" w:hAnsi="Times New Roman"/>
          <w:b/>
          <w:sz w:val="30"/>
          <w:szCs w:val="30"/>
        </w:rPr>
        <w:t>.</w:t>
      </w:r>
      <w:r>
        <w:rPr>
          <w:rFonts w:ascii="Times New Roman" w:hAnsi="Times New Roman"/>
          <w:sz w:val="30"/>
          <w:szCs w:val="30"/>
          <w:lang w:val="tt-RU"/>
        </w:rPr>
        <w:t xml:space="preserve"> </w:t>
      </w:r>
      <w:r>
        <w:rPr>
          <w:rFonts w:ascii="Times New Roman" w:hAnsi="Times New Roman"/>
          <w:sz w:val="30"/>
          <w:szCs w:val="30"/>
        </w:rPr>
        <w:t xml:space="preserve">Продолжаем заседание Государственного Совета в соответствии с Регламентом.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rPr>
        <w:t>Я прошу коллег, записавшихся для выступлений,</w:t>
      </w:r>
      <w:r>
        <w:rPr>
          <w:rFonts w:ascii="Times New Roman" w:hAnsi="Times New Roman"/>
          <w:sz w:val="30"/>
          <w:szCs w:val="30"/>
          <w:lang w:val="tt-RU"/>
        </w:rPr>
        <w:t xml:space="preserve"> Юрий Зимелевич,</w:t>
      </w:r>
      <w:r>
        <w:rPr>
          <w:rFonts w:ascii="Times New Roman" w:hAnsi="Times New Roman"/>
          <w:sz w:val="30"/>
          <w:szCs w:val="30"/>
        </w:rPr>
        <w:t xml:space="preserve"> обратить внимание на то, что представленный Президентом проект бюджета на 2017 год принимается в условиях, когда не все дефляторы определены</w:t>
      </w:r>
      <w:r>
        <w:rPr>
          <w:rFonts w:ascii="Times New Roman" w:hAnsi="Times New Roman"/>
          <w:sz w:val="30"/>
          <w:szCs w:val="30"/>
          <w:lang w:val="tt-RU"/>
        </w:rPr>
        <w:t>,</w:t>
      </w:r>
      <w:r>
        <w:rPr>
          <w:rFonts w:ascii="Times New Roman" w:hAnsi="Times New Roman"/>
          <w:sz w:val="30"/>
          <w:szCs w:val="30"/>
        </w:rPr>
        <w:t xml:space="preserve"> </w:t>
      </w:r>
      <w:r>
        <w:rPr>
          <w:rFonts w:ascii="Times New Roman" w:hAnsi="Times New Roman"/>
          <w:sz w:val="30"/>
          <w:szCs w:val="30"/>
          <w:lang w:val="tt-RU"/>
        </w:rPr>
        <w:t>к</w:t>
      </w:r>
      <w:r>
        <w:rPr>
          <w:rFonts w:ascii="Times New Roman" w:hAnsi="Times New Roman"/>
          <w:sz w:val="30"/>
          <w:szCs w:val="30"/>
        </w:rPr>
        <w:t>ак министр</w:t>
      </w:r>
      <w:r w:rsidRPr="00655DDE">
        <w:rPr>
          <w:rFonts w:ascii="Times New Roman" w:hAnsi="Times New Roman"/>
          <w:sz w:val="30"/>
          <w:szCs w:val="30"/>
        </w:rPr>
        <w:t xml:space="preserve"> </w:t>
      </w:r>
      <w:r>
        <w:rPr>
          <w:rFonts w:ascii="Times New Roman" w:hAnsi="Times New Roman"/>
          <w:sz w:val="30"/>
          <w:szCs w:val="30"/>
        </w:rPr>
        <w:t>говорит, не все субсидии</w:t>
      </w:r>
      <w:r>
        <w:rPr>
          <w:rFonts w:ascii="Times New Roman" w:hAnsi="Times New Roman"/>
          <w:sz w:val="30"/>
          <w:szCs w:val="30"/>
          <w:lang w:val="tt-RU"/>
        </w:rPr>
        <w:t xml:space="preserve"> </w:t>
      </w:r>
      <w:r>
        <w:rPr>
          <w:rFonts w:ascii="Times New Roman" w:hAnsi="Times New Roman"/>
          <w:sz w:val="30"/>
          <w:szCs w:val="30"/>
        </w:rPr>
        <w:t>определены. Я полагаю, что ко второму чтению у нас будут серьезные уточнения к представленному проекту бюджета, Радик Рауфович.  Поэтому не судите так строго</w:t>
      </w:r>
      <w:r>
        <w:rPr>
          <w:rFonts w:ascii="Times New Roman" w:hAnsi="Times New Roman"/>
          <w:sz w:val="30"/>
          <w:szCs w:val="30"/>
          <w:lang w:val="tt-RU"/>
        </w:rPr>
        <w:t>.</w:t>
      </w:r>
      <w:r>
        <w:rPr>
          <w:rFonts w:ascii="Times New Roman" w:hAnsi="Times New Roman"/>
          <w:sz w:val="30"/>
          <w:szCs w:val="30"/>
        </w:rPr>
        <w:t xml:space="preserve">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lang w:val="tt-RU"/>
        </w:rPr>
        <w:t>В</w:t>
      </w:r>
      <w:r>
        <w:rPr>
          <w:rFonts w:ascii="Times New Roman" w:hAnsi="Times New Roman"/>
          <w:sz w:val="30"/>
          <w:szCs w:val="30"/>
        </w:rPr>
        <w:t xml:space="preserve">се понимают, что бюджет достаточно сложный. Имейте это в виду при выступлениях.  Хочу </w:t>
      </w:r>
      <w:r>
        <w:rPr>
          <w:rFonts w:ascii="Times New Roman" w:hAnsi="Times New Roman"/>
          <w:sz w:val="30"/>
          <w:szCs w:val="30"/>
          <w:lang w:val="tt-RU"/>
        </w:rPr>
        <w:t>сказат</w:t>
      </w:r>
      <w:r>
        <w:rPr>
          <w:rFonts w:ascii="Times New Roman" w:hAnsi="Times New Roman"/>
          <w:sz w:val="30"/>
          <w:szCs w:val="30"/>
        </w:rPr>
        <w:t xml:space="preserve">ь, что в связи с этим некоторые субъекты Российской Федерации после доклада профильного комитета и заключения Счетной палаты принимали решение ограничиться этой информацией и принять бюджет в первом чтении. Прошу обратить на это внимание.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rPr>
        <w:t xml:space="preserve">Слово предоставляется Валееву Разилю Исмагиловичу. </w:t>
      </w:r>
      <w:r>
        <w:rPr>
          <w:rFonts w:ascii="Times New Roman" w:hAnsi="Times New Roman"/>
          <w:sz w:val="30"/>
          <w:szCs w:val="30"/>
          <w:lang w:val="tt-RU"/>
        </w:rPr>
        <w:t xml:space="preserve">Рәхим итегез, </w:t>
      </w:r>
      <w:r>
        <w:rPr>
          <w:rFonts w:ascii="Times New Roman" w:hAnsi="Times New Roman"/>
          <w:sz w:val="30"/>
          <w:szCs w:val="30"/>
        </w:rPr>
        <w:t>Р</w:t>
      </w:r>
      <w:r>
        <w:rPr>
          <w:rFonts w:ascii="Times New Roman" w:hAnsi="Times New Roman"/>
          <w:sz w:val="30"/>
          <w:szCs w:val="30"/>
          <w:lang w:val="tt-RU"/>
        </w:rPr>
        <w:t>ә</w:t>
      </w:r>
      <w:r>
        <w:rPr>
          <w:rFonts w:ascii="Times New Roman" w:hAnsi="Times New Roman"/>
          <w:sz w:val="30"/>
          <w:szCs w:val="30"/>
        </w:rPr>
        <w:t>зил Исм</w:t>
      </w:r>
      <w:r>
        <w:rPr>
          <w:rFonts w:ascii="Times New Roman" w:hAnsi="Times New Roman"/>
          <w:sz w:val="30"/>
          <w:szCs w:val="30"/>
          <w:lang w:val="tt-RU"/>
        </w:rPr>
        <w:t>ә</w:t>
      </w:r>
      <w:r>
        <w:rPr>
          <w:rFonts w:ascii="Times New Roman" w:hAnsi="Times New Roman"/>
          <w:sz w:val="30"/>
          <w:szCs w:val="30"/>
        </w:rPr>
        <w:t>г</w:t>
      </w:r>
      <w:r>
        <w:rPr>
          <w:rFonts w:ascii="Times New Roman" w:hAnsi="Times New Roman"/>
          <w:sz w:val="30"/>
          <w:szCs w:val="30"/>
          <w:lang w:val="tt-RU"/>
        </w:rPr>
        <w:t>ый</w:t>
      </w:r>
      <w:r>
        <w:rPr>
          <w:rFonts w:ascii="Times New Roman" w:hAnsi="Times New Roman"/>
          <w:sz w:val="30"/>
          <w:szCs w:val="30"/>
        </w:rPr>
        <w:t>л</w:t>
      </w:r>
      <w:r>
        <w:rPr>
          <w:rFonts w:ascii="Times New Roman" w:hAnsi="Times New Roman"/>
          <w:sz w:val="30"/>
          <w:szCs w:val="30"/>
          <w:lang w:val="tt-RU"/>
        </w:rPr>
        <w:t>е</w:t>
      </w:r>
      <w:r>
        <w:rPr>
          <w:rFonts w:ascii="Times New Roman" w:hAnsi="Times New Roman"/>
          <w:sz w:val="30"/>
          <w:szCs w:val="30"/>
        </w:rPr>
        <w:t>вич</w:t>
      </w:r>
      <w:r>
        <w:rPr>
          <w:rFonts w:ascii="Times New Roman" w:hAnsi="Times New Roman"/>
          <w:sz w:val="30"/>
          <w:szCs w:val="30"/>
          <w:lang w:val="tt-RU"/>
        </w:rPr>
        <w:t xml:space="preserve">.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 xml:space="preserve">Подготовиться Прокофьеву А.В. </w:t>
      </w:r>
    </w:p>
    <w:p w:rsidR="0011217A" w:rsidRPr="00432222"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Валеев Р.И.</w:t>
      </w:r>
      <w:r>
        <w:rPr>
          <w:rFonts w:ascii="Times New Roman" w:hAnsi="Times New Roman"/>
          <w:b/>
          <w:sz w:val="30"/>
          <w:szCs w:val="30"/>
          <w:lang w:val="tt-RU"/>
        </w:rPr>
        <w:t xml:space="preserve">, </w:t>
      </w:r>
      <w:r w:rsidRPr="00432222">
        <w:rPr>
          <w:rFonts w:ascii="Times New Roman" w:hAnsi="Times New Roman"/>
          <w:i/>
          <w:sz w:val="30"/>
          <w:szCs w:val="30"/>
          <w:lang w:val="tt-RU"/>
        </w:rPr>
        <w:t xml:space="preserve">депутатская группа </w:t>
      </w:r>
      <w:r>
        <w:rPr>
          <w:rFonts w:ascii="Times New Roman" w:hAnsi="Times New Roman"/>
          <w:i/>
          <w:sz w:val="30"/>
          <w:szCs w:val="30"/>
        </w:rPr>
        <w:t>«</w:t>
      </w:r>
      <w:r>
        <w:rPr>
          <w:rFonts w:ascii="Times New Roman" w:hAnsi="Times New Roman"/>
          <w:i/>
          <w:sz w:val="30"/>
          <w:szCs w:val="30"/>
          <w:lang w:val="tt-RU"/>
        </w:rPr>
        <w:t>ТНВ</w:t>
      </w:r>
      <w:r>
        <w:rPr>
          <w:rFonts w:ascii="Times New Roman" w:hAnsi="Times New Roman"/>
          <w:i/>
          <w:sz w:val="30"/>
          <w:szCs w:val="30"/>
        </w:rPr>
        <w:t>»</w:t>
      </w:r>
      <w:r w:rsidRPr="00432222">
        <w:rPr>
          <w:rFonts w:ascii="Times New Roman" w:hAnsi="Times New Roman"/>
          <w:i/>
          <w:sz w:val="30"/>
          <w:szCs w:val="30"/>
          <w:lang w:val="tt-RU"/>
        </w:rPr>
        <w:t>.</w:t>
      </w:r>
      <w:r>
        <w:rPr>
          <w:rFonts w:ascii="Times New Roman" w:hAnsi="Times New Roman"/>
          <w:sz w:val="30"/>
          <w:szCs w:val="30"/>
        </w:rPr>
        <w:t xml:space="preserve"> </w:t>
      </w:r>
    </w:p>
    <w:p w:rsidR="0011217A" w:rsidRPr="00432222"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Хөрмәтле депутатлар, сессия эшендә катнашучылар!</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Финанс һәм икътисад министрлары киләсе ел икътисадының бик катлаулы булачагы һәм бюджет проектының нинди кыенлыклар белән эшләнүе турында сөйләгәч, безгә, депутатларга, авыз ачып сүз әйтергә дә урын  калмады кебек.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Әмма без беркайчан да балда-майда йөзмәдек. Мондый авыр еллар элек тә була торды һәм, Аллага шөкер, Татарстан алардан, күтәрәмгә калмыйча, исән-имин чыга алды. Киләчәктә дә шулай булыр дип ышанабыз.</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Узып бара торган 2016 ел да җиңелләрдән булмады. Әмма Татарстан шушы кризис елында да артка тәгәрәмәде, киресенчә, үсеш белән алга барырга тырышты. Йөзләгән мәктәпләр, балалар бакчалары ремонтланды һәм төзелде, клублар, мәдәният сарайлары сафка басты, театрларыбыз, берсен берсе уздырып, яңа премьералар әзерләде. Дәүләт программаларыбыз тиешле финанс белән тәэмин ителеп гамәлгә ашырылды. Болар барысы да яхшы. </w:t>
      </w:r>
    </w:p>
    <w:p w:rsidR="0011217A" w:rsidRDefault="0011217A" w:rsidP="0011217A">
      <w:pPr>
        <w:keepNext/>
        <w:spacing w:after="0" w:line="360" w:lineRule="auto"/>
        <w:ind w:firstLine="709"/>
        <w:jc w:val="both"/>
        <w:rPr>
          <w:rFonts w:ascii="Times New Roman" w:hAnsi="Times New Roman"/>
          <w:vanish/>
          <w:sz w:val="30"/>
          <w:szCs w:val="30"/>
          <w:lang w:val="tt-RU"/>
          <w:specVanish/>
        </w:rPr>
      </w:pPr>
      <w:r>
        <w:rPr>
          <w:rFonts w:ascii="Times New Roman" w:hAnsi="Times New Roman"/>
          <w:sz w:val="30"/>
          <w:szCs w:val="30"/>
          <w:lang w:val="tt-RU"/>
        </w:rPr>
        <w:t>Әмма без үткәннәргә мөкиббән китеп түгел, ә киләчәккә карап яшәргә кирәклеген яхшы аңлыйбыз. Ә киләчәкнең нигезе нидән гыйбарәт соң? Моңа җавап итеп күпләр “икъ</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тисадның тотрыклы булуында, өстәмә табышны арттыруда” диярләр, һәм алар хаклы да булыр. Ә әхлаксыз, тәрбиясез, белемсез кеше җәмгыятьне, илне баетырлык, дәүләтнең нигезен ныгытырлык гамәлләр кыла аламы соң? Шуңа күрә республика җитәкчеләребез, хөкүмәтебез моны яхшы аңлап, бюджет төзегәндә иң зур өлешне мәгариф өлкәсенә бүлергә тырыша да инде.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Киләсе ел бюджеты проектында мәгариф һәм мәдәнияткә тәгаенләнгән акчаның киметелмәвен, киресенчә, бераз күләмдә булса да </w:t>
      </w:r>
      <w:r>
        <w:rPr>
          <w:rFonts w:ascii="Times New Roman" w:hAnsi="Times New Roman"/>
          <w:sz w:val="30"/>
          <w:szCs w:val="30"/>
          <w:lang w:val="tt-RU"/>
        </w:rPr>
        <w:lastRenderedPageBreak/>
        <w:t>арттырылуын күргәч, борчулы күңелдә өмет чаткылары уянды. Чөнки мәгарифкә, мәдәнияткә йөз тоткан бюджет ул – киләчәккә йөз тоткан бюджет. Әмма акчаның беркайчан да җитми торган бер бик начар гадәте бар бит.</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Кризис чорында өстәмә акча сорауның урынсыз икәнен аңлаганга күрә,  мин бүген мәсьәләләрне кабыргасы белән куймыйча, мәгариф һәм мәдәният өлкәсендә чишелергә тиешле кайбер проблемаларны гына атап үтәргә җыенам.</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Хәтерләсәгез, Дәүләт Советының үткән сессиясендә мәгариф оешмаларын финанслау нормативлары хакында кызу гына бәхәс булып алган иде. Чыннан да, балалар бакчаларында ике дәүләт телен өйрәтү, музыка һәм физкультура дәресләре алып бару өчен тиешле санда штатлар каралмау балалар тәрбиясенә, димәк, җәмгыятебезнең киләчәгенә уңай йогынты ясамаячак.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Киләчәктә халкыбыз тәрбияле, белемле һәм югары сыйфатлы булсын өчен балаларыбызга һичшиксез  сыйфатлы белем һәм тәрбия бирү кирәк. Бу мәсьәләне без министрлык вәкилләре, белгечләр һәм депутатлар катнашында тәфсилләп өйрәндек. Президентыбыз да әлеге проблеманы чишү өчен үзенең күрсәтмәләрен бирде. Хәзер аны финанс табып тормышка ашырасы гына калды.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Инде дистә елдан артык шаулап-гөрләп Халыкара мөселман кинофестивале үткәрсәк тә, әле һаман үзебезнең киноиндустриябезне кора алмавыбыз, иң популяр сәнгать – кино сәнгате аша халкыбызны  һәм республикабызны дөньяга таныта алмавыбыз һич кенә дә безне бизи торган нәрсә түгел.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Икътисади яктан Татарстаннан кайтышрак булган Якутия, Башкортстан республикалары ел саен  берничә тулы метражлы нәфис фильмнар куйганда, безнең әле һаман зур экраннарга чыгарырлык </w:t>
      </w:r>
      <w:r>
        <w:rPr>
          <w:rFonts w:ascii="Times New Roman" w:hAnsi="Times New Roman"/>
          <w:sz w:val="30"/>
          <w:szCs w:val="30"/>
          <w:lang w:val="tt-RU"/>
        </w:rPr>
        <w:lastRenderedPageBreak/>
        <w:t xml:space="preserve">сыйфатлы фильм куя алганыбыз юк. Ә бу эшне акчасыз, тиешле финансларсыз гына хәл итеп булмый.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Бөек Ватан сугышы барган вакытта, Англиянең финанс министры премьер-министр Уинстон Черчилльгә киләсе ел  бюджеты проектын алып кергән. Черчилль аны карап чыккан да: “Ә культура кайда? Мин монда культураны күрмим”, – дигән. Финанс министры, каушый-каушый: “Премьер-министр әфәнде, сугыш бара бит, бөтен акча сугышка китә”, – дип аклана башлаган. Черчилль исә: “Ә культура булмагач, без нәрсә өчен сугышабыз соң?” – дигән һәм бюджет проектын кире борып чыгарган.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Аллага шөкер, инде әйткәнемчә, безнең бюджетыбыз андый хәлдә түгел, әмма хәл итәсе мәсьәләләребез дә җитәрлек әле.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“Елый белеп еласаң, сукыр күздән яшь чыга” дигәндәй, инде ничә ел сөйләп килгәннән соң, Фәрит Хәйруллович, ниһаять, Чаллы һәм Түбән Кама театрларын, Милли китапханәне биналы итү мәсьәләсе урыныннан кузгала башлады кебек. Ә федераль бюджетка миллиардлаган сум өлеш кертүче Түбән Кама шәһәрендә инде 30 ел төзелеп бетә алмаган Мәдәният үзәген аякка бастыру өчен 500 млн. сум акча табуны Түбән Кама округыннан сайланган федераль парламент депутаты Айрат Хәйруллин ярдәме белән генә хәл итеп булыр дип өметләнәбез.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Россия Президентының май указларын үтәү йөзеннән республика казнасыннан кырып-себереп булса да  укытучыларның хезмәт хакын шактый күләмдә арттыру өчен мөмкинлекләр табылды, мәдәният хезмәткәрләренә дә бераз өлеш чыкты. Әмма бюджет өлкәсендә ярдәмчел һөнәр вәкилләре мондый шатлыкны күрә алмады.  7 – 8, 10 – 12 мең сум хезмәт хакына машина йөртүче, техник, инженер һәм башка  шундый эш урыннарына кеше килмәү сәбәпле, мәктәпләр, театрлар, музейлар, китапханәләр, кыскасы, күпләгән бюджет оешмалары эшенә җитди зыян килә, еш кына аларда тоткарлыклар килеп чыга.</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lastRenderedPageBreak/>
        <w:t xml:space="preserve">Менә инде ничә ел рәттән әдәбият-сәнгать әһелләре үзләренең матди хәлләре турында җитәкчелеккә һәм депутатларга мөрәҗәгать итеп килә. Иҗат ителгән әсәрләргә түләнгән гонорарларның бик түбән дәрәҗәдә булуы сәбәпле әдәбиятка-сәнгатькә килүче яшьләребез елдан-ел кими. Профессиональ язучыларыбыз, рәссамнарыбыз, композиторларыбыз иҗат активлыкларын киметә. Гонорарның хәер-сәдака яисә премия түгеллеген, ә иҗат кешесенең  хезмәте өчен түләү – хезмәт хакы, зарплата икәнен аңлап, бу мәсьәләне тамырдан хәл итәргә вакыт җиткәндер инде.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Дөрес, 2010 елда, шундый ук авыр елда, бюджеттан өстәмә акча бүленеп, мәсьәлә бер елга хәл ителгән иде. Быелгы кризис елында да Татарстан китап нәшриятына 3,3 млн. сум өстәмә акча тапкан өчен әдипләребез Президентка рәхмәтләрен җиткерергә кушты һәм бу игелекле эш киләсе елда да дәвам итәр дип ышанып калды.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Мәдәният өлкәсендә халыкның күңелен кузгаткан быелгы иң зур вакыйгаларның берсе  Президентның татар эстрадасына үз бәясен биреп, аның  киләчәк үсешенә  юл күрсәтүе булгандыр. Моңа кадәр дә җәмәгатьчелек эстрада артистларының, эстрада җырчыларының тузга язмаган, мәгънәсез җырлары, ярымшәрә һәм зәвыксыз киемнәре, сәхнәдә үз-үзләрен тотышлары хакында канәгатьсезлек белдереп килде. Ә Президент канәгатьсезлек белдереп кенә калмады, бюджеттан тиешле акча  бүлеп биреп, конкрет гамәлләр кылырга да кушты.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Дөрес, “Үзгәреш җиле” дип аталган бу проектны шик астына алучылар да шактый күп булып чыкты. Имеш, ни өчен бу эш белән татар эстрадасына бернинди катнашы булмаган Опера театры шөгыльләнә, ни өчен бу проектны гамәлгә ашыру татар җыр сәнгатен, татар моңын, татар рухын аңламаган-белмәгән башка милләт вәкилләренә, Мәскәү, Санкт-Петербургның кыйммәтле кунакларына тапшырыла?..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lastRenderedPageBreak/>
        <w:t xml:space="preserve">Әйе, сораулар бик күп, бәхәсләр кызганнан-кыза бара. Бюджеттан бүленгән финанс та шактый саллы. Тумаган тайның билен сындырмас өчен, әлегә мин бу проектка бәя бирергә ашыкмыйм. Концертны тамаша кылгач, сүзебезне кистереп әйтербез. Әгәр проект уңышлы чыгып, татар эстрадасы яңа биеклеккә, яңа баскычка  күтәрелә алса, моның өчен бернинди акча кызганыч түгел.  Берүк  нәтиҗәсе генә сөенечле булып, бу “Үзгәреш җиле” проекты җилдән туган балага әверелмәсен, “Үзгәреш җиле”нә бюджеттан бүленгән акчалар җилгә очмасын иде.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Сүземне йомгаплап, шуны әйтәсем килә. Финанс һәм икътисад министрлыклары, хөкүмәт әһелләре булачак керемнәрне исәпләп-хисаплап, киләсе ел бюджетын бик тәфсилләп эшләгәннәр, һәрнәрсәнең очын очка ялгарга тырышканнар. Халыкта “Берәүнең эше – хисап, берәүнең эше – сыйфат” дигән гыйбарә бар бит. Инде әйткәнемчә, акча беркайчан да җитми ул. Бюджетны кабул иткәннән соң безгә бүленгән акчаларның максатчан һәм эффектлы тотылуы хакында бик җитди  уйланырга кирәк.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Кабул ителгән дәүләт программалары киләсе елда да планда каралганча финансланачак. Ә программаларның үтәлеше ни дәрәҗәдә, башкарган эшебезнең сыйфаты халкыбызның тормышын яхшыртачакмы,  республикабызның куәтен арттырачакмы?  Бу мәсьәләләр безне бүгенге бюджет кабул итү – акча бүлешү матавыкларыннан кимрәк борчырга тиеш түгел.</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Аннары, халык таләбенә, халык гозеренә колак салып, артык акча тотмыйча гына эшләрдәй эшләребез дә шактый күп әле безнең. Мәсәлән, шәһәрләребезнең милли йөзен булдыру, урамнарыбызны, биналарыбызны ике дәүләт телендә һәм милли бизәкләр белән бизәү, соңгы арада яңартылган паркларга, скверларга, мәйданнарга, яр буйларына милли республика төсмере өстәү өчен бик күп финанс таләп ителми. Моның өчен </w:t>
      </w:r>
      <w:r>
        <w:rPr>
          <w:rFonts w:ascii="Times New Roman" w:hAnsi="Times New Roman"/>
          <w:sz w:val="30"/>
          <w:szCs w:val="30"/>
          <w:lang w:val="tt-RU"/>
        </w:rPr>
        <w:lastRenderedPageBreak/>
        <w:t xml:space="preserve">иң беренче чиратта теләк белән күңел кушылу һәм халык фикеренә колак салу гына кирәк.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Күп сөйләшә башласаң, безнең әби: “Сүз куертып эш чыкмас, кәнфит ашап теш чыкмас”, – дип әйтә торган иде. Шуңа күрә сүземне шушы урында тәмамлыйм. Һәм комитетыбыз исеменнән депутатларга бюджет проектын беренче укылышта кабул итәргә тәкъдим итәм.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b/>
          <w:sz w:val="30"/>
          <w:szCs w:val="30"/>
        </w:rPr>
        <w:t>Председательствующий</w:t>
      </w:r>
      <w:r>
        <w:rPr>
          <w:rFonts w:ascii="Times New Roman" w:hAnsi="Times New Roman"/>
          <w:b/>
          <w:sz w:val="30"/>
          <w:szCs w:val="30"/>
          <w:lang w:val="tt-RU"/>
        </w:rPr>
        <w:t>.</w:t>
      </w:r>
      <w:r>
        <w:rPr>
          <w:rFonts w:ascii="Times New Roman" w:hAnsi="Times New Roman"/>
          <w:sz w:val="30"/>
          <w:szCs w:val="30"/>
        </w:rPr>
        <w:t xml:space="preserve"> </w:t>
      </w:r>
      <w:r>
        <w:rPr>
          <w:rFonts w:ascii="Times New Roman" w:hAnsi="Times New Roman"/>
          <w:sz w:val="30"/>
          <w:szCs w:val="30"/>
          <w:lang w:val="tt-RU"/>
        </w:rPr>
        <w:t>Б</w:t>
      </w:r>
      <w:r>
        <w:rPr>
          <w:rFonts w:ascii="Times New Roman" w:hAnsi="Times New Roman"/>
          <w:sz w:val="30"/>
          <w:szCs w:val="30"/>
        </w:rPr>
        <w:t>ик зур р</w:t>
      </w:r>
      <w:r>
        <w:rPr>
          <w:rFonts w:ascii="Times New Roman" w:hAnsi="Times New Roman"/>
          <w:sz w:val="30"/>
          <w:szCs w:val="30"/>
          <w:lang w:val="tt-RU"/>
        </w:rPr>
        <w:t>ә</w:t>
      </w:r>
      <w:r>
        <w:rPr>
          <w:rFonts w:ascii="Times New Roman" w:hAnsi="Times New Roman"/>
          <w:sz w:val="30"/>
          <w:szCs w:val="30"/>
        </w:rPr>
        <w:t>хм</w:t>
      </w:r>
      <w:r>
        <w:rPr>
          <w:rFonts w:ascii="Times New Roman" w:hAnsi="Times New Roman"/>
          <w:sz w:val="30"/>
          <w:szCs w:val="30"/>
          <w:lang w:val="tt-RU"/>
        </w:rPr>
        <w:t>ә</w:t>
      </w:r>
      <w:r>
        <w:rPr>
          <w:rFonts w:ascii="Times New Roman" w:hAnsi="Times New Roman"/>
          <w:sz w:val="30"/>
          <w:szCs w:val="30"/>
        </w:rPr>
        <w:t>т,</w:t>
      </w:r>
      <w:r>
        <w:rPr>
          <w:rFonts w:ascii="Times New Roman" w:hAnsi="Times New Roman"/>
          <w:sz w:val="30"/>
          <w:szCs w:val="30"/>
          <w:lang w:val="tt-RU"/>
        </w:rPr>
        <w:t xml:space="preserve"> </w:t>
      </w:r>
      <w:r>
        <w:rPr>
          <w:rFonts w:ascii="Times New Roman" w:hAnsi="Times New Roman"/>
          <w:sz w:val="30"/>
          <w:szCs w:val="30"/>
        </w:rPr>
        <w:t>Р</w:t>
      </w:r>
      <w:r>
        <w:rPr>
          <w:rFonts w:ascii="Times New Roman" w:hAnsi="Times New Roman"/>
          <w:sz w:val="30"/>
          <w:szCs w:val="30"/>
          <w:lang w:val="tt-RU"/>
        </w:rPr>
        <w:t>ә</w:t>
      </w:r>
      <w:r>
        <w:rPr>
          <w:rFonts w:ascii="Times New Roman" w:hAnsi="Times New Roman"/>
          <w:sz w:val="30"/>
          <w:szCs w:val="30"/>
        </w:rPr>
        <w:t>зил Исм</w:t>
      </w:r>
      <w:r>
        <w:rPr>
          <w:rFonts w:ascii="Times New Roman" w:hAnsi="Times New Roman"/>
          <w:sz w:val="30"/>
          <w:szCs w:val="30"/>
          <w:lang w:val="tt-RU"/>
        </w:rPr>
        <w:t>ә</w:t>
      </w:r>
      <w:r>
        <w:rPr>
          <w:rFonts w:ascii="Times New Roman" w:hAnsi="Times New Roman"/>
          <w:sz w:val="30"/>
          <w:szCs w:val="30"/>
        </w:rPr>
        <w:t>гыйл</w:t>
      </w:r>
      <w:r>
        <w:rPr>
          <w:rFonts w:ascii="Times New Roman" w:hAnsi="Times New Roman"/>
          <w:sz w:val="30"/>
          <w:szCs w:val="30"/>
          <w:lang w:val="tt-RU"/>
        </w:rPr>
        <w:t>е</w:t>
      </w:r>
      <w:r>
        <w:rPr>
          <w:rFonts w:ascii="Times New Roman" w:hAnsi="Times New Roman"/>
          <w:sz w:val="30"/>
          <w:szCs w:val="30"/>
        </w:rPr>
        <w:t xml:space="preserve">вич.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Депутат </w:t>
      </w:r>
      <w:r>
        <w:rPr>
          <w:rFonts w:ascii="Times New Roman" w:hAnsi="Times New Roman"/>
          <w:sz w:val="30"/>
          <w:szCs w:val="30"/>
          <w:lang w:val="tt-RU"/>
        </w:rPr>
        <w:t>П</w:t>
      </w:r>
      <w:r>
        <w:rPr>
          <w:rFonts w:ascii="Times New Roman" w:hAnsi="Times New Roman"/>
          <w:sz w:val="30"/>
          <w:szCs w:val="30"/>
        </w:rPr>
        <w:t xml:space="preserve">рокофьев </w:t>
      </w:r>
      <w:r>
        <w:rPr>
          <w:rFonts w:ascii="Times New Roman" w:hAnsi="Times New Roman"/>
          <w:sz w:val="30"/>
          <w:szCs w:val="30"/>
          <w:lang w:val="tt-RU"/>
        </w:rPr>
        <w:t>А</w:t>
      </w:r>
      <w:r>
        <w:rPr>
          <w:rFonts w:ascii="Times New Roman" w:hAnsi="Times New Roman"/>
          <w:sz w:val="30"/>
          <w:szCs w:val="30"/>
        </w:rPr>
        <w:t xml:space="preserve">ртем </w:t>
      </w:r>
      <w:r>
        <w:rPr>
          <w:rFonts w:ascii="Times New Roman" w:hAnsi="Times New Roman"/>
          <w:sz w:val="30"/>
          <w:szCs w:val="30"/>
          <w:lang w:val="tt-RU"/>
        </w:rPr>
        <w:t>В</w:t>
      </w:r>
      <w:r>
        <w:rPr>
          <w:rFonts w:ascii="Times New Roman" w:hAnsi="Times New Roman"/>
          <w:sz w:val="30"/>
          <w:szCs w:val="30"/>
        </w:rPr>
        <w:t xml:space="preserve">ячеславович. Подготовиться Е.И. </w:t>
      </w:r>
      <w:r>
        <w:rPr>
          <w:rFonts w:ascii="Times New Roman" w:hAnsi="Times New Roman"/>
          <w:sz w:val="30"/>
          <w:szCs w:val="30"/>
          <w:lang w:val="tt-RU"/>
        </w:rPr>
        <w:t>К</w:t>
      </w:r>
      <w:r>
        <w:rPr>
          <w:rFonts w:ascii="Times New Roman" w:hAnsi="Times New Roman"/>
          <w:sz w:val="30"/>
          <w:szCs w:val="30"/>
        </w:rPr>
        <w:t xml:space="preserve">узьмичевой.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b/>
          <w:sz w:val="30"/>
          <w:szCs w:val="30"/>
        </w:rPr>
        <w:t>Прокофьев А.В.</w:t>
      </w:r>
      <w:r>
        <w:rPr>
          <w:rFonts w:ascii="Times New Roman" w:hAnsi="Times New Roman"/>
          <w:sz w:val="30"/>
          <w:szCs w:val="30"/>
          <w:lang w:val="tt-RU"/>
        </w:rPr>
        <w:t xml:space="preserve"> </w:t>
      </w:r>
      <w:r>
        <w:rPr>
          <w:rFonts w:ascii="Times New Roman" w:hAnsi="Times New Roman"/>
          <w:sz w:val="30"/>
          <w:szCs w:val="30"/>
        </w:rPr>
        <w:t>Х</w:t>
      </w:r>
      <w:r>
        <w:rPr>
          <w:rFonts w:ascii="Times New Roman" w:hAnsi="Times New Roman"/>
          <w:sz w:val="30"/>
          <w:szCs w:val="30"/>
          <w:lang w:val="tt-RU"/>
        </w:rPr>
        <w:t>ө</w:t>
      </w:r>
      <w:r>
        <w:rPr>
          <w:rFonts w:ascii="Times New Roman" w:hAnsi="Times New Roman"/>
          <w:sz w:val="30"/>
          <w:szCs w:val="30"/>
        </w:rPr>
        <w:t>рм</w:t>
      </w:r>
      <w:r>
        <w:rPr>
          <w:rFonts w:ascii="Times New Roman" w:hAnsi="Times New Roman"/>
          <w:sz w:val="30"/>
          <w:szCs w:val="30"/>
          <w:lang w:val="tt-RU"/>
        </w:rPr>
        <w:t>ә</w:t>
      </w:r>
      <w:r>
        <w:rPr>
          <w:rFonts w:ascii="Times New Roman" w:hAnsi="Times New Roman"/>
          <w:sz w:val="30"/>
          <w:szCs w:val="30"/>
        </w:rPr>
        <w:t>тле Ф</w:t>
      </w:r>
      <w:r>
        <w:rPr>
          <w:rFonts w:ascii="Times New Roman" w:hAnsi="Times New Roman"/>
          <w:sz w:val="30"/>
          <w:szCs w:val="30"/>
          <w:lang w:val="tt-RU"/>
        </w:rPr>
        <w:t>ә</w:t>
      </w:r>
      <w:r>
        <w:rPr>
          <w:rFonts w:ascii="Times New Roman" w:hAnsi="Times New Roman"/>
          <w:sz w:val="30"/>
          <w:szCs w:val="30"/>
        </w:rPr>
        <w:t>рит Х</w:t>
      </w:r>
      <w:r>
        <w:rPr>
          <w:rFonts w:ascii="Times New Roman" w:hAnsi="Times New Roman"/>
          <w:sz w:val="30"/>
          <w:szCs w:val="30"/>
          <w:lang w:val="tt-RU"/>
        </w:rPr>
        <w:t>ә</w:t>
      </w:r>
      <w:r>
        <w:rPr>
          <w:rFonts w:ascii="Times New Roman" w:hAnsi="Times New Roman"/>
          <w:sz w:val="30"/>
          <w:szCs w:val="30"/>
        </w:rPr>
        <w:t>йруллович</w:t>
      </w:r>
      <w:r>
        <w:rPr>
          <w:rFonts w:ascii="Times New Roman" w:hAnsi="Times New Roman"/>
          <w:sz w:val="30"/>
          <w:szCs w:val="30"/>
          <w:lang w:val="tt-RU"/>
        </w:rPr>
        <w:t>!</w:t>
      </w:r>
      <w:r>
        <w:rPr>
          <w:rFonts w:ascii="Times New Roman" w:hAnsi="Times New Roman"/>
          <w:sz w:val="30"/>
          <w:szCs w:val="30"/>
        </w:rPr>
        <w:t xml:space="preserve"> </w:t>
      </w:r>
      <w:r>
        <w:rPr>
          <w:rFonts w:ascii="Times New Roman" w:hAnsi="Times New Roman"/>
          <w:sz w:val="30"/>
          <w:szCs w:val="30"/>
          <w:lang w:val="tt-RU"/>
        </w:rPr>
        <w:t>Мө</w:t>
      </w:r>
      <w:r>
        <w:rPr>
          <w:rFonts w:ascii="Times New Roman" w:hAnsi="Times New Roman"/>
          <w:sz w:val="30"/>
          <w:szCs w:val="30"/>
        </w:rPr>
        <w:t>хт</w:t>
      </w:r>
      <w:r>
        <w:rPr>
          <w:rFonts w:ascii="Times New Roman" w:hAnsi="Times New Roman"/>
          <w:sz w:val="30"/>
          <w:szCs w:val="30"/>
          <w:lang w:val="tt-RU"/>
        </w:rPr>
        <w:t>ә</w:t>
      </w:r>
      <w:r>
        <w:rPr>
          <w:rFonts w:ascii="Times New Roman" w:hAnsi="Times New Roman"/>
          <w:sz w:val="30"/>
          <w:szCs w:val="30"/>
        </w:rPr>
        <w:t>р</w:t>
      </w:r>
      <w:r>
        <w:rPr>
          <w:rFonts w:ascii="Times New Roman" w:hAnsi="Times New Roman"/>
          <w:sz w:val="30"/>
          <w:szCs w:val="30"/>
          <w:lang w:val="tt-RU"/>
        </w:rPr>
        <w:t>ә</w:t>
      </w:r>
      <w:r>
        <w:rPr>
          <w:rFonts w:ascii="Times New Roman" w:hAnsi="Times New Roman"/>
          <w:sz w:val="30"/>
          <w:szCs w:val="30"/>
        </w:rPr>
        <w:t>м Президиум, депутатлар</w:t>
      </w:r>
      <w:r>
        <w:rPr>
          <w:rFonts w:ascii="Times New Roman" w:hAnsi="Times New Roman"/>
          <w:sz w:val="30"/>
          <w:szCs w:val="30"/>
          <w:lang w:val="tt-RU"/>
        </w:rPr>
        <w:t>!</w:t>
      </w:r>
      <w:r>
        <w:rPr>
          <w:rFonts w:ascii="Times New Roman" w:hAnsi="Times New Roman"/>
          <w:sz w:val="30"/>
          <w:szCs w:val="30"/>
        </w:rPr>
        <w:t xml:space="preserve"> </w:t>
      </w:r>
    </w:p>
    <w:p w:rsidR="0011217A" w:rsidRDefault="0011217A" w:rsidP="0011217A">
      <w:pPr>
        <w:keepNext/>
        <w:spacing w:after="0" w:line="360" w:lineRule="auto"/>
        <w:ind w:firstLine="709"/>
        <w:jc w:val="both"/>
        <w:rPr>
          <w:rFonts w:ascii="Times New Roman" w:hAnsi="Times New Roman"/>
          <w:sz w:val="30"/>
          <w:szCs w:val="30"/>
          <w:lang w:val="tt-RU"/>
        </w:rPr>
      </w:pPr>
      <w:proofErr w:type="gramStart"/>
      <w:r>
        <w:rPr>
          <w:rFonts w:ascii="Times New Roman" w:hAnsi="Times New Roman"/>
          <w:sz w:val="30"/>
          <w:szCs w:val="30"/>
        </w:rPr>
        <w:t>Б</w:t>
      </w:r>
      <w:proofErr w:type="gramEnd"/>
      <w:r>
        <w:rPr>
          <w:rFonts w:ascii="Times New Roman" w:hAnsi="Times New Roman"/>
          <w:sz w:val="30"/>
          <w:szCs w:val="30"/>
          <w:lang w:val="tt-RU"/>
        </w:rPr>
        <w:t>ү</w:t>
      </w:r>
      <w:r>
        <w:rPr>
          <w:rFonts w:ascii="Times New Roman" w:hAnsi="Times New Roman"/>
          <w:sz w:val="30"/>
          <w:szCs w:val="30"/>
        </w:rPr>
        <w:t>ген без сезне</w:t>
      </w:r>
      <w:r>
        <w:rPr>
          <w:rFonts w:ascii="Times New Roman" w:hAnsi="Times New Roman"/>
          <w:sz w:val="30"/>
          <w:szCs w:val="30"/>
          <w:lang w:val="tt-RU"/>
        </w:rPr>
        <w:t>ң</w:t>
      </w:r>
      <w:r>
        <w:rPr>
          <w:rFonts w:ascii="Times New Roman" w:hAnsi="Times New Roman"/>
          <w:sz w:val="30"/>
          <w:szCs w:val="30"/>
        </w:rPr>
        <w:t xml:space="preserve"> бел</w:t>
      </w:r>
      <w:r>
        <w:rPr>
          <w:rFonts w:ascii="Times New Roman" w:hAnsi="Times New Roman"/>
          <w:sz w:val="30"/>
          <w:szCs w:val="30"/>
          <w:lang w:val="tt-RU"/>
        </w:rPr>
        <w:t>ә</w:t>
      </w:r>
      <w:r>
        <w:rPr>
          <w:rFonts w:ascii="Times New Roman" w:hAnsi="Times New Roman"/>
          <w:sz w:val="30"/>
          <w:szCs w:val="30"/>
        </w:rPr>
        <w:t xml:space="preserve">н </w:t>
      </w:r>
      <w:r>
        <w:rPr>
          <w:rFonts w:ascii="Times New Roman" w:hAnsi="Times New Roman"/>
          <w:sz w:val="30"/>
          <w:szCs w:val="30"/>
          <w:lang w:val="tt-RU"/>
        </w:rPr>
        <w:t>Т</w:t>
      </w:r>
      <w:r>
        <w:rPr>
          <w:rFonts w:ascii="Times New Roman" w:hAnsi="Times New Roman"/>
          <w:sz w:val="30"/>
          <w:szCs w:val="30"/>
        </w:rPr>
        <w:t xml:space="preserve">атарстан </w:t>
      </w:r>
      <w:r>
        <w:rPr>
          <w:rFonts w:ascii="Times New Roman" w:hAnsi="Times New Roman"/>
          <w:sz w:val="30"/>
          <w:szCs w:val="30"/>
          <w:lang w:val="tt-RU"/>
        </w:rPr>
        <w:t>Р</w:t>
      </w:r>
      <w:r>
        <w:rPr>
          <w:rFonts w:ascii="Times New Roman" w:hAnsi="Times New Roman"/>
          <w:sz w:val="30"/>
          <w:szCs w:val="30"/>
        </w:rPr>
        <w:t xml:space="preserve">еспубликасы бюджеты буенча фикер алышабыз. Бу документ </w:t>
      </w:r>
      <w:r>
        <w:rPr>
          <w:rFonts w:ascii="Times New Roman" w:hAnsi="Times New Roman"/>
          <w:sz w:val="30"/>
          <w:szCs w:val="30"/>
          <w:lang w:val="tt-RU"/>
        </w:rPr>
        <w:t>һә</w:t>
      </w:r>
      <w:proofErr w:type="gramStart"/>
      <w:r>
        <w:rPr>
          <w:rFonts w:ascii="Times New Roman" w:hAnsi="Times New Roman"/>
          <w:sz w:val="30"/>
          <w:szCs w:val="30"/>
        </w:rPr>
        <w:t>р</w:t>
      </w:r>
      <w:proofErr w:type="gramEnd"/>
      <w:r>
        <w:rPr>
          <w:rFonts w:ascii="Times New Roman" w:hAnsi="Times New Roman"/>
          <w:sz w:val="30"/>
          <w:szCs w:val="30"/>
          <w:lang w:val="tt-RU"/>
        </w:rPr>
        <w:t xml:space="preserve"> </w:t>
      </w:r>
      <w:r>
        <w:rPr>
          <w:rFonts w:ascii="Times New Roman" w:hAnsi="Times New Roman"/>
          <w:sz w:val="30"/>
          <w:szCs w:val="30"/>
        </w:rPr>
        <w:t>кешег</w:t>
      </w:r>
      <w:r>
        <w:rPr>
          <w:rFonts w:ascii="Times New Roman" w:hAnsi="Times New Roman"/>
          <w:sz w:val="30"/>
          <w:szCs w:val="30"/>
          <w:lang w:val="tt-RU"/>
        </w:rPr>
        <w:t>ә</w:t>
      </w:r>
      <w:r>
        <w:rPr>
          <w:rFonts w:ascii="Times New Roman" w:hAnsi="Times New Roman"/>
          <w:sz w:val="30"/>
          <w:szCs w:val="30"/>
        </w:rPr>
        <w:t xml:space="preserve"> кагыла. </w:t>
      </w:r>
      <w:r>
        <w:rPr>
          <w:rFonts w:ascii="Times New Roman" w:hAnsi="Times New Roman"/>
          <w:sz w:val="30"/>
          <w:szCs w:val="30"/>
          <w:lang w:val="tt-RU"/>
        </w:rPr>
        <w:t>“</w:t>
      </w:r>
      <w:r>
        <w:rPr>
          <w:rFonts w:ascii="Times New Roman" w:hAnsi="Times New Roman"/>
          <w:sz w:val="30"/>
          <w:szCs w:val="30"/>
        </w:rPr>
        <w:t>Акча санаганны ярата</w:t>
      </w:r>
      <w:r>
        <w:rPr>
          <w:rFonts w:ascii="Times New Roman" w:hAnsi="Times New Roman"/>
          <w:sz w:val="30"/>
          <w:szCs w:val="30"/>
          <w:lang w:val="tt-RU"/>
        </w:rPr>
        <w:t>”</w:t>
      </w:r>
      <w:r>
        <w:rPr>
          <w:rFonts w:ascii="Times New Roman" w:hAnsi="Times New Roman"/>
          <w:sz w:val="30"/>
          <w:szCs w:val="30"/>
        </w:rPr>
        <w:t xml:space="preserve"> диел</w:t>
      </w:r>
      <w:r>
        <w:rPr>
          <w:rFonts w:ascii="Times New Roman" w:hAnsi="Times New Roman"/>
          <w:sz w:val="30"/>
          <w:szCs w:val="30"/>
          <w:lang w:val="tt-RU"/>
        </w:rPr>
        <w:t>ә</w:t>
      </w:r>
      <w:r>
        <w:rPr>
          <w:rFonts w:ascii="Times New Roman" w:hAnsi="Times New Roman"/>
          <w:sz w:val="30"/>
          <w:szCs w:val="30"/>
        </w:rPr>
        <w:t xml:space="preserve"> халык м</w:t>
      </w:r>
      <w:r>
        <w:rPr>
          <w:rFonts w:ascii="Times New Roman" w:hAnsi="Times New Roman"/>
          <w:sz w:val="30"/>
          <w:szCs w:val="30"/>
          <w:lang w:val="tt-RU"/>
        </w:rPr>
        <w:t>ә</w:t>
      </w:r>
      <w:r>
        <w:rPr>
          <w:rFonts w:ascii="Times New Roman" w:hAnsi="Times New Roman"/>
          <w:sz w:val="30"/>
          <w:szCs w:val="30"/>
        </w:rPr>
        <w:t>к</w:t>
      </w:r>
      <w:r>
        <w:rPr>
          <w:rFonts w:ascii="Times New Roman" w:hAnsi="Times New Roman"/>
          <w:sz w:val="30"/>
          <w:szCs w:val="30"/>
          <w:lang w:val="tt-RU"/>
        </w:rPr>
        <w:t>а</w:t>
      </w:r>
      <w:r>
        <w:rPr>
          <w:rFonts w:ascii="Times New Roman" w:hAnsi="Times New Roman"/>
          <w:sz w:val="30"/>
          <w:szCs w:val="30"/>
        </w:rPr>
        <w:t>ленд</w:t>
      </w:r>
      <w:r>
        <w:rPr>
          <w:rFonts w:ascii="Times New Roman" w:hAnsi="Times New Roman"/>
          <w:sz w:val="30"/>
          <w:szCs w:val="30"/>
          <w:lang w:val="tt-RU"/>
        </w:rPr>
        <w:t>ә</w:t>
      </w:r>
      <w:r>
        <w:rPr>
          <w:rFonts w:ascii="Times New Roman" w:hAnsi="Times New Roman"/>
          <w:sz w:val="30"/>
          <w:szCs w:val="30"/>
        </w:rPr>
        <w:t>. Безне</w:t>
      </w:r>
      <w:r>
        <w:rPr>
          <w:rFonts w:ascii="Times New Roman" w:hAnsi="Times New Roman"/>
          <w:sz w:val="30"/>
          <w:szCs w:val="30"/>
          <w:lang w:val="tt-RU"/>
        </w:rPr>
        <w:t>ң</w:t>
      </w:r>
      <w:r>
        <w:rPr>
          <w:rFonts w:ascii="Times New Roman" w:hAnsi="Times New Roman"/>
          <w:sz w:val="30"/>
          <w:szCs w:val="30"/>
        </w:rPr>
        <w:t xml:space="preserve"> фикеребезч</w:t>
      </w:r>
      <w:r>
        <w:rPr>
          <w:rFonts w:ascii="Times New Roman" w:hAnsi="Times New Roman"/>
          <w:sz w:val="30"/>
          <w:szCs w:val="30"/>
          <w:lang w:val="tt-RU"/>
        </w:rPr>
        <w:t>ә,</w:t>
      </w:r>
      <w:r>
        <w:rPr>
          <w:rFonts w:ascii="Times New Roman" w:hAnsi="Times New Roman"/>
          <w:sz w:val="30"/>
          <w:szCs w:val="30"/>
        </w:rPr>
        <w:t xml:space="preserve"> республика бюджеты </w:t>
      </w:r>
      <w:r>
        <w:rPr>
          <w:rFonts w:ascii="Times New Roman" w:hAnsi="Times New Roman"/>
          <w:sz w:val="30"/>
          <w:szCs w:val="30"/>
          <w:lang w:val="tt-RU"/>
        </w:rPr>
        <w:t>Р</w:t>
      </w:r>
      <w:r>
        <w:rPr>
          <w:rFonts w:ascii="Times New Roman" w:hAnsi="Times New Roman"/>
          <w:sz w:val="30"/>
          <w:szCs w:val="30"/>
        </w:rPr>
        <w:t>оссияд</w:t>
      </w:r>
      <w:r>
        <w:rPr>
          <w:rFonts w:ascii="Times New Roman" w:hAnsi="Times New Roman"/>
          <w:sz w:val="30"/>
          <w:szCs w:val="30"/>
          <w:lang w:val="tt-RU"/>
        </w:rPr>
        <w:t>ә</w:t>
      </w:r>
      <w:r>
        <w:rPr>
          <w:rFonts w:ascii="Times New Roman" w:hAnsi="Times New Roman"/>
          <w:sz w:val="30"/>
          <w:szCs w:val="30"/>
        </w:rPr>
        <w:t xml:space="preserve"> кризис шартларында популяр булган</w:t>
      </w:r>
      <w:r>
        <w:rPr>
          <w:rFonts w:ascii="Times New Roman" w:hAnsi="Times New Roman"/>
          <w:sz w:val="30"/>
          <w:szCs w:val="30"/>
          <w:lang w:val="tt-RU"/>
        </w:rPr>
        <w:t>,</w:t>
      </w:r>
      <w:r>
        <w:rPr>
          <w:rFonts w:ascii="Times New Roman" w:hAnsi="Times New Roman"/>
          <w:sz w:val="30"/>
          <w:szCs w:val="30"/>
        </w:rPr>
        <w:t xml:space="preserve"> </w:t>
      </w:r>
      <w:r>
        <w:rPr>
          <w:rFonts w:ascii="Times New Roman" w:hAnsi="Times New Roman"/>
          <w:sz w:val="30"/>
          <w:szCs w:val="30"/>
          <w:lang w:val="tt-RU"/>
        </w:rPr>
        <w:t>а</w:t>
      </w:r>
      <w:r>
        <w:rPr>
          <w:rFonts w:ascii="Times New Roman" w:hAnsi="Times New Roman"/>
          <w:sz w:val="30"/>
          <w:szCs w:val="30"/>
        </w:rPr>
        <w:t xml:space="preserve">вырлыкны халык </w:t>
      </w:r>
      <w:r>
        <w:rPr>
          <w:rFonts w:ascii="Times New Roman" w:hAnsi="Times New Roman"/>
          <w:sz w:val="30"/>
          <w:szCs w:val="30"/>
          <w:lang w:val="tt-RU"/>
        </w:rPr>
        <w:t>җ</w:t>
      </w:r>
      <w:r>
        <w:rPr>
          <w:rFonts w:ascii="Times New Roman" w:hAnsi="Times New Roman"/>
          <w:sz w:val="30"/>
          <w:szCs w:val="30"/>
        </w:rPr>
        <w:t>илк</w:t>
      </w:r>
      <w:r>
        <w:rPr>
          <w:rFonts w:ascii="Times New Roman" w:hAnsi="Times New Roman"/>
          <w:sz w:val="30"/>
          <w:szCs w:val="30"/>
          <w:lang w:val="tt-RU"/>
        </w:rPr>
        <w:t>ә</w:t>
      </w:r>
      <w:r>
        <w:rPr>
          <w:rFonts w:ascii="Times New Roman" w:hAnsi="Times New Roman"/>
          <w:sz w:val="30"/>
          <w:szCs w:val="30"/>
        </w:rPr>
        <w:t>сен</w:t>
      </w:r>
      <w:r>
        <w:rPr>
          <w:rFonts w:ascii="Times New Roman" w:hAnsi="Times New Roman"/>
          <w:sz w:val="30"/>
          <w:szCs w:val="30"/>
          <w:lang w:val="tt-RU"/>
        </w:rPr>
        <w:t>ә</w:t>
      </w:r>
      <w:r>
        <w:rPr>
          <w:rFonts w:ascii="Times New Roman" w:hAnsi="Times New Roman"/>
          <w:sz w:val="30"/>
          <w:szCs w:val="30"/>
        </w:rPr>
        <w:t xml:space="preserve"> т</w:t>
      </w:r>
      <w:r>
        <w:rPr>
          <w:rFonts w:ascii="Times New Roman" w:hAnsi="Times New Roman"/>
          <w:sz w:val="30"/>
          <w:szCs w:val="30"/>
          <w:lang w:val="tt-RU"/>
        </w:rPr>
        <w:t>ө</w:t>
      </w:r>
      <w:r>
        <w:rPr>
          <w:rFonts w:ascii="Times New Roman" w:hAnsi="Times New Roman"/>
          <w:sz w:val="30"/>
          <w:szCs w:val="30"/>
        </w:rPr>
        <w:t>шер</w:t>
      </w:r>
      <w:r>
        <w:rPr>
          <w:rFonts w:ascii="Times New Roman" w:hAnsi="Times New Roman"/>
          <w:sz w:val="30"/>
          <w:szCs w:val="30"/>
          <w:lang w:val="tt-RU"/>
        </w:rPr>
        <w:t>ү</w:t>
      </w:r>
      <w:r>
        <w:rPr>
          <w:rFonts w:ascii="Times New Roman" w:hAnsi="Times New Roman"/>
          <w:sz w:val="30"/>
          <w:szCs w:val="30"/>
        </w:rPr>
        <w:t xml:space="preserve"> диг</w:t>
      </w:r>
      <w:r>
        <w:rPr>
          <w:rFonts w:ascii="Times New Roman" w:hAnsi="Times New Roman"/>
          <w:sz w:val="30"/>
          <w:szCs w:val="30"/>
          <w:lang w:val="tt-RU"/>
        </w:rPr>
        <w:t>ә</w:t>
      </w:r>
      <w:r>
        <w:rPr>
          <w:rFonts w:ascii="Times New Roman" w:hAnsi="Times New Roman"/>
          <w:sz w:val="30"/>
          <w:szCs w:val="30"/>
        </w:rPr>
        <w:t>н рецепт</w:t>
      </w:r>
      <w:r>
        <w:rPr>
          <w:rFonts w:ascii="Times New Roman" w:hAnsi="Times New Roman"/>
          <w:sz w:val="30"/>
          <w:szCs w:val="30"/>
          <w:lang w:val="tt-RU"/>
        </w:rPr>
        <w:t>т</w:t>
      </w:r>
      <w:r>
        <w:rPr>
          <w:rFonts w:ascii="Times New Roman" w:hAnsi="Times New Roman"/>
          <w:sz w:val="30"/>
          <w:szCs w:val="30"/>
        </w:rPr>
        <w:t>ан кит</w:t>
      </w:r>
      <w:r>
        <w:rPr>
          <w:rFonts w:ascii="Times New Roman" w:hAnsi="Times New Roman"/>
          <w:sz w:val="30"/>
          <w:szCs w:val="30"/>
          <w:lang w:val="tt-RU"/>
        </w:rPr>
        <w:t>ә</w:t>
      </w:r>
      <w:r>
        <w:rPr>
          <w:rFonts w:ascii="Times New Roman" w:hAnsi="Times New Roman"/>
          <w:sz w:val="30"/>
          <w:szCs w:val="30"/>
        </w:rPr>
        <w:t>рг</w:t>
      </w:r>
      <w:r>
        <w:rPr>
          <w:rFonts w:ascii="Times New Roman" w:hAnsi="Times New Roman"/>
          <w:sz w:val="30"/>
          <w:szCs w:val="30"/>
          <w:lang w:val="tt-RU"/>
        </w:rPr>
        <w:t>ә</w:t>
      </w:r>
      <w:r>
        <w:rPr>
          <w:rFonts w:ascii="Times New Roman" w:hAnsi="Times New Roman"/>
          <w:sz w:val="30"/>
          <w:szCs w:val="30"/>
        </w:rPr>
        <w:t xml:space="preserve"> тиеш.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Макроэкономичес</w:t>
      </w:r>
      <w:r>
        <w:rPr>
          <w:rFonts w:ascii="Times New Roman" w:hAnsi="Times New Roman"/>
          <w:sz w:val="30"/>
          <w:szCs w:val="30"/>
          <w:lang w:val="tt-RU"/>
        </w:rPr>
        <w:t>к</w:t>
      </w:r>
      <w:r>
        <w:rPr>
          <w:rFonts w:ascii="Times New Roman" w:hAnsi="Times New Roman"/>
          <w:sz w:val="30"/>
          <w:szCs w:val="30"/>
        </w:rPr>
        <w:t>ие показатели</w:t>
      </w:r>
      <w:r>
        <w:rPr>
          <w:rFonts w:ascii="Times New Roman" w:hAnsi="Times New Roman"/>
          <w:sz w:val="30"/>
          <w:szCs w:val="30"/>
          <w:lang w:val="tt-RU"/>
        </w:rPr>
        <w:t>,</w:t>
      </w:r>
      <w:r>
        <w:rPr>
          <w:rFonts w:ascii="Times New Roman" w:hAnsi="Times New Roman"/>
          <w:sz w:val="30"/>
          <w:szCs w:val="30"/>
        </w:rPr>
        <w:t xml:space="preserve"> положенные в основу бюджета, носят более реалистичный характер</w:t>
      </w:r>
      <w:r>
        <w:rPr>
          <w:rFonts w:ascii="Times New Roman" w:hAnsi="Times New Roman"/>
          <w:sz w:val="30"/>
          <w:szCs w:val="30"/>
          <w:lang w:val="tt-RU"/>
        </w:rPr>
        <w:t>,</w:t>
      </w:r>
      <w:r>
        <w:rPr>
          <w:rFonts w:ascii="Times New Roman" w:hAnsi="Times New Roman"/>
          <w:sz w:val="30"/>
          <w:szCs w:val="30"/>
        </w:rPr>
        <w:t xml:space="preserve"> если сравнивать с проектом бюджета на 2016  год. </w:t>
      </w:r>
      <w:r>
        <w:rPr>
          <w:rFonts w:ascii="Times New Roman" w:hAnsi="Times New Roman"/>
          <w:sz w:val="30"/>
          <w:szCs w:val="30"/>
          <w:lang w:val="tt-RU"/>
        </w:rPr>
        <w:t>Э</w:t>
      </w:r>
      <w:r>
        <w:rPr>
          <w:rFonts w:ascii="Times New Roman" w:hAnsi="Times New Roman"/>
          <w:sz w:val="30"/>
          <w:szCs w:val="30"/>
        </w:rPr>
        <w:t>то и прогноз курса доллара</w:t>
      </w:r>
      <w:r>
        <w:rPr>
          <w:rFonts w:ascii="Times New Roman" w:hAnsi="Times New Roman"/>
          <w:sz w:val="30"/>
          <w:szCs w:val="30"/>
          <w:lang w:val="tt-RU"/>
        </w:rPr>
        <w:t>,</w:t>
      </w:r>
      <w:r>
        <w:rPr>
          <w:rFonts w:ascii="Times New Roman" w:hAnsi="Times New Roman"/>
          <w:sz w:val="30"/>
          <w:szCs w:val="30"/>
        </w:rPr>
        <w:t xml:space="preserve"> и цены на нефть. Такая трезвость в оценках бюджета очень важна. В то</w:t>
      </w:r>
      <w:r>
        <w:rPr>
          <w:rFonts w:ascii="Times New Roman" w:hAnsi="Times New Roman"/>
          <w:sz w:val="30"/>
          <w:szCs w:val="30"/>
          <w:lang w:val="tt-RU"/>
        </w:rPr>
        <w:t xml:space="preserve"> </w:t>
      </w:r>
      <w:r>
        <w:rPr>
          <w:rFonts w:ascii="Times New Roman" w:hAnsi="Times New Roman"/>
          <w:sz w:val="30"/>
          <w:szCs w:val="30"/>
        </w:rPr>
        <w:t>же время в социально-экономических показателях, лежащих в основе бюджета, есть цифры</w:t>
      </w:r>
      <w:r>
        <w:rPr>
          <w:rFonts w:ascii="Times New Roman" w:hAnsi="Times New Roman"/>
          <w:sz w:val="30"/>
          <w:szCs w:val="30"/>
          <w:lang w:val="tt-RU"/>
        </w:rPr>
        <w:t>,</w:t>
      </w:r>
      <w:r>
        <w:rPr>
          <w:rFonts w:ascii="Times New Roman" w:hAnsi="Times New Roman"/>
          <w:sz w:val="30"/>
          <w:szCs w:val="30"/>
        </w:rPr>
        <w:t xml:space="preserve"> которые вызывают вопросы. </w:t>
      </w:r>
      <w:r>
        <w:rPr>
          <w:rFonts w:ascii="Times New Roman" w:hAnsi="Times New Roman"/>
          <w:sz w:val="30"/>
          <w:szCs w:val="30"/>
          <w:lang w:val="tt-RU"/>
        </w:rPr>
        <w:t>В п</w:t>
      </w:r>
      <w:r>
        <w:rPr>
          <w:rFonts w:ascii="Times New Roman" w:hAnsi="Times New Roman"/>
          <w:sz w:val="30"/>
          <w:szCs w:val="30"/>
        </w:rPr>
        <w:t>одтверждение этого тезиса достаточно лишь упомянуть о том, что величина пр</w:t>
      </w:r>
      <w:r>
        <w:rPr>
          <w:rFonts w:ascii="Times New Roman" w:hAnsi="Times New Roman"/>
          <w:sz w:val="30"/>
          <w:szCs w:val="30"/>
          <w:lang w:val="tt-RU"/>
        </w:rPr>
        <w:t>о</w:t>
      </w:r>
      <w:r>
        <w:rPr>
          <w:rFonts w:ascii="Times New Roman" w:hAnsi="Times New Roman"/>
          <w:sz w:val="30"/>
          <w:szCs w:val="30"/>
        </w:rPr>
        <w:t>житочного минимума</w:t>
      </w:r>
      <w:r>
        <w:rPr>
          <w:rFonts w:ascii="Times New Roman" w:hAnsi="Times New Roman"/>
          <w:sz w:val="30"/>
          <w:szCs w:val="30"/>
          <w:lang w:val="tt-RU"/>
        </w:rPr>
        <w:t xml:space="preserve"> </w:t>
      </w:r>
      <w:r>
        <w:rPr>
          <w:rFonts w:ascii="Times New Roman" w:hAnsi="Times New Roman"/>
          <w:sz w:val="30"/>
          <w:szCs w:val="30"/>
        </w:rPr>
        <w:t>в 2016</w:t>
      </w:r>
      <w:r>
        <w:rPr>
          <w:rFonts w:ascii="Times New Roman" w:hAnsi="Times New Roman"/>
          <w:sz w:val="30"/>
          <w:szCs w:val="30"/>
          <w:lang w:val="tt-RU"/>
        </w:rPr>
        <w:t xml:space="preserve"> году</w:t>
      </w:r>
      <w:r>
        <w:rPr>
          <w:rFonts w:ascii="Times New Roman" w:hAnsi="Times New Roman"/>
          <w:sz w:val="30"/>
          <w:szCs w:val="30"/>
        </w:rPr>
        <w:t xml:space="preserve"> скорректирована в строну снижения – до 8098 рублей   (в предыдущем варианте прогноза – 8820 рублей)</w:t>
      </w:r>
      <w:r>
        <w:rPr>
          <w:rFonts w:ascii="Times New Roman" w:hAnsi="Times New Roman"/>
          <w:sz w:val="30"/>
          <w:szCs w:val="30"/>
          <w:lang w:val="tt-RU"/>
        </w:rPr>
        <w:t>.</w:t>
      </w:r>
      <w:r>
        <w:rPr>
          <w:rFonts w:ascii="Times New Roman" w:hAnsi="Times New Roman"/>
          <w:sz w:val="30"/>
          <w:szCs w:val="30"/>
        </w:rPr>
        <w:t xml:space="preserve"> </w:t>
      </w:r>
      <w:r>
        <w:rPr>
          <w:rFonts w:ascii="Times New Roman" w:hAnsi="Times New Roman"/>
          <w:sz w:val="30"/>
          <w:szCs w:val="30"/>
          <w:lang w:val="tt-RU"/>
        </w:rPr>
        <w:t>П</w:t>
      </w:r>
      <w:r>
        <w:rPr>
          <w:rFonts w:ascii="Times New Roman" w:hAnsi="Times New Roman"/>
          <w:sz w:val="30"/>
          <w:szCs w:val="30"/>
        </w:rPr>
        <w:t>ри этом на 2017 год запланирован</w:t>
      </w:r>
      <w:r>
        <w:rPr>
          <w:rFonts w:ascii="Times New Roman" w:hAnsi="Times New Roman"/>
          <w:sz w:val="30"/>
          <w:szCs w:val="30"/>
          <w:lang w:val="tt-RU"/>
        </w:rPr>
        <w:t>о</w:t>
      </w:r>
      <w:r>
        <w:rPr>
          <w:rFonts w:ascii="Times New Roman" w:hAnsi="Times New Roman"/>
          <w:sz w:val="30"/>
          <w:szCs w:val="30"/>
        </w:rPr>
        <w:t xml:space="preserve"> изменение прогноза по прожиточному минимуму на 1000 рублей в сторону уменьшения. Вместо 9500 рублей – 8495.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rPr>
        <w:lastRenderedPageBreak/>
        <w:t>При росте цен на продовольственные товары, услуги ЖКХ такая статистика вряд ли выглядит убедительной для наших граждан</w:t>
      </w:r>
      <w:r>
        <w:rPr>
          <w:rFonts w:ascii="Times New Roman" w:hAnsi="Times New Roman"/>
          <w:sz w:val="30"/>
          <w:szCs w:val="30"/>
          <w:lang w:val="tt-RU"/>
        </w:rPr>
        <w:t>.</w:t>
      </w:r>
      <w:r>
        <w:rPr>
          <w:rFonts w:ascii="Times New Roman" w:hAnsi="Times New Roman"/>
          <w:sz w:val="30"/>
          <w:szCs w:val="30"/>
        </w:rPr>
        <w:t xml:space="preserve"> Даже если при этом учитываются показатели инфляции</w:t>
      </w:r>
      <w:r>
        <w:rPr>
          <w:rFonts w:ascii="Times New Roman" w:hAnsi="Times New Roman"/>
          <w:sz w:val="30"/>
          <w:szCs w:val="30"/>
          <w:lang w:val="tt-RU"/>
        </w:rPr>
        <w:t>,</w:t>
      </w:r>
      <w:r>
        <w:rPr>
          <w:rFonts w:ascii="Times New Roman" w:hAnsi="Times New Roman"/>
          <w:sz w:val="30"/>
          <w:szCs w:val="30"/>
        </w:rPr>
        <w:t xml:space="preserve"> установленные на федеральном</w:t>
      </w:r>
      <w:r>
        <w:rPr>
          <w:rFonts w:ascii="Times New Roman" w:hAnsi="Times New Roman"/>
          <w:sz w:val="30"/>
          <w:szCs w:val="30"/>
          <w:lang w:val="tt-RU"/>
        </w:rPr>
        <w:t xml:space="preserve"> уровне</w:t>
      </w:r>
      <w:r>
        <w:rPr>
          <w:rFonts w:ascii="Times New Roman" w:hAnsi="Times New Roman"/>
          <w:sz w:val="30"/>
          <w:szCs w:val="30"/>
        </w:rPr>
        <w:t xml:space="preserve">, как об этом уже говорилось сегодня.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Фонд заработной платы в 2016 году оказался ниже прогнозных значений на 3</w:t>
      </w:r>
      <w:r>
        <w:rPr>
          <w:rFonts w:ascii="Times New Roman" w:hAnsi="Times New Roman"/>
          <w:sz w:val="30"/>
          <w:szCs w:val="30"/>
          <w:lang w:val="tt-RU"/>
        </w:rPr>
        <w:t xml:space="preserve"> про</w:t>
      </w:r>
      <w:r>
        <w:rPr>
          <w:rFonts w:ascii="Times New Roman" w:hAnsi="Times New Roman"/>
          <w:sz w:val="30"/>
          <w:szCs w:val="30"/>
        </w:rPr>
        <w:t>ц</w:t>
      </w:r>
      <w:r>
        <w:rPr>
          <w:rFonts w:ascii="Times New Roman" w:hAnsi="Times New Roman"/>
          <w:sz w:val="30"/>
          <w:szCs w:val="30"/>
          <w:lang w:val="tt-RU"/>
        </w:rPr>
        <w:t>ента</w:t>
      </w:r>
      <w:r>
        <w:rPr>
          <w:rFonts w:ascii="Times New Roman" w:hAnsi="Times New Roman"/>
          <w:sz w:val="30"/>
          <w:szCs w:val="30"/>
        </w:rPr>
        <w:t xml:space="preserve">. На 2017 год прогноз по фонду заработной платы пересмотрен в сторону уменьшения на 5 процентов. При этом доходы на душу населения выросли и превысили прогнозируемый уровень. Хотелось бы узнать, какие составляющие, учитываемые при расчетах доходов населения, так выросли.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rPr>
        <w:t>Керем</w:t>
      </w:r>
      <w:r>
        <w:rPr>
          <w:rFonts w:ascii="Times New Roman" w:hAnsi="Times New Roman"/>
          <w:sz w:val="30"/>
          <w:szCs w:val="30"/>
          <w:lang w:val="tt-RU"/>
        </w:rPr>
        <w:t>нә</w:t>
      </w:r>
      <w:proofErr w:type="gramStart"/>
      <w:r>
        <w:rPr>
          <w:rFonts w:ascii="Times New Roman" w:hAnsi="Times New Roman"/>
          <w:sz w:val="30"/>
          <w:szCs w:val="30"/>
          <w:lang w:val="tt-RU"/>
        </w:rPr>
        <w:t>р</w:t>
      </w:r>
      <w:proofErr w:type="gramEnd"/>
      <w:r>
        <w:rPr>
          <w:rFonts w:ascii="Times New Roman" w:hAnsi="Times New Roman"/>
          <w:sz w:val="30"/>
          <w:szCs w:val="30"/>
          <w:lang w:val="tt-RU"/>
        </w:rPr>
        <w:t>, ак</w:t>
      </w:r>
      <w:r>
        <w:rPr>
          <w:rFonts w:ascii="Times New Roman" w:hAnsi="Times New Roman"/>
          <w:sz w:val="30"/>
          <w:szCs w:val="30"/>
        </w:rPr>
        <w:t>ц</w:t>
      </w:r>
      <w:r>
        <w:rPr>
          <w:rFonts w:ascii="Times New Roman" w:hAnsi="Times New Roman"/>
          <w:sz w:val="30"/>
          <w:szCs w:val="30"/>
          <w:lang w:val="tt-RU"/>
        </w:rPr>
        <w:t xml:space="preserve">излар киметү буенча безнең  сораулар бар иде. Татарстан Республикасы Финанс министрлыгы аңлатканнан соң, без аларны күрә алдык. Рәхмәт, Радик Рәүфович.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Не</w:t>
      </w:r>
      <w:r>
        <w:rPr>
          <w:rFonts w:ascii="Times New Roman" w:hAnsi="Times New Roman"/>
          <w:sz w:val="30"/>
          <w:szCs w:val="30"/>
        </w:rPr>
        <w:t xml:space="preserve">налоговые доходы. В бюджет 2017 года уже заложено планируемое снижение неналоговых доходов в части доходов от использования имущества или деятельности государственных и муниципальных организаций. Мы рассчитываем на пересмотр этого показателя. </w:t>
      </w:r>
      <w:proofErr w:type="gramStart"/>
      <w:r>
        <w:rPr>
          <w:rFonts w:ascii="Times New Roman" w:hAnsi="Times New Roman"/>
          <w:sz w:val="30"/>
          <w:szCs w:val="30"/>
        </w:rPr>
        <w:t>Уверен</w:t>
      </w:r>
      <w:r>
        <w:rPr>
          <w:rFonts w:ascii="Times New Roman" w:hAnsi="Times New Roman"/>
          <w:sz w:val="30"/>
          <w:szCs w:val="30"/>
          <w:lang w:val="tt-RU"/>
        </w:rPr>
        <w:t>ы</w:t>
      </w:r>
      <w:proofErr w:type="gramEnd"/>
      <w:r>
        <w:rPr>
          <w:rFonts w:ascii="Times New Roman" w:hAnsi="Times New Roman"/>
          <w:sz w:val="30"/>
          <w:szCs w:val="30"/>
        </w:rPr>
        <w:t xml:space="preserve">, он будет расти.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rPr>
        <w:t xml:space="preserve">Жилищно-коммунальное хозяйство. Расходная часть. Мы приветствуем предполагаемое увеличение финансирования сферы ЖКХ на 10 процентов к уровню прошлого года. А если сравнивать с первоначальной редакцией бюджета 2016 года, то рост на три четверти.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Образование. Мы также поддерживаем увеличение финансирования в разделе «Образование». Расходы по разделу «Образование» выросли на 14 процентов к уровню 2016 года.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Прежде чем перейти к другим разделам, надо отметить особенность бюджета нашей республики.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 xml:space="preserve">Бюджет Татарстана меняется в течение года так, как не меняется бюджет ни одного крупного соседнего региона. Так, например, в течение прошлого года доходная часть выросла на 35 процентов, расходная – на 37 процентов.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При этом в других крупных субъектах Приволжского федерального округа ситуация иная. Нижегородская область: увеличение доходной части – 6 процентов, расходной части – 4 процента. Башкортостан: доходная часть – 17 процентов, расходная – 12 процентов. Самарская область: увеличение доходной части – 9 процентов, расходной – 12,5 процентов.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На первый взгляд можно сделать вывод, что в соседних субъектах Приволжского федерального округа более тщательно подходят к планированию основных показателей бюджета на будущий год. Но мы знаем, что рост бюджета Татарстана в течение года – это, прежде всего, результат успешной работы Кабинета Министров Республики Татарстан с федеральным Правительством и Министерством финансов Российской Федерации. То есть это, напротив, успех нашей республики.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 то же время в некоторой части это связано с тем, что Министерство экономики и Министерство финансов Республики Татарстан перестраховываются и берут нижнюю планку для оценки ряда показателей.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Как пример, мы можем посмотреть прогноз по прибыли Министерства экономики Республики Татарстан. Но нам важен не рост сам  по себе, а то, как он меняет соотношение между разделами бюджета.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Другими словами, мы видим, как в бюджет республики в течение года прибывают деньги, но они пополняют только определенные разделы бюджета. И мы наблюдаем, что они не могут прямо улучшить положение социально уязвимых слоев населения.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 xml:space="preserve">Мы уже говорили о разделе «Национальная экономика», сокращение которого предусмотрено в проекте на 50 процентов. Сейчас его вес составляет в расходе бюджета 15,5 процента.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Но мы знаем, что он, как правило, вырастает в течение года, если мы посмотрим предыдущие бюджеты, в 2 – 2,5 раза. В итоге его вес составляет 30 и более процентов.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Это открывает нам, по сути, новый взгляд на бюджет. Ведь фактически это ведет к сокращению доли «социальной» составляющей бюджета, о которой мы много говорим.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Процесс обсуждения очень долгий, многоступенчатый: парламентские слушания, сейчас первые чтения, зональные совещания прошли. Мы обсуждаем бюджет с одними показателями, а в итоге он оказывается с другими показателями. Некоторые разделы, вдумайтесь, вырастают порой в семь раз. Но, к сожалению, никогда серьезный рост не демонстрируют такие разделы, как «Образование», «Здравоохранение», «Социальная политика», «Культура».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rPr>
        <w:t xml:space="preserve">Мы понимаем, что в разделе «Национальная экономика»   находятся капитальные расходы, важные для социальной сферы. Но нам хотелось бы здесь больше прозрачности. И, возможно, стоит это отдельно указывать в пояснительной записке к изменениям в бюджет и по итогам исполнения. Тогда и мы сможем избирателям объяснить, почему и как так происходит. </w:t>
      </w:r>
      <w:r>
        <w:rPr>
          <w:rFonts w:ascii="Times New Roman" w:hAnsi="Times New Roman"/>
          <w:sz w:val="30"/>
          <w:szCs w:val="30"/>
          <w:lang w:val="tt-RU"/>
        </w:rPr>
        <w:t xml:space="preserve">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Здравоохранение. Отдельно хотелось бы остановиться на разделе «Здравоохранение», который по сравнению с 2016 годом в предлагаемом проекте бюджета сокращен почти наполовину (минус 45 процентов).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Мы понимаем, что в течение года рост, как правило, составляет около 15 процентов, не превышает этот показатель. Мы понимаем, что часть расходов перешла в ФОМС. А главное – расходы на уплату страховых взносов на ОМС неработающего населения перешли в </w:t>
      </w:r>
      <w:r>
        <w:rPr>
          <w:rFonts w:ascii="Times New Roman" w:hAnsi="Times New Roman"/>
          <w:sz w:val="30"/>
          <w:szCs w:val="30"/>
        </w:rPr>
        <w:lastRenderedPageBreak/>
        <w:t xml:space="preserve">«Социальную политику». Но такое изменение классификации тоже не добавляет прозрачности.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Если мы с учетом этого фактора посмотрим теперь на раздел «Социальная политика», который на первый взгляд вырос на 26 процентов  к уровню 2016 года, и посмотрим первоначальную версию бюджета на 2016 год, то вообще рост на 35 процентов.  И надо бы радоваться. Но если мы учтем эти 13 млрд., которые перешли из «Здравоохранения» в «Социальную политику», это расходы на обязательное медицинское страхование неработающего населения, то выходит, что раздел, напротив, уменьшился на 6 млрд. рублей относительно текущего года, или на 22 процента. Даже если мы сравним с первоначальной версией бюджета на 2016 год, мы увидим, что они отличаются. Все равно есть уменьшение на 4,3 млрд. рублей, или на 17 процентов. Возможно, опять что-то куда-то переместилось. Нам до конца так и не разъяснили.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По нашему убеждению, размер индексации заработной платы меньше, чем реальная инфляция. По этим причинам мы не можем поддержать этот бюджет.</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Межбюджетные отношения. Мы уверены, что если бы больший объем средств оставался в республике, сегодня мы уже об этом говорили  и вопросы задавали, а не уходил в центр и потом отчасти возвращался в виде целевых вливаний, то мы имели бы </w:t>
      </w:r>
      <w:proofErr w:type="gramStart"/>
      <w:r>
        <w:rPr>
          <w:rFonts w:ascii="Times New Roman" w:hAnsi="Times New Roman"/>
          <w:sz w:val="30"/>
          <w:szCs w:val="30"/>
        </w:rPr>
        <w:t>более социально</w:t>
      </w:r>
      <w:proofErr w:type="gramEnd"/>
      <w:r>
        <w:rPr>
          <w:rFonts w:ascii="Times New Roman" w:hAnsi="Times New Roman"/>
          <w:sz w:val="30"/>
          <w:szCs w:val="30"/>
        </w:rPr>
        <w:t xml:space="preserve"> ориентированный бюджет.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Имеются факторы, которые до формирования бюджета на очередной финансовый год либо сокращают нашу налогооблагаемую базу, либо неожиданно наделяют нас дополнительными расходными полномочиями без полной их компенсации.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 xml:space="preserve">Это отчасти обесценивает наши усилия по развитию новых производств, расширению действующих производственных мощностей, развитию предпринимательства.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 2011 году мы с вами говорили, что за последние семь лет, с       2004 года, федеральный центр сократил наш бюджет  тем или иным способом на четверть.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Если мы сегодня проанализируем ситуацию за последние пять лет, что мы увидим? Такими решениями доходная часть республиканского бюджета уменьшилась на 10,5 млрд. рублей. При этом федеральный центр наделил нас дополнительными расходными полномочиями на 18,6 млрд. рублей. Таким образом, с 2011 года произошло утяжеление консолидированного бюджета Республики Татарстан на общую сумму    29 млрд. рублей.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Кроме того, существуют риски, что в 2017 году опять будут такие решения, которые обременят нас дополнительными расходами. Эти изменения могут вновь добавить разбалансированность бюджета республики на десятки миллиардов рублей.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Считаю, что последовательное отстаивание позиций в этом вопросе – это реальная возможность и резерв нашего бюджета. Мы здесь явно недорабатываем. И помочь восстановить справедливость мы должны с вами, депутатский корпус. Мы должны бороться в этом вопросе.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Мы знаем, что, конечно, Кабинет Министров в этом направлении работает. Но должны подключиться и вновь избранные депутаты Государственной Думы от республики. И чтобы они больше не позволяли себе голосовать за те решения, которые лишают Татарстан доходов и наделяют новыми финансовыми обязательствами без полной компенсации. Спасибо.</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b/>
          <w:sz w:val="30"/>
          <w:szCs w:val="30"/>
        </w:rPr>
        <w:lastRenderedPageBreak/>
        <w:t>Председательствующий.</w:t>
      </w:r>
      <w:r>
        <w:rPr>
          <w:rFonts w:ascii="Times New Roman" w:hAnsi="Times New Roman"/>
          <w:b/>
          <w:sz w:val="30"/>
          <w:szCs w:val="30"/>
          <w:lang w:val="tt-RU"/>
        </w:rPr>
        <w:t xml:space="preserve"> </w:t>
      </w:r>
      <w:r>
        <w:rPr>
          <w:rFonts w:ascii="Times New Roman" w:hAnsi="Times New Roman"/>
          <w:sz w:val="30"/>
          <w:szCs w:val="30"/>
        </w:rPr>
        <w:t xml:space="preserve">Бик зур </w:t>
      </w:r>
      <w:proofErr w:type="gramStart"/>
      <w:r>
        <w:rPr>
          <w:rFonts w:ascii="Times New Roman" w:hAnsi="Times New Roman"/>
          <w:sz w:val="30"/>
          <w:szCs w:val="30"/>
        </w:rPr>
        <w:t>р</w:t>
      </w:r>
      <w:proofErr w:type="gramEnd"/>
      <w:r>
        <w:rPr>
          <w:rFonts w:ascii="Times New Roman" w:hAnsi="Times New Roman"/>
          <w:sz w:val="30"/>
          <w:szCs w:val="30"/>
          <w:lang w:val="tt-RU"/>
        </w:rPr>
        <w:t>ә</w:t>
      </w:r>
      <w:r>
        <w:rPr>
          <w:rFonts w:ascii="Times New Roman" w:hAnsi="Times New Roman"/>
          <w:sz w:val="30"/>
          <w:szCs w:val="30"/>
        </w:rPr>
        <w:t>хм</w:t>
      </w:r>
      <w:r>
        <w:rPr>
          <w:rFonts w:ascii="Times New Roman" w:hAnsi="Times New Roman"/>
          <w:sz w:val="30"/>
          <w:szCs w:val="30"/>
          <w:lang w:val="tt-RU"/>
        </w:rPr>
        <w:t>ә</w:t>
      </w:r>
      <w:r>
        <w:rPr>
          <w:rFonts w:ascii="Times New Roman" w:hAnsi="Times New Roman"/>
          <w:sz w:val="30"/>
          <w:szCs w:val="30"/>
        </w:rPr>
        <w:t>т</w:t>
      </w:r>
      <w:r>
        <w:rPr>
          <w:rFonts w:ascii="Times New Roman" w:hAnsi="Times New Roman"/>
          <w:sz w:val="30"/>
          <w:szCs w:val="30"/>
          <w:lang w:val="tt-RU"/>
        </w:rPr>
        <w:t>, к</w:t>
      </w:r>
      <w:r>
        <w:rPr>
          <w:rFonts w:ascii="Times New Roman" w:hAnsi="Times New Roman"/>
          <w:sz w:val="30"/>
          <w:szCs w:val="30"/>
        </w:rPr>
        <w:t xml:space="preserve">оллега </w:t>
      </w:r>
      <w:r>
        <w:rPr>
          <w:rFonts w:ascii="Times New Roman" w:hAnsi="Times New Roman"/>
          <w:sz w:val="30"/>
          <w:szCs w:val="30"/>
          <w:lang w:val="tt-RU"/>
        </w:rPr>
        <w:t xml:space="preserve">А.В. </w:t>
      </w:r>
      <w:r>
        <w:rPr>
          <w:rFonts w:ascii="Times New Roman" w:hAnsi="Times New Roman"/>
          <w:sz w:val="30"/>
          <w:szCs w:val="30"/>
        </w:rPr>
        <w:t>Прокофьев</w:t>
      </w:r>
      <w:r>
        <w:rPr>
          <w:rFonts w:ascii="Times New Roman" w:hAnsi="Times New Roman"/>
          <w:sz w:val="30"/>
          <w:szCs w:val="30"/>
          <w:lang w:val="tt-RU"/>
        </w:rPr>
        <w:t>.</w:t>
      </w:r>
      <w:r>
        <w:rPr>
          <w:rFonts w:ascii="Times New Roman" w:hAnsi="Times New Roman"/>
          <w:sz w:val="30"/>
          <w:szCs w:val="30"/>
        </w:rPr>
        <w:t xml:space="preserve"> </w:t>
      </w:r>
      <w:r>
        <w:rPr>
          <w:rFonts w:ascii="Times New Roman" w:hAnsi="Times New Roman"/>
          <w:sz w:val="30"/>
          <w:szCs w:val="30"/>
          <w:lang w:val="tt-RU"/>
        </w:rPr>
        <w:t>Б</w:t>
      </w:r>
      <w:r>
        <w:rPr>
          <w:rFonts w:ascii="Times New Roman" w:hAnsi="Times New Roman"/>
          <w:sz w:val="30"/>
          <w:szCs w:val="30"/>
        </w:rPr>
        <w:t xml:space="preserve">ик матур </w:t>
      </w:r>
      <w:r>
        <w:rPr>
          <w:rFonts w:ascii="Times New Roman" w:hAnsi="Times New Roman"/>
          <w:sz w:val="30"/>
          <w:szCs w:val="30"/>
          <w:lang w:val="tt-RU"/>
        </w:rPr>
        <w:t xml:space="preserve">иттереп </w:t>
      </w:r>
      <w:r>
        <w:rPr>
          <w:rFonts w:ascii="Times New Roman" w:hAnsi="Times New Roman"/>
          <w:sz w:val="30"/>
          <w:szCs w:val="30"/>
        </w:rPr>
        <w:t>татарча</w:t>
      </w:r>
      <w:r>
        <w:rPr>
          <w:rFonts w:ascii="Times New Roman" w:hAnsi="Times New Roman"/>
          <w:sz w:val="30"/>
          <w:szCs w:val="30"/>
          <w:lang w:val="tt-RU"/>
        </w:rPr>
        <w:t xml:space="preserve"> </w:t>
      </w:r>
      <w:r>
        <w:rPr>
          <w:rFonts w:ascii="Times New Roman" w:hAnsi="Times New Roman"/>
          <w:sz w:val="30"/>
          <w:szCs w:val="30"/>
        </w:rPr>
        <w:t xml:space="preserve">да </w:t>
      </w:r>
      <w:r>
        <w:rPr>
          <w:rFonts w:ascii="Times New Roman" w:hAnsi="Times New Roman"/>
          <w:sz w:val="30"/>
          <w:szCs w:val="30"/>
          <w:lang w:val="tt-RU"/>
        </w:rPr>
        <w:t>чыгышын ясады,</w:t>
      </w:r>
      <w:r>
        <w:rPr>
          <w:rFonts w:ascii="Times New Roman" w:hAnsi="Times New Roman"/>
          <w:sz w:val="30"/>
          <w:szCs w:val="30"/>
        </w:rPr>
        <w:t xml:space="preserve"> </w:t>
      </w:r>
      <w:r>
        <w:rPr>
          <w:rFonts w:ascii="Times New Roman" w:hAnsi="Times New Roman"/>
          <w:sz w:val="30"/>
          <w:szCs w:val="30"/>
          <w:lang w:val="tt-RU"/>
        </w:rPr>
        <w:t>иг</w:t>
      </w:r>
      <w:r>
        <w:rPr>
          <w:rFonts w:ascii="Times New Roman" w:hAnsi="Times New Roman"/>
          <w:sz w:val="30"/>
          <w:szCs w:val="30"/>
        </w:rPr>
        <w:t>ътибар итк</w:t>
      </w:r>
      <w:r>
        <w:rPr>
          <w:rFonts w:ascii="Times New Roman" w:hAnsi="Times New Roman"/>
          <w:sz w:val="30"/>
          <w:szCs w:val="30"/>
          <w:lang w:val="tt-RU"/>
        </w:rPr>
        <w:t>ә</w:t>
      </w:r>
      <w:r>
        <w:rPr>
          <w:rFonts w:ascii="Times New Roman" w:hAnsi="Times New Roman"/>
          <w:sz w:val="30"/>
          <w:szCs w:val="30"/>
        </w:rPr>
        <w:t>н булсагыз</w:t>
      </w:r>
      <w:r>
        <w:rPr>
          <w:rFonts w:ascii="Times New Roman" w:hAnsi="Times New Roman"/>
          <w:sz w:val="30"/>
          <w:szCs w:val="30"/>
          <w:lang w:val="tt-RU"/>
        </w:rPr>
        <w:t>.</w:t>
      </w:r>
      <w:r>
        <w:rPr>
          <w:rFonts w:ascii="Times New Roman" w:hAnsi="Times New Roman"/>
          <w:sz w:val="30"/>
          <w:szCs w:val="30"/>
        </w:rPr>
        <w:t xml:space="preserve"> </w:t>
      </w:r>
      <w:r>
        <w:rPr>
          <w:rFonts w:ascii="Times New Roman" w:hAnsi="Times New Roman"/>
          <w:sz w:val="30"/>
          <w:szCs w:val="30"/>
          <w:lang w:val="tt-RU"/>
        </w:rPr>
        <w:t>Б</w:t>
      </w:r>
      <w:r>
        <w:rPr>
          <w:rFonts w:ascii="Times New Roman" w:hAnsi="Times New Roman"/>
          <w:sz w:val="30"/>
          <w:szCs w:val="30"/>
        </w:rPr>
        <w:t>езне радиода</w:t>
      </w:r>
      <w:r>
        <w:rPr>
          <w:rFonts w:ascii="Times New Roman" w:hAnsi="Times New Roman"/>
          <w:sz w:val="30"/>
          <w:szCs w:val="30"/>
          <w:lang w:val="tt-RU"/>
        </w:rPr>
        <w:t>н</w:t>
      </w:r>
      <w:r>
        <w:rPr>
          <w:rFonts w:ascii="Times New Roman" w:hAnsi="Times New Roman"/>
          <w:sz w:val="30"/>
          <w:szCs w:val="30"/>
        </w:rPr>
        <w:t xml:space="preserve"> да ты</w:t>
      </w:r>
      <w:r>
        <w:rPr>
          <w:rFonts w:ascii="Times New Roman" w:hAnsi="Times New Roman"/>
          <w:sz w:val="30"/>
          <w:szCs w:val="30"/>
          <w:lang w:val="tt-RU"/>
        </w:rPr>
        <w:t>ң</w:t>
      </w:r>
      <w:r>
        <w:rPr>
          <w:rFonts w:ascii="Times New Roman" w:hAnsi="Times New Roman"/>
          <w:sz w:val="30"/>
          <w:szCs w:val="30"/>
        </w:rPr>
        <w:t>лаучылар бик к</w:t>
      </w:r>
      <w:r>
        <w:rPr>
          <w:rFonts w:ascii="Times New Roman" w:hAnsi="Times New Roman"/>
          <w:sz w:val="30"/>
          <w:szCs w:val="30"/>
          <w:lang w:val="tt-RU"/>
        </w:rPr>
        <w:t>ү</w:t>
      </w:r>
      <w:r>
        <w:rPr>
          <w:rFonts w:ascii="Times New Roman" w:hAnsi="Times New Roman"/>
          <w:sz w:val="30"/>
          <w:szCs w:val="30"/>
        </w:rPr>
        <w:t>пт</w:t>
      </w:r>
      <w:r>
        <w:rPr>
          <w:rFonts w:ascii="Times New Roman" w:hAnsi="Times New Roman"/>
          <w:sz w:val="30"/>
          <w:szCs w:val="30"/>
          <w:lang w:val="tt-RU"/>
        </w:rPr>
        <w:t>е</w:t>
      </w:r>
      <w:r>
        <w:rPr>
          <w:rFonts w:ascii="Times New Roman" w:hAnsi="Times New Roman"/>
          <w:sz w:val="30"/>
          <w:szCs w:val="30"/>
        </w:rPr>
        <w:t>р</w:t>
      </w:r>
      <w:r>
        <w:rPr>
          <w:rFonts w:ascii="Times New Roman" w:hAnsi="Times New Roman"/>
          <w:sz w:val="30"/>
          <w:szCs w:val="30"/>
          <w:lang w:val="tt-RU"/>
        </w:rPr>
        <w:t xml:space="preserve"> бүген</w:t>
      </w:r>
      <w:r>
        <w:rPr>
          <w:rFonts w:ascii="Times New Roman" w:hAnsi="Times New Roman"/>
          <w:sz w:val="30"/>
          <w:szCs w:val="30"/>
        </w:rPr>
        <w:t>. Аны</w:t>
      </w:r>
      <w:r>
        <w:rPr>
          <w:rFonts w:ascii="Times New Roman" w:hAnsi="Times New Roman"/>
          <w:sz w:val="30"/>
          <w:szCs w:val="30"/>
          <w:lang w:val="tt-RU"/>
        </w:rPr>
        <w:t>ң</w:t>
      </w:r>
      <w:r>
        <w:rPr>
          <w:rFonts w:ascii="Times New Roman" w:hAnsi="Times New Roman"/>
          <w:sz w:val="30"/>
          <w:szCs w:val="30"/>
        </w:rPr>
        <w:t xml:space="preserve"> тормыш ипт</w:t>
      </w:r>
      <w:r>
        <w:rPr>
          <w:rFonts w:ascii="Times New Roman" w:hAnsi="Times New Roman"/>
          <w:sz w:val="30"/>
          <w:szCs w:val="30"/>
          <w:lang w:val="tt-RU"/>
        </w:rPr>
        <w:t>ә</w:t>
      </w:r>
      <w:r>
        <w:rPr>
          <w:rFonts w:ascii="Times New Roman" w:hAnsi="Times New Roman"/>
          <w:sz w:val="30"/>
          <w:szCs w:val="30"/>
        </w:rPr>
        <w:t>шен</w:t>
      </w:r>
      <w:r>
        <w:rPr>
          <w:rFonts w:ascii="Times New Roman" w:hAnsi="Times New Roman"/>
          <w:sz w:val="30"/>
          <w:szCs w:val="30"/>
          <w:lang w:val="tt-RU"/>
        </w:rPr>
        <w:t xml:space="preserve">ә </w:t>
      </w:r>
      <w:r>
        <w:rPr>
          <w:rFonts w:ascii="Times New Roman" w:hAnsi="Times New Roman"/>
          <w:sz w:val="30"/>
          <w:szCs w:val="30"/>
        </w:rPr>
        <w:t>д</w:t>
      </w:r>
      <w:r>
        <w:rPr>
          <w:rFonts w:ascii="Times New Roman" w:hAnsi="Times New Roman"/>
          <w:sz w:val="30"/>
          <w:szCs w:val="30"/>
          <w:lang w:val="tt-RU"/>
        </w:rPr>
        <w:t>ә</w:t>
      </w:r>
      <w:r>
        <w:rPr>
          <w:rFonts w:ascii="Times New Roman" w:hAnsi="Times New Roman"/>
          <w:sz w:val="30"/>
          <w:szCs w:val="30"/>
        </w:rPr>
        <w:t xml:space="preserve"> </w:t>
      </w:r>
      <w:proofErr w:type="gramStart"/>
      <w:r>
        <w:rPr>
          <w:rFonts w:ascii="Times New Roman" w:hAnsi="Times New Roman"/>
          <w:sz w:val="30"/>
          <w:szCs w:val="30"/>
        </w:rPr>
        <w:t>р</w:t>
      </w:r>
      <w:proofErr w:type="gramEnd"/>
      <w:r>
        <w:rPr>
          <w:rFonts w:ascii="Times New Roman" w:hAnsi="Times New Roman"/>
          <w:sz w:val="30"/>
          <w:szCs w:val="30"/>
          <w:lang w:val="tt-RU"/>
        </w:rPr>
        <w:t>ә</w:t>
      </w:r>
      <w:r>
        <w:rPr>
          <w:rFonts w:ascii="Times New Roman" w:hAnsi="Times New Roman"/>
          <w:sz w:val="30"/>
          <w:szCs w:val="30"/>
        </w:rPr>
        <w:t>хм</w:t>
      </w:r>
      <w:r>
        <w:rPr>
          <w:rFonts w:ascii="Times New Roman" w:hAnsi="Times New Roman"/>
          <w:sz w:val="30"/>
          <w:szCs w:val="30"/>
          <w:lang w:val="tt-RU"/>
        </w:rPr>
        <w:t>ә</w:t>
      </w:r>
      <w:r>
        <w:rPr>
          <w:rFonts w:ascii="Times New Roman" w:hAnsi="Times New Roman"/>
          <w:sz w:val="30"/>
          <w:szCs w:val="30"/>
        </w:rPr>
        <w:t xml:space="preserve">т </w:t>
      </w:r>
      <w:r>
        <w:rPr>
          <w:rFonts w:ascii="Times New Roman" w:hAnsi="Times New Roman"/>
          <w:sz w:val="30"/>
          <w:szCs w:val="30"/>
          <w:lang w:val="tt-RU"/>
        </w:rPr>
        <w:t>ә</w:t>
      </w:r>
      <w:r>
        <w:rPr>
          <w:rFonts w:ascii="Times New Roman" w:hAnsi="Times New Roman"/>
          <w:sz w:val="30"/>
          <w:szCs w:val="30"/>
        </w:rPr>
        <w:t>йтерг</w:t>
      </w:r>
      <w:r>
        <w:rPr>
          <w:rFonts w:ascii="Times New Roman" w:hAnsi="Times New Roman"/>
          <w:sz w:val="30"/>
          <w:szCs w:val="30"/>
          <w:lang w:val="tt-RU"/>
        </w:rPr>
        <w:t>ә</w:t>
      </w:r>
      <w:r>
        <w:rPr>
          <w:rFonts w:ascii="Times New Roman" w:hAnsi="Times New Roman"/>
          <w:sz w:val="30"/>
          <w:szCs w:val="30"/>
        </w:rPr>
        <w:t xml:space="preserve"> кир</w:t>
      </w:r>
      <w:r>
        <w:rPr>
          <w:rFonts w:ascii="Times New Roman" w:hAnsi="Times New Roman"/>
          <w:sz w:val="30"/>
          <w:szCs w:val="30"/>
          <w:lang w:val="tt-RU"/>
        </w:rPr>
        <w:t>ә</w:t>
      </w:r>
      <w:r>
        <w:rPr>
          <w:rFonts w:ascii="Times New Roman" w:hAnsi="Times New Roman"/>
          <w:sz w:val="30"/>
          <w:szCs w:val="30"/>
        </w:rPr>
        <w:t>к, аны</w:t>
      </w:r>
      <w:r>
        <w:rPr>
          <w:rFonts w:ascii="Times New Roman" w:hAnsi="Times New Roman"/>
          <w:sz w:val="30"/>
          <w:szCs w:val="30"/>
          <w:lang w:val="tt-RU"/>
        </w:rPr>
        <w:t>ң</w:t>
      </w:r>
      <w:r>
        <w:rPr>
          <w:rFonts w:ascii="Times New Roman" w:hAnsi="Times New Roman"/>
          <w:sz w:val="30"/>
          <w:szCs w:val="30"/>
        </w:rPr>
        <w:t xml:space="preserve"> </w:t>
      </w:r>
      <w:r>
        <w:rPr>
          <w:rFonts w:ascii="Times New Roman" w:hAnsi="Times New Roman"/>
          <w:sz w:val="30"/>
          <w:szCs w:val="30"/>
          <w:lang w:val="tt-RU"/>
        </w:rPr>
        <w:t>ө</w:t>
      </w:r>
      <w:r>
        <w:rPr>
          <w:rFonts w:ascii="Times New Roman" w:hAnsi="Times New Roman"/>
          <w:sz w:val="30"/>
          <w:szCs w:val="30"/>
        </w:rPr>
        <w:t>леше д</w:t>
      </w:r>
      <w:r>
        <w:rPr>
          <w:rFonts w:ascii="Times New Roman" w:hAnsi="Times New Roman"/>
          <w:sz w:val="30"/>
          <w:szCs w:val="30"/>
          <w:lang w:val="tt-RU"/>
        </w:rPr>
        <w:t>ә</w:t>
      </w:r>
      <w:r>
        <w:rPr>
          <w:rFonts w:ascii="Times New Roman" w:hAnsi="Times New Roman"/>
          <w:sz w:val="30"/>
          <w:szCs w:val="30"/>
        </w:rPr>
        <w:t xml:space="preserve"> бардыр монда. Татар кызы диеп </w:t>
      </w:r>
      <w:r>
        <w:rPr>
          <w:rFonts w:ascii="Times New Roman" w:hAnsi="Times New Roman"/>
          <w:sz w:val="30"/>
          <w:szCs w:val="30"/>
          <w:lang w:val="tt-RU"/>
        </w:rPr>
        <w:t>ә</w:t>
      </w:r>
      <w:r>
        <w:rPr>
          <w:rFonts w:ascii="Times New Roman" w:hAnsi="Times New Roman"/>
          <w:sz w:val="30"/>
          <w:szCs w:val="30"/>
        </w:rPr>
        <w:t>йтк</w:t>
      </w:r>
      <w:r>
        <w:rPr>
          <w:rFonts w:ascii="Times New Roman" w:hAnsi="Times New Roman"/>
          <w:sz w:val="30"/>
          <w:szCs w:val="30"/>
          <w:lang w:val="tt-RU"/>
        </w:rPr>
        <w:t>ә</w:t>
      </w:r>
      <w:r>
        <w:rPr>
          <w:rFonts w:ascii="Times New Roman" w:hAnsi="Times New Roman"/>
          <w:sz w:val="30"/>
          <w:szCs w:val="30"/>
        </w:rPr>
        <w:t>нн</w:t>
      </w:r>
      <w:r>
        <w:rPr>
          <w:rFonts w:ascii="Times New Roman" w:hAnsi="Times New Roman"/>
          <w:sz w:val="30"/>
          <w:szCs w:val="30"/>
          <w:lang w:val="tt-RU"/>
        </w:rPr>
        <w:t>ә</w:t>
      </w:r>
      <w:proofErr w:type="gramStart"/>
      <w:r>
        <w:rPr>
          <w:rFonts w:ascii="Times New Roman" w:hAnsi="Times New Roman"/>
          <w:sz w:val="30"/>
          <w:szCs w:val="30"/>
        </w:rPr>
        <w:t>р</w:t>
      </w:r>
      <w:proofErr w:type="gramEnd"/>
      <w:r>
        <w:rPr>
          <w:rFonts w:ascii="Times New Roman" w:hAnsi="Times New Roman"/>
          <w:sz w:val="30"/>
          <w:szCs w:val="30"/>
        </w:rPr>
        <w:t xml:space="preserve"> иде. </w:t>
      </w:r>
    </w:p>
    <w:p w:rsidR="0011217A" w:rsidRPr="00ED6D5E"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rPr>
        <w:t>С</w:t>
      </w:r>
      <w:r>
        <w:rPr>
          <w:rFonts w:ascii="Times New Roman" w:hAnsi="Times New Roman"/>
          <w:sz w:val="30"/>
          <w:szCs w:val="30"/>
          <w:lang w:val="tt-RU"/>
        </w:rPr>
        <w:t>ү</w:t>
      </w:r>
      <w:r>
        <w:rPr>
          <w:rFonts w:ascii="Times New Roman" w:hAnsi="Times New Roman"/>
          <w:sz w:val="30"/>
          <w:szCs w:val="30"/>
        </w:rPr>
        <w:t>зне Кузьмичева Елена Ивановнага бир</w:t>
      </w:r>
      <w:r>
        <w:rPr>
          <w:rFonts w:ascii="Times New Roman" w:hAnsi="Times New Roman"/>
          <w:sz w:val="30"/>
          <w:szCs w:val="30"/>
          <w:lang w:val="tt-RU"/>
        </w:rPr>
        <w:t>ә</w:t>
      </w:r>
      <w:r>
        <w:rPr>
          <w:rFonts w:ascii="Times New Roman" w:hAnsi="Times New Roman"/>
          <w:sz w:val="30"/>
          <w:szCs w:val="30"/>
        </w:rPr>
        <w:t>без.</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b/>
          <w:sz w:val="30"/>
          <w:szCs w:val="30"/>
        </w:rPr>
        <w:t>Кузьмичева Е.И.</w:t>
      </w:r>
      <w:r>
        <w:rPr>
          <w:rFonts w:ascii="Times New Roman" w:hAnsi="Times New Roman"/>
          <w:b/>
          <w:sz w:val="30"/>
          <w:szCs w:val="30"/>
          <w:lang w:val="tt-RU"/>
        </w:rPr>
        <w:t xml:space="preserve"> </w:t>
      </w:r>
      <w:r>
        <w:rPr>
          <w:rFonts w:ascii="Times New Roman" w:hAnsi="Times New Roman"/>
          <w:sz w:val="30"/>
          <w:szCs w:val="30"/>
        </w:rPr>
        <w:t xml:space="preserve"> Добрый день, уважаемый Президиум</w:t>
      </w:r>
      <w:r>
        <w:rPr>
          <w:rFonts w:ascii="Times New Roman" w:hAnsi="Times New Roman"/>
          <w:sz w:val="30"/>
          <w:szCs w:val="30"/>
          <w:lang w:val="tt-RU"/>
        </w:rPr>
        <w:t xml:space="preserve">! </w:t>
      </w:r>
      <w:r>
        <w:rPr>
          <w:rFonts w:ascii="Times New Roman" w:hAnsi="Times New Roman"/>
          <w:sz w:val="30"/>
          <w:szCs w:val="30"/>
        </w:rPr>
        <w:t>Добрый день,</w:t>
      </w:r>
      <w:r>
        <w:rPr>
          <w:rFonts w:ascii="Times New Roman" w:hAnsi="Times New Roman"/>
          <w:sz w:val="30"/>
          <w:szCs w:val="30"/>
          <w:lang w:val="tt-RU"/>
        </w:rPr>
        <w:t xml:space="preserve"> </w:t>
      </w:r>
      <w:r>
        <w:rPr>
          <w:rFonts w:ascii="Times New Roman" w:hAnsi="Times New Roman"/>
          <w:sz w:val="30"/>
          <w:szCs w:val="30"/>
        </w:rPr>
        <w:t xml:space="preserve">уважаемые депутаты!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Сегодня невозможно правильно выстраивать политику охран</w:t>
      </w:r>
      <w:r>
        <w:rPr>
          <w:rFonts w:ascii="Times New Roman" w:hAnsi="Times New Roman"/>
          <w:sz w:val="30"/>
          <w:szCs w:val="30"/>
          <w:lang w:val="tt-RU"/>
        </w:rPr>
        <w:t>ы</w:t>
      </w:r>
      <w:r>
        <w:rPr>
          <w:rFonts w:ascii="Times New Roman" w:hAnsi="Times New Roman"/>
          <w:sz w:val="30"/>
          <w:szCs w:val="30"/>
        </w:rPr>
        <w:t xml:space="preserve"> здоровья трудящихся без объективного анализа ситуации</w:t>
      </w:r>
      <w:r>
        <w:rPr>
          <w:rFonts w:ascii="Times New Roman" w:hAnsi="Times New Roman"/>
          <w:sz w:val="30"/>
          <w:szCs w:val="30"/>
          <w:lang w:val="tt-RU"/>
        </w:rPr>
        <w:t xml:space="preserve"> </w:t>
      </w:r>
      <w:r>
        <w:rPr>
          <w:rFonts w:ascii="Times New Roman" w:hAnsi="Times New Roman"/>
          <w:sz w:val="30"/>
          <w:szCs w:val="30"/>
        </w:rPr>
        <w:t xml:space="preserve">с травматизмом, профессиональной заболеваемостью, условиями труда.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Предложения по увеличению средств  в области охраны труда были озвучены  на </w:t>
      </w:r>
      <w:r>
        <w:rPr>
          <w:rFonts w:ascii="Times New Roman" w:hAnsi="Times New Roman"/>
          <w:sz w:val="30"/>
          <w:szCs w:val="30"/>
          <w:lang w:val="tt-RU"/>
        </w:rPr>
        <w:t>п</w:t>
      </w:r>
      <w:r>
        <w:rPr>
          <w:rFonts w:ascii="Times New Roman" w:hAnsi="Times New Roman"/>
          <w:sz w:val="30"/>
          <w:szCs w:val="30"/>
        </w:rPr>
        <w:t>арламентских  слушаниях</w:t>
      </w:r>
      <w:r>
        <w:rPr>
          <w:rFonts w:ascii="Times New Roman" w:hAnsi="Times New Roman"/>
          <w:sz w:val="30"/>
          <w:szCs w:val="30"/>
          <w:lang w:val="tt-RU"/>
        </w:rPr>
        <w:t>,</w:t>
      </w:r>
      <w:r>
        <w:rPr>
          <w:rFonts w:ascii="Times New Roman" w:hAnsi="Times New Roman"/>
          <w:sz w:val="30"/>
          <w:szCs w:val="30"/>
        </w:rPr>
        <w:t xml:space="preserve"> </w:t>
      </w:r>
      <w:r>
        <w:rPr>
          <w:rFonts w:ascii="Times New Roman" w:hAnsi="Times New Roman"/>
          <w:sz w:val="30"/>
          <w:szCs w:val="30"/>
          <w:lang w:val="tt-RU"/>
        </w:rPr>
        <w:t>и</w:t>
      </w:r>
      <w:r>
        <w:rPr>
          <w:rFonts w:ascii="Times New Roman" w:hAnsi="Times New Roman"/>
          <w:sz w:val="30"/>
          <w:szCs w:val="30"/>
        </w:rPr>
        <w:t xml:space="preserve">  мы получили ответ от </w:t>
      </w:r>
      <w:r>
        <w:rPr>
          <w:rFonts w:ascii="Times New Roman" w:hAnsi="Times New Roman"/>
          <w:sz w:val="30"/>
          <w:szCs w:val="30"/>
          <w:lang w:val="tt-RU"/>
        </w:rPr>
        <w:t>М</w:t>
      </w:r>
      <w:r>
        <w:rPr>
          <w:rFonts w:ascii="Times New Roman" w:hAnsi="Times New Roman"/>
          <w:sz w:val="30"/>
          <w:szCs w:val="30"/>
        </w:rPr>
        <w:t>инистерства  финансов, что  в 2017 году на охрану труда будет выделен</w:t>
      </w:r>
      <w:r>
        <w:rPr>
          <w:rFonts w:ascii="Times New Roman" w:hAnsi="Times New Roman"/>
          <w:sz w:val="30"/>
          <w:szCs w:val="30"/>
          <w:lang w:val="tt-RU"/>
        </w:rPr>
        <w:t>о</w:t>
      </w:r>
      <w:r>
        <w:rPr>
          <w:rFonts w:ascii="Times New Roman" w:hAnsi="Times New Roman"/>
          <w:sz w:val="30"/>
          <w:szCs w:val="30"/>
        </w:rPr>
        <w:t xml:space="preserve">  4,63  млн. рублей.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Прошло около </w:t>
      </w:r>
      <w:r>
        <w:rPr>
          <w:rFonts w:ascii="Times New Roman" w:hAnsi="Times New Roman"/>
          <w:sz w:val="30"/>
          <w:szCs w:val="30"/>
          <w:lang w:val="tt-RU"/>
        </w:rPr>
        <w:t>трех</w:t>
      </w:r>
      <w:r>
        <w:rPr>
          <w:rFonts w:ascii="Times New Roman" w:hAnsi="Times New Roman"/>
          <w:sz w:val="30"/>
          <w:szCs w:val="30"/>
        </w:rPr>
        <w:t xml:space="preserve"> лет после того, как была  </w:t>
      </w:r>
      <w:r>
        <w:rPr>
          <w:rFonts w:ascii="Times New Roman" w:hAnsi="Times New Roman"/>
          <w:sz w:val="30"/>
          <w:szCs w:val="30"/>
          <w:lang w:val="tt-RU"/>
        </w:rPr>
        <w:t>в</w:t>
      </w:r>
      <w:r>
        <w:rPr>
          <w:rFonts w:ascii="Times New Roman" w:hAnsi="Times New Roman"/>
          <w:sz w:val="30"/>
          <w:szCs w:val="30"/>
        </w:rPr>
        <w:t xml:space="preserve">ведена новая процедура в области  охраны труда – специальная оценка условий труда, которая заменила аттестацию рабочих мест по условиям труда.  </w:t>
      </w:r>
    </w:p>
    <w:p w:rsidR="0011217A" w:rsidRDefault="0011217A" w:rsidP="0011217A">
      <w:pPr>
        <w:keepNext/>
        <w:spacing w:after="0" w:line="360" w:lineRule="auto"/>
        <w:ind w:firstLine="709"/>
        <w:jc w:val="both"/>
        <w:rPr>
          <w:rFonts w:ascii="Times New Roman" w:hAnsi="Times New Roman"/>
          <w:sz w:val="30"/>
          <w:szCs w:val="30"/>
        </w:rPr>
      </w:pPr>
      <w:proofErr w:type="gramStart"/>
      <w:r>
        <w:rPr>
          <w:rFonts w:ascii="Times New Roman" w:hAnsi="Times New Roman"/>
          <w:sz w:val="30"/>
          <w:szCs w:val="30"/>
        </w:rPr>
        <w:t>Принятие Федерального закона «О специальной оценки условий труда» призвано объективно оценить условия труда работающих, принять меры к тому, чтобы люди не погибали и меньше болели на производстве, выявить, оценить вредные условия труда  на рабочих местах и провести соответствующие мероприятия по снижению уровня профессиональных заболеваний и производственного травматизма.</w:t>
      </w:r>
      <w:proofErr w:type="gramEnd"/>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Необходимо констатировать,  что</w:t>
      </w:r>
      <w:r>
        <w:rPr>
          <w:rFonts w:ascii="Times New Roman" w:hAnsi="Times New Roman"/>
          <w:sz w:val="30"/>
          <w:szCs w:val="30"/>
          <w:lang w:val="tt-RU"/>
        </w:rPr>
        <w:t>,</w:t>
      </w:r>
      <w:r>
        <w:rPr>
          <w:rFonts w:ascii="Times New Roman" w:hAnsi="Times New Roman"/>
          <w:sz w:val="30"/>
          <w:szCs w:val="30"/>
        </w:rPr>
        <w:t xml:space="preserve"> несмотря на  небольшое снижение производственного травматизма в текущем году на 16</w:t>
      </w:r>
      <w:r>
        <w:rPr>
          <w:rFonts w:ascii="Times New Roman" w:hAnsi="Times New Roman"/>
          <w:sz w:val="30"/>
          <w:szCs w:val="30"/>
          <w:lang w:val="tt-RU"/>
        </w:rPr>
        <w:t xml:space="preserve"> процентов</w:t>
      </w:r>
      <w:r>
        <w:rPr>
          <w:rFonts w:ascii="Times New Roman" w:hAnsi="Times New Roman"/>
          <w:sz w:val="30"/>
          <w:szCs w:val="30"/>
        </w:rPr>
        <w:t xml:space="preserve"> с аналогичным  периодом 2015 года, ежегодно в республике происходит более 500 производственных травм.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По</w:t>
      </w:r>
      <w:r>
        <w:rPr>
          <w:rFonts w:ascii="Times New Roman" w:hAnsi="Times New Roman"/>
          <w:sz w:val="30"/>
          <w:szCs w:val="30"/>
          <w:lang w:val="tt-RU"/>
        </w:rPr>
        <w:t>-</w:t>
      </w:r>
      <w:r>
        <w:rPr>
          <w:rFonts w:ascii="Times New Roman" w:hAnsi="Times New Roman"/>
          <w:sz w:val="30"/>
          <w:szCs w:val="30"/>
        </w:rPr>
        <w:t>прежнему не просто</w:t>
      </w:r>
      <w:r>
        <w:rPr>
          <w:rFonts w:ascii="Times New Roman" w:hAnsi="Times New Roman"/>
          <w:sz w:val="30"/>
          <w:szCs w:val="30"/>
          <w:lang w:val="tt-RU"/>
        </w:rPr>
        <w:t>й</w:t>
      </w:r>
      <w:r>
        <w:rPr>
          <w:rFonts w:ascii="Times New Roman" w:hAnsi="Times New Roman"/>
          <w:sz w:val="30"/>
          <w:szCs w:val="30"/>
        </w:rPr>
        <w:t xml:space="preserve"> остается ситуация по вопросам охраны труда в организациях бюджетной сферы. Анализируя ситуацию с производственн</w:t>
      </w:r>
      <w:r>
        <w:rPr>
          <w:rFonts w:ascii="Times New Roman" w:hAnsi="Times New Roman"/>
          <w:sz w:val="30"/>
          <w:szCs w:val="30"/>
          <w:lang w:val="tt-RU"/>
        </w:rPr>
        <w:t>ым</w:t>
      </w:r>
      <w:r>
        <w:rPr>
          <w:rFonts w:ascii="Times New Roman" w:hAnsi="Times New Roman"/>
          <w:sz w:val="30"/>
          <w:szCs w:val="30"/>
        </w:rPr>
        <w:t xml:space="preserve"> травматизмом</w:t>
      </w:r>
      <w:r>
        <w:rPr>
          <w:rFonts w:ascii="Times New Roman" w:hAnsi="Times New Roman"/>
          <w:sz w:val="30"/>
          <w:szCs w:val="30"/>
          <w:lang w:val="tt-RU"/>
        </w:rPr>
        <w:t>,</w:t>
      </w:r>
      <w:r>
        <w:rPr>
          <w:rFonts w:ascii="Times New Roman" w:hAnsi="Times New Roman"/>
          <w:sz w:val="30"/>
          <w:szCs w:val="30"/>
        </w:rPr>
        <w:t xml:space="preserve"> увидим, что только в бюджетных организациях  республики  за последние </w:t>
      </w:r>
      <w:r>
        <w:rPr>
          <w:rFonts w:ascii="Times New Roman" w:hAnsi="Times New Roman"/>
          <w:sz w:val="30"/>
          <w:szCs w:val="30"/>
          <w:lang w:val="tt-RU"/>
        </w:rPr>
        <w:t>четыре</w:t>
      </w:r>
      <w:r>
        <w:rPr>
          <w:rFonts w:ascii="Times New Roman" w:hAnsi="Times New Roman"/>
          <w:sz w:val="30"/>
          <w:szCs w:val="30"/>
        </w:rPr>
        <w:t xml:space="preserve"> го</w:t>
      </w:r>
      <w:r>
        <w:rPr>
          <w:rFonts w:ascii="Times New Roman" w:hAnsi="Times New Roman"/>
          <w:sz w:val="30"/>
          <w:szCs w:val="30"/>
          <w:lang w:val="tt-RU"/>
        </w:rPr>
        <w:t>д</w:t>
      </w:r>
      <w:r>
        <w:rPr>
          <w:rFonts w:ascii="Times New Roman" w:hAnsi="Times New Roman"/>
          <w:sz w:val="30"/>
          <w:szCs w:val="30"/>
        </w:rPr>
        <w:t xml:space="preserve">а произошло 328 несчастных случаев.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На сегодняшний день оценка условий  труда в учреждениях культуры, образования  проведена лишь на  четверти рабочих мест, в здравоохранении – наполовину. Для  завершения  данной работы необходимо целев</w:t>
      </w:r>
      <w:r>
        <w:rPr>
          <w:rFonts w:ascii="Times New Roman" w:hAnsi="Times New Roman"/>
          <w:sz w:val="30"/>
          <w:szCs w:val="30"/>
          <w:lang w:val="tt-RU"/>
        </w:rPr>
        <w:t>ое</w:t>
      </w:r>
      <w:r>
        <w:rPr>
          <w:rFonts w:ascii="Times New Roman" w:hAnsi="Times New Roman"/>
          <w:sz w:val="30"/>
          <w:szCs w:val="30"/>
        </w:rPr>
        <w:t xml:space="preserve"> финансирование на проведение  специальной оценки условий труда в бюджетных организациях, которое в настоящий момент не предусмотрено.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По данным республиканских отраслевых профсоюзных орган</w:t>
      </w:r>
      <w:r>
        <w:rPr>
          <w:rFonts w:ascii="Times New Roman" w:hAnsi="Times New Roman"/>
          <w:sz w:val="30"/>
          <w:szCs w:val="30"/>
          <w:lang w:val="tt-RU"/>
        </w:rPr>
        <w:t>ов</w:t>
      </w:r>
      <w:r>
        <w:rPr>
          <w:rFonts w:ascii="Times New Roman" w:hAnsi="Times New Roman"/>
          <w:sz w:val="30"/>
          <w:szCs w:val="30"/>
        </w:rPr>
        <w:t xml:space="preserve"> ежегодно около 95 тыс. рабочих мест бюджетной сферы  нуждаются в проведении специальн</w:t>
      </w:r>
      <w:r>
        <w:rPr>
          <w:rFonts w:ascii="Times New Roman" w:hAnsi="Times New Roman"/>
          <w:sz w:val="30"/>
          <w:szCs w:val="30"/>
          <w:lang w:val="tt-RU"/>
        </w:rPr>
        <w:t>ой</w:t>
      </w:r>
      <w:r>
        <w:rPr>
          <w:rFonts w:ascii="Times New Roman" w:hAnsi="Times New Roman"/>
          <w:sz w:val="30"/>
          <w:szCs w:val="30"/>
        </w:rPr>
        <w:t xml:space="preserve">  оценки услови</w:t>
      </w:r>
      <w:r>
        <w:rPr>
          <w:rFonts w:ascii="Times New Roman" w:hAnsi="Times New Roman"/>
          <w:sz w:val="30"/>
          <w:szCs w:val="30"/>
          <w:lang w:val="tt-RU"/>
        </w:rPr>
        <w:t>й</w:t>
      </w:r>
      <w:r>
        <w:rPr>
          <w:rFonts w:ascii="Times New Roman" w:hAnsi="Times New Roman"/>
          <w:sz w:val="30"/>
          <w:szCs w:val="30"/>
        </w:rPr>
        <w:t xml:space="preserve"> труда. На эти  цели</w:t>
      </w:r>
      <w:r>
        <w:rPr>
          <w:rFonts w:ascii="Times New Roman" w:hAnsi="Times New Roman"/>
          <w:sz w:val="30"/>
          <w:szCs w:val="30"/>
          <w:lang w:val="tt-RU"/>
        </w:rPr>
        <w:t xml:space="preserve"> по</w:t>
      </w:r>
      <w:r>
        <w:rPr>
          <w:rFonts w:ascii="Times New Roman" w:hAnsi="Times New Roman"/>
          <w:sz w:val="30"/>
          <w:szCs w:val="30"/>
        </w:rPr>
        <w:t xml:space="preserve"> предварительным  расчетам необходимо около 140 млн. рублей.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Не менее актуальным остается вопрос обучени</w:t>
      </w:r>
      <w:r>
        <w:rPr>
          <w:rFonts w:ascii="Times New Roman" w:hAnsi="Times New Roman"/>
          <w:sz w:val="30"/>
          <w:szCs w:val="30"/>
          <w:lang w:val="tt-RU"/>
        </w:rPr>
        <w:t>я</w:t>
      </w:r>
      <w:r>
        <w:rPr>
          <w:rFonts w:ascii="Times New Roman" w:hAnsi="Times New Roman"/>
          <w:sz w:val="30"/>
          <w:szCs w:val="30"/>
        </w:rPr>
        <w:t xml:space="preserve"> охране труда. Ежегодно более 5</w:t>
      </w:r>
      <w:r>
        <w:rPr>
          <w:rFonts w:ascii="Times New Roman" w:hAnsi="Times New Roman"/>
          <w:sz w:val="30"/>
          <w:szCs w:val="30"/>
          <w:lang w:val="tt-RU"/>
        </w:rPr>
        <w:t xml:space="preserve"> процентов</w:t>
      </w:r>
      <w:r>
        <w:rPr>
          <w:rFonts w:ascii="Times New Roman" w:hAnsi="Times New Roman"/>
          <w:sz w:val="30"/>
          <w:szCs w:val="30"/>
        </w:rPr>
        <w:t xml:space="preserve"> от общего количества пострадавших  на производстве  получают травмы по причине незна</w:t>
      </w:r>
      <w:r>
        <w:rPr>
          <w:rFonts w:ascii="Times New Roman" w:hAnsi="Times New Roman"/>
          <w:sz w:val="30"/>
          <w:szCs w:val="30"/>
          <w:lang w:val="tt-RU"/>
        </w:rPr>
        <w:t>ния</w:t>
      </w:r>
      <w:r>
        <w:rPr>
          <w:rFonts w:ascii="Times New Roman" w:hAnsi="Times New Roman"/>
          <w:sz w:val="30"/>
          <w:szCs w:val="30"/>
        </w:rPr>
        <w:t xml:space="preserve"> безопасных приемов труда, из-за отсутствия необходимых знаний и прохождения обязательных инструктажей.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При этом заложенные в подпрограмме «Улучшение условий  и охраны труда в </w:t>
      </w:r>
      <w:r>
        <w:rPr>
          <w:rFonts w:ascii="Times New Roman" w:hAnsi="Times New Roman"/>
          <w:sz w:val="30"/>
          <w:szCs w:val="30"/>
          <w:lang w:val="tt-RU"/>
        </w:rPr>
        <w:t>Р</w:t>
      </w:r>
      <w:r>
        <w:rPr>
          <w:rFonts w:ascii="Times New Roman" w:hAnsi="Times New Roman"/>
          <w:sz w:val="30"/>
          <w:szCs w:val="30"/>
        </w:rPr>
        <w:t>еспублике Татарстан на 2014</w:t>
      </w:r>
      <w:r>
        <w:rPr>
          <w:rFonts w:ascii="Times New Roman" w:hAnsi="Times New Roman"/>
          <w:sz w:val="30"/>
          <w:szCs w:val="30"/>
          <w:lang w:val="tt-RU"/>
        </w:rPr>
        <w:t xml:space="preserve"> – </w:t>
      </w:r>
      <w:r>
        <w:rPr>
          <w:rFonts w:ascii="Times New Roman" w:hAnsi="Times New Roman"/>
          <w:sz w:val="30"/>
          <w:szCs w:val="30"/>
        </w:rPr>
        <w:t>2020 годы» средства, ежегодный объем которых составляет 930 тыс</w:t>
      </w:r>
      <w:r>
        <w:rPr>
          <w:rFonts w:ascii="Times New Roman" w:hAnsi="Times New Roman"/>
          <w:sz w:val="30"/>
          <w:szCs w:val="30"/>
          <w:lang w:val="tt-RU"/>
        </w:rPr>
        <w:t>.</w:t>
      </w:r>
      <w:r>
        <w:rPr>
          <w:rFonts w:ascii="Times New Roman" w:hAnsi="Times New Roman"/>
          <w:sz w:val="30"/>
          <w:szCs w:val="30"/>
        </w:rPr>
        <w:t xml:space="preserve"> рублей, и такая сумма планируется до 2020 года, не могут удовлетворить суще</w:t>
      </w:r>
      <w:r>
        <w:rPr>
          <w:rFonts w:ascii="Times New Roman" w:hAnsi="Times New Roman"/>
          <w:sz w:val="30"/>
          <w:szCs w:val="30"/>
          <w:lang w:val="tt-RU"/>
        </w:rPr>
        <w:t>ст</w:t>
      </w:r>
      <w:r>
        <w:rPr>
          <w:rFonts w:ascii="Times New Roman" w:hAnsi="Times New Roman"/>
          <w:sz w:val="30"/>
          <w:szCs w:val="30"/>
        </w:rPr>
        <w:t>венную потребность. При таком финансировании ежегодно лишь можно обучить порядка трех</w:t>
      </w:r>
      <w:r>
        <w:rPr>
          <w:rFonts w:ascii="Times New Roman" w:hAnsi="Times New Roman"/>
          <w:sz w:val="30"/>
          <w:szCs w:val="30"/>
          <w:lang w:val="tt-RU"/>
        </w:rPr>
        <w:t xml:space="preserve"> – </w:t>
      </w:r>
      <w:r>
        <w:rPr>
          <w:rFonts w:ascii="Times New Roman" w:hAnsi="Times New Roman"/>
          <w:sz w:val="30"/>
          <w:szCs w:val="30"/>
        </w:rPr>
        <w:t xml:space="preserve">пяти нуждающихся работников бюджетной сферы.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Поэтому, учитывая вышеизложенное, предлагаю предусмотреть целевые расходы в бюджет </w:t>
      </w:r>
      <w:r>
        <w:rPr>
          <w:rFonts w:ascii="Times New Roman" w:hAnsi="Times New Roman"/>
          <w:sz w:val="30"/>
          <w:szCs w:val="30"/>
          <w:lang w:val="tt-RU"/>
        </w:rPr>
        <w:t>Р</w:t>
      </w:r>
      <w:r>
        <w:rPr>
          <w:rFonts w:ascii="Times New Roman" w:hAnsi="Times New Roman"/>
          <w:sz w:val="30"/>
          <w:szCs w:val="30"/>
        </w:rPr>
        <w:t xml:space="preserve">еспублики </w:t>
      </w:r>
      <w:r>
        <w:rPr>
          <w:rFonts w:ascii="Times New Roman" w:hAnsi="Times New Roman"/>
          <w:sz w:val="30"/>
          <w:szCs w:val="30"/>
          <w:lang w:val="tt-RU"/>
        </w:rPr>
        <w:t>Т</w:t>
      </w:r>
      <w:r>
        <w:rPr>
          <w:rFonts w:ascii="Times New Roman" w:hAnsi="Times New Roman"/>
          <w:sz w:val="30"/>
          <w:szCs w:val="30"/>
        </w:rPr>
        <w:t>атарстан на пр</w:t>
      </w:r>
      <w:r>
        <w:rPr>
          <w:rFonts w:ascii="Times New Roman" w:hAnsi="Times New Roman"/>
          <w:sz w:val="30"/>
          <w:szCs w:val="30"/>
          <w:lang w:val="tt-RU"/>
        </w:rPr>
        <w:t>о</w:t>
      </w:r>
      <w:r>
        <w:rPr>
          <w:rFonts w:ascii="Times New Roman" w:hAnsi="Times New Roman"/>
          <w:sz w:val="30"/>
          <w:szCs w:val="30"/>
        </w:rPr>
        <w:t xml:space="preserve">ведение </w:t>
      </w:r>
      <w:r>
        <w:rPr>
          <w:rFonts w:ascii="Times New Roman" w:hAnsi="Times New Roman"/>
          <w:sz w:val="30"/>
          <w:szCs w:val="30"/>
        </w:rPr>
        <w:lastRenderedPageBreak/>
        <w:t>специальной оценки условий труда, а также  обучение вопросам охраны труда работников бюджетных организаций</w:t>
      </w:r>
      <w:r>
        <w:rPr>
          <w:rFonts w:ascii="Times New Roman" w:hAnsi="Times New Roman"/>
          <w:sz w:val="30"/>
          <w:szCs w:val="30"/>
          <w:lang w:val="tt-RU"/>
        </w:rPr>
        <w:t xml:space="preserve"> </w:t>
      </w:r>
      <w:r>
        <w:rPr>
          <w:rFonts w:ascii="Times New Roman" w:hAnsi="Times New Roman"/>
          <w:sz w:val="30"/>
          <w:szCs w:val="30"/>
        </w:rPr>
        <w:t xml:space="preserve"> </w:t>
      </w:r>
      <w:r>
        <w:rPr>
          <w:rFonts w:ascii="Times New Roman" w:hAnsi="Times New Roman"/>
          <w:sz w:val="30"/>
          <w:szCs w:val="30"/>
          <w:lang w:val="tt-RU"/>
        </w:rPr>
        <w:t>л</w:t>
      </w:r>
      <w:r>
        <w:rPr>
          <w:rFonts w:ascii="Times New Roman" w:hAnsi="Times New Roman"/>
          <w:sz w:val="30"/>
          <w:szCs w:val="30"/>
        </w:rPr>
        <w:t xml:space="preserve">ибо предусмотреть возможность выделения дополнительных средств по реализации подпрограммы «Улучшение условий охраны труда в </w:t>
      </w:r>
      <w:r>
        <w:rPr>
          <w:rFonts w:ascii="Times New Roman" w:hAnsi="Times New Roman"/>
          <w:sz w:val="30"/>
          <w:szCs w:val="30"/>
          <w:lang w:val="tt-RU"/>
        </w:rPr>
        <w:t>Р</w:t>
      </w:r>
      <w:r>
        <w:rPr>
          <w:rFonts w:ascii="Times New Roman" w:hAnsi="Times New Roman"/>
          <w:sz w:val="30"/>
          <w:szCs w:val="30"/>
        </w:rPr>
        <w:t xml:space="preserve">еспублике </w:t>
      </w:r>
      <w:r>
        <w:rPr>
          <w:rFonts w:ascii="Times New Roman" w:hAnsi="Times New Roman"/>
          <w:sz w:val="30"/>
          <w:szCs w:val="30"/>
          <w:lang w:val="tt-RU"/>
        </w:rPr>
        <w:t>Т</w:t>
      </w:r>
      <w:r>
        <w:rPr>
          <w:rFonts w:ascii="Times New Roman" w:hAnsi="Times New Roman"/>
          <w:sz w:val="30"/>
          <w:szCs w:val="30"/>
        </w:rPr>
        <w:t>атар</w:t>
      </w:r>
      <w:r>
        <w:rPr>
          <w:rFonts w:ascii="Times New Roman" w:hAnsi="Times New Roman"/>
          <w:sz w:val="30"/>
          <w:szCs w:val="30"/>
          <w:lang w:val="tt-RU"/>
        </w:rPr>
        <w:t>ста</w:t>
      </w:r>
      <w:r>
        <w:rPr>
          <w:rFonts w:ascii="Times New Roman" w:hAnsi="Times New Roman"/>
          <w:sz w:val="30"/>
          <w:szCs w:val="30"/>
        </w:rPr>
        <w:t xml:space="preserve">н на 2014 – 2020 годы». Ведь вложение  средств в охрану труда всегда возвращается сторицей в виде здоровья наших работников. А ценность любого предприятия – это люди.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Благодарю за вн</w:t>
      </w:r>
      <w:r>
        <w:rPr>
          <w:rFonts w:ascii="Times New Roman" w:hAnsi="Times New Roman"/>
          <w:sz w:val="30"/>
          <w:szCs w:val="30"/>
          <w:lang w:val="tt-RU"/>
        </w:rPr>
        <w:t>и</w:t>
      </w:r>
      <w:r>
        <w:rPr>
          <w:rFonts w:ascii="Times New Roman" w:hAnsi="Times New Roman"/>
          <w:sz w:val="30"/>
          <w:szCs w:val="30"/>
        </w:rPr>
        <w:t xml:space="preserve">мание. Спасибо.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b/>
          <w:sz w:val="30"/>
          <w:szCs w:val="30"/>
        </w:rPr>
        <w:t>Председательс</w:t>
      </w:r>
      <w:r>
        <w:rPr>
          <w:rFonts w:ascii="Times New Roman" w:hAnsi="Times New Roman"/>
          <w:b/>
          <w:sz w:val="30"/>
          <w:szCs w:val="30"/>
          <w:lang w:val="tt-RU"/>
        </w:rPr>
        <w:t>т</w:t>
      </w:r>
      <w:r>
        <w:rPr>
          <w:rFonts w:ascii="Times New Roman" w:hAnsi="Times New Roman"/>
          <w:b/>
          <w:sz w:val="30"/>
          <w:szCs w:val="30"/>
        </w:rPr>
        <w:t>вующий.</w:t>
      </w:r>
      <w:r>
        <w:rPr>
          <w:rFonts w:ascii="Times New Roman" w:hAnsi="Times New Roman"/>
          <w:sz w:val="30"/>
          <w:szCs w:val="30"/>
        </w:rPr>
        <w:t xml:space="preserve"> Спасибо. Бик зур </w:t>
      </w:r>
      <w:proofErr w:type="gramStart"/>
      <w:r>
        <w:rPr>
          <w:rFonts w:ascii="Times New Roman" w:hAnsi="Times New Roman"/>
          <w:sz w:val="30"/>
          <w:szCs w:val="30"/>
        </w:rPr>
        <w:t>р</w:t>
      </w:r>
      <w:proofErr w:type="gramEnd"/>
      <w:r>
        <w:rPr>
          <w:rFonts w:ascii="Times New Roman" w:hAnsi="Times New Roman"/>
          <w:sz w:val="30"/>
          <w:szCs w:val="30"/>
          <w:lang w:val="tt-RU"/>
        </w:rPr>
        <w:t>ә</w:t>
      </w:r>
      <w:r>
        <w:rPr>
          <w:rFonts w:ascii="Times New Roman" w:hAnsi="Times New Roman"/>
          <w:sz w:val="30"/>
          <w:szCs w:val="30"/>
        </w:rPr>
        <w:t>хм</w:t>
      </w:r>
      <w:r>
        <w:rPr>
          <w:rFonts w:ascii="Times New Roman" w:hAnsi="Times New Roman"/>
          <w:sz w:val="30"/>
          <w:szCs w:val="30"/>
          <w:lang w:val="tt-RU"/>
        </w:rPr>
        <w:t>ә</w:t>
      </w:r>
      <w:r>
        <w:rPr>
          <w:rFonts w:ascii="Times New Roman" w:hAnsi="Times New Roman"/>
          <w:sz w:val="30"/>
          <w:szCs w:val="30"/>
        </w:rPr>
        <w:t xml:space="preserve">т, </w:t>
      </w:r>
      <w:r>
        <w:rPr>
          <w:rFonts w:ascii="Times New Roman" w:hAnsi="Times New Roman"/>
          <w:sz w:val="30"/>
          <w:szCs w:val="30"/>
          <w:lang w:val="tt-RU"/>
        </w:rPr>
        <w:t>Е</w:t>
      </w:r>
      <w:r>
        <w:rPr>
          <w:rFonts w:ascii="Times New Roman" w:hAnsi="Times New Roman"/>
          <w:sz w:val="30"/>
          <w:szCs w:val="30"/>
        </w:rPr>
        <w:t xml:space="preserve">лена </w:t>
      </w:r>
      <w:r>
        <w:rPr>
          <w:rFonts w:ascii="Times New Roman" w:hAnsi="Times New Roman"/>
          <w:sz w:val="30"/>
          <w:szCs w:val="30"/>
          <w:lang w:val="tt-RU"/>
        </w:rPr>
        <w:t>И</w:t>
      </w:r>
      <w:r>
        <w:rPr>
          <w:rFonts w:ascii="Times New Roman" w:hAnsi="Times New Roman"/>
          <w:sz w:val="30"/>
          <w:szCs w:val="30"/>
        </w:rPr>
        <w:t>вановна. Депут</w:t>
      </w:r>
      <w:r>
        <w:rPr>
          <w:rFonts w:ascii="Times New Roman" w:hAnsi="Times New Roman"/>
          <w:sz w:val="30"/>
          <w:szCs w:val="30"/>
          <w:lang w:val="tt-RU"/>
        </w:rPr>
        <w:t>а</w:t>
      </w:r>
      <w:r>
        <w:rPr>
          <w:rFonts w:ascii="Times New Roman" w:hAnsi="Times New Roman"/>
          <w:sz w:val="30"/>
          <w:szCs w:val="30"/>
        </w:rPr>
        <w:t xml:space="preserve">т </w:t>
      </w:r>
      <w:r>
        <w:rPr>
          <w:rFonts w:ascii="Times New Roman" w:hAnsi="Times New Roman"/>
          <w:sz w:val="30"/>
          <w:szCs w:val="30"/>
          <w:lang w:val="tt-RU"/>
        </w:rPr>
        <w:t>М</w:t>
      </w:r>
      <w:r>
        <w:rPr>
          <w:rFonts w:ascii="Times New Roman" w:hAnsi="Times New Roman"/>
          <w:sz w:val="30"/>
          <w:szCs w:val="30"/>
        </w:rPr>
        <w:t xml:space="preserve">иргалимов </w:t>
      </w:r>
      <w:r>
        <w:rPr>
          <w:rFonts w:ascii="Times New Roman" w:hAnsi="Times New Roman"/>
          <w:sz w:val="30"/>
          <w:szCs w:val="30"/>
          <w:lang w:val="tt-RU"/>
        </w:rPr>
        <w:t>Х</w:t>
      </w:r>
      <w:r>
        <w:rPr>
          <w:rFonts w:ascii="Times New Roman" w:hAnsi="Times New Roman"/>
          <w:sz w:val="30"/>
          <w:szCs w:val="30"/>
        </w:rPr>
        <w:t xml:space="preserve">афиз </w:t>
      </w:r>
      <w:r>
        <w:rPr>
          <w:rFonts w:ascii="Times New Roman" w:hAnsi="Times New Roman"/>
          <w:sz w:val="30"/>
          <w:szCs w:val="30"/>
          <w:lang w:val="tt-RU"/>
        </w:rPr>
        <w:t>Г</w:t>
      </w:r>
      <w:r>
        <w:rPr>
          <w:rFonts w:ascii="Times New Roman" w:hAnsi="Times New Roman"/>
          <w:sz w:val="30"/>
          <w:szCs w:val="30"/>
        </w:rPr>
        <w:t>аязовичка с</w:t>
      </w:r>
      <w:r>
        <w:rPr>
          <w:rFonts w:ascii="Times New Roman" w:hAnsi="Times New Roman"/>
          <w:sz w:val="30"/>
          <w:szCs w:val="30"/>
          <w:lang w:val="tt-RU"/>
        </w:rPr>
        <w:t>ү</w:t>
      </w:r>
      <w:r>
        <w:rPr>
          <w:rFonts w:ascii="Times New Roman" w:hAnsi="Times New Roman"/>
          <w:sz w:val="30"/>
          <w:szCs w:val="30"/>
        </w:rPr>
        <w:t>з бирел</w:t>
      </w:r>
      <w:r>
        <w:rPr>
          <w:rFonts w:ascii="Times New Roman" w:hAnsi="Times New Roman"/>
          <w:sz w:val="30"/>
          <w:szCs w:val="30"/>
          <w:lang w:val="tt-RU"/>
        </w:rPr>
        <w:t>ә</w:t>
      </w:r>
      <w:r>
        <w:rPr>
          <w:rFonts w:ascii="Times New Roman" w:hAnsi="Times New Roman"/>
          <w:sz w:val="30"/>
          <w:szCs w:val="30"/>
        </w:rPr>
        <w:t xml:space="preserve">. </w:t>
      </w:r>
      <w:r>
        <w:rPr>
          <w:rFonts w:ascii="Times New Roman" w:hAnsi="Times New Roman"/>
          <w:sz w:val="30"/>
          <w:szCs w:val="30"/>
          <w:lang w:val="tt-RU"/>
        </w:rPr>
        <w:t>Ә</w:t>
      </w:r>
      <w:r>
        <w:rPr>
          <w:rFonts w:ascii="Times New Roman" w:hAnsi="Times New Roman"/>
          <w:sz w:val="30"/>
          <w:szCs w:val="30"/>
        </w:rPr>
        <w:t>зерл</w:t>
      </w:r>
      <w:r>
        <w:rPr>
          <w:rFonts w:ascii="Times New Roman" w:hAnsi="Times New Roman"/>
          <w:sz w:val="30"/>
          <w:szCs w:val="30"/>
          <w:lang w:val="tt-RU"/>
        </w:rPr>
        <w:t>ә</w:t>
      </w:r>
      <w:r>
        <w:rPr>
          <w:rFonts w:ascii="Times New Roman" w:hAnsi="Times New Roman"/>
          <w:sz w:val="30"/>
          <w:szCs w:val="30"/>
        </w:rPr>
        <w:t>н</w:t>
      </w:r>
      <w:r>
        <w:rPr>
          <w:rFonts w:ascii="Times New Roman" w:hAnsi="Times New Roman"/>
          <w:sz w:val="30"/>
          <w:szCs w:val="30"/>
          <w:lang w:val="tt-RU"/>
        </w:rPr>
        <w:t>ә</w:t>
      </w:r>
      <w:r>
        <w:rPr>
          <w:rFonts w:ascii="Times New Roman" w:hAnsi="Times New Roman"/>
          <w:sz w:val="30"/>
          <w:szCs w:val="30"/>
        </w:rPr>
        <w:t xml:space="preserve"> депутат </w:t>
      </w:r>
      <w:r>
        <w:rPr>
          <w:rFonts w:ascii="Times New Roman" w:hAnsi="Times New Roman"/>
          <w:sz w:val="30"/>
          <w:szCs w:val="30"/>
          <w:lang w:val="tt-RU"/>
        </w:rPr>
        <w:t xml:space="preserve">Р.Т. </w:t>
      </w:r>
      <w:r>
        <w:rPr>
          <w:rFonts w:ascii="Times New Roman" w:hAnsi="Times New Roman"/>
          <w:sz w:val="30"/>
          <w:szCs w:val="30"/>
        </w:rPr>
        <w:t xml:space="preserve">Бурганов. </w:t>
      </w:r>
    </w:p>
    <w:p w:rsidR="0011217A" w:rsidRDefault="0011217A" w:rsidP="0011217A">
      <w:pPr>
        <w:keepNext/>
        <w:spacing w:after="0" w:line="360" w:lineRule="auto"/>
        <w:ind w:firstLine="709"/>
        <w:jc w:val="both"/>
        <w:rPr>
          <w:rFonts w:ascii="Times New Roman" w:hAnsi="Times New Roman"/>
          <w:sz w:val="30"/>
          <w:szCs w:val="30"/>
          <w:lang w:val="tt-RU"/>
        </w:rPr>
      </w:pPr>
      <w:r w:rsidRPr="005B4652">
        <w:rPr>
          <w:rFonts w:ascii="Times New Roman" w:hAnsi="Times New Roman"/>
          <w:b/>
          <w:sz w:val="30"/>
          <w:szCs w:val="30"/>
          <w:lang w:val="tt-RU"/>
        </w:rPr>
        <w:t>Миргалимов</w:t>
      </w:r>
      <w:r>
        <w:rPr>
          <w:rFonts w:ascii="Times New Roman" w:hAnsi="Times New Roman"/>
          <w:b/>
          <w:sz w:val="30"/>
          <w:szCs w:val="30"/>
          <w:lang w:val="tt-RU"/>
        </w:rPr>
        <w:t xml:space="preserve"> Х.Г.</w:t>
      </w:r>
      <w:r w:rsidRPr="005B4652">
        <w:rPr>
          <w:rFonts w:ascii="Times New Roman" w:hAnsi="Times New Roman"/>
          <w:sz w:val="30"/>
          <w:szCs w:val="30"/>
          <w:lang w:val="tt-RU"/>
        </w:rPr>
        <w:t xml:space="preserve"> Кадер</w:t>
      </w:r>
      <w:r>
        <w:rPr>
          <w:rFonts w:ascii="Times New Roman" w:hAnsi="Times New Roman"/>
          <w:sz w:val="30"/>
          <w:szCs w:val="30"/>
          <w:lang w:val="tt-RU"/>
        </w:rPr>
        <w:t>л</w:t>
      </w:r>
      <w:r w:rsidRPr="005B4652">
        <w:rPr>
          <w:rFonts w:ascii="Times New Roman" w:hAnsi="Times New Roman"/>
          <w:sz w:val="30"/>
          <w:szCs w:val="30"/>
          <w:lang w:val="tt-RU"/>
        </w:rPr>
        <w:t xml:space="preserve">е </w:t>
      </w:r>
      <w:r>
        <w:rPr>
          <w:rFonts w:ascii="Times New Roman" w:hAnsi="Times New Roman"/>
          <w:sz w:val="30"/>
          <w:szCs w:val="30"/>
          <w:lang w:val="tt-RU"/>
        </w:rPr>
        <w:t>һәм</w:t>
      </w:r>
      <w:r w:rsidRPr="005B4652">
        <w:rPr>
          <w:rFonts w:ascii="Times New Roman" w:hAnsi="Times New Roman"/>
          <w:sz w:val="30"/>
          <w:szCs w:val="30"/>
          <w:lang w:val="tt-RU"/>
        </w:rPr>
        <w:t xml:space="preserve"> к</w:t>
      </w:r>
      <w:r>
        <w:rPr>
          <w:rFonts w:ascii="Times New Roman" w:hAnsi="Times New Roman"/>
          <w:sz w:val="30"/>
          <w:szCs w:val="30"/>
          <w:lang w:val="tt-RU"/>
        </w:rPr>
        <w:t>ү</w:t>
      </w:r>
      <w:r w:rsidRPr="005B4652">
        <w:rPr>
          <w:rFonts w:ascii="Times New Roman" w:hAnsi="Times New Roman"/>
          <w:sz w:val="30"/>
          <w:szCs w:val="30"/>
          <w:lang w:val="tt-RU"/>
        </w:rPr>
        <w:t>пмилл</w:t>
      </w:r>
      <w:r>
        <w:rPr>
          <w:rFonts w:ascii="Times New Roman" w:hAnsi="Times New Roman"/>
          <w:sz w:val="30"/>
          <w:szCs w:val="30"/>
          <w:lang w:val="tt-RU"/>
        </w:rPr>
        <w:t>ә</w:t>
      </w:r>
      <w:r w:rsidRPr="005B4652">
        <w:rPr>
          <w:rFonts w:ascii="Times New Roman" w:hAnsi="Times New Roman"/>
          <w:sz w:val="30"/>
          <w:szCs w:val="30"/>
          <w:lang w:val="tt-RU"/>
        </w:rPr>
        <w:t xml:space="preserve">тле </w:t>
      </w:r>
      <w:r>
        <w:rPr>
          <w:rFonts w:ascii="Times New Roman" w:hAnsi="Times New Roman"/>
          <w:sz w:val="30"/>
          <w:szCs w:val="30"/>
          <w:lang w:val="tt-RU"/>
        </w:rPr>
        <w:t>Т</w:t>
      </w:r>
      <w:r w:rsidRPr="005B4652">
        <w:rPr>
          <w:rFonts w:ascii="Times New Roman" w:hAnsi="Times New Roman"/>
          <w:sz w:val="30"/>
          <w:szCs w:val="30"/>
          <w:lang w:val="tt-RU"/>
        </w:rPr>
        <w:t>атарстан халкы</w:t>
      </w:r>
      <w:r>
        <w:rPr>
          <w:rFonts w:ascii="Times New Roman" w:hAnsi="Times New Roman"/>
          <w:sz w:val="30"/>
          <w:szCs w:val="30"/>
          <w:lang w:val="tt-RU"/>
        </w:rPr>
        <w:t>,</w:t>
      </w:r>
      <w:r w:rsidRPr="005B4652">
        <w:rPr>
          <w:rFonts w:ascii="Times New Roman" w:hAnsi="Times New Roman"/>
          <w:sz w:val="30"/>
          <w:szCs w:val="30"/>
          <w:lang w:val="tt-RU"/>
        </w:rPr>
        <w:t xml:space="preserve"> Президентыбыз, Президиум </w:t>
      </w:r>
      <w:r>
        <w:rPr>
          <w:rFonts w:ascii="Times New Roman" w:hAnsi="Times New Roman"/>
          <w:sz w:val="30"/>
          <w:szCs w:val="30"/>
          <w:lang w:val="tt-RU"/>
        </w:rPr>
        <w:t>әгъзалары, коллегалар һәм</w:t>
      </w:r>
      <w:r w:rsidRPr="005B4652">
        <w:rPr>
          <w:rFonts w:ascii="Times New Roman" w:hAnsi="Times New Roman"/>
          <w:sz w:val="30"/>
          <w:szCs w:val="30"/>
          <w:lang w:val="tt-RU"/>
        </w:rPr>
        <w:t xml:space="preserve"> чакырылган д</w:t>
      </w:r>
      <w:r>
        <w:rPr>
          <w:rFonts w:ascii="Times New Roman" w:hAnsi="Times New Roman"/>
          <w:sz w:val="30"/>
          <w:szCs w:val="30"/>
          <w:lang w:val="tt-RU"/>
        </w:rPr>
        <w:t>әүләт әгъзалары!</w:t>
      </w:r>
      <w:r w:rsidRPr="005B4652">
        <w:rPr>
          <w:rFonts w:ascii="Times New Roman" w:hAnsi="Times New Roman"/>
          <w:sz w:val="30"/>
          <w:szCs w:val="30"/>
          <w:lang w:val="tt-RU"/>
        </w:rPr>
        <w:t xml:space="preserve">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“Ашаган белми,</w:t>
      </w:r>
      <w:r w:rsidRPr="003460AC">
        <w:rPr>
          <w:rFonts w:ascii="Times New Roman" w:hAnsi="Times New Roman"/>
          <w:sz w:val="30"/>
          <w:szCs w:val="30"/>
          <w:lang w:val="tt-RU"/>
        </w:rPr>
        <w:t xml:space="preserve"> тураган</w:t>
      </w:r>
      <w:r>
        <w:rPr>
          <w:rFonts w:ascii="Times New Roman" w:hAnsi="Times New Roman"/>
          <w:sz w:val="30"/>
          <w:szCs w:val="30"/>
          <w:lang w:val="tt-RU"/>
        </w:rPr>
        <w:t xml:space="preserve"> белә”</w:t>
      </w:r>
      <w:r w:rsidRPr="003460AC">
        <w:rPr>
          <w:rFonts w:ascii="Times New Roman" w:hAnsi="Times New Roman"/>
          <w:sz w:val="30"/>
          <w:szCs w:val="30"/>
          <w:lang w:val="tt-RU"/>
        </w:rPr>
        <w:t xml:space="preserve"> диг</w:t>
      </w:r>
      <w:r>
        <w:rPr>
          <w:rFonts w:ascii="Times New Roman" w:hAnsi="Times New Roman"/>
          <w:sz w:val="30"/>
          <w:szCs w:val="30"/>
          <w:lang w:val="tt-RU"/>
        </w:rPr>
        <w:t>ә</w:t>
      </w:r>
      <w:r w:rsidRPr="003460AC">
        <w:rPr>
          <w:rFonts w:ascii="Times New Roman" w:hAnsi="Times New Roman"/>
          <w:sz w:val="30"/>
          <w:szCs w:val="30"/>
          <w:lang w:val="tt-RU"/>
        </w:rPr>
        <w:t>н м</w:t>
      </w:r>
      <w:r>
        <w:rPr>
          <w:rFonts w:ascii="Times New Roman" w:hAnsi="Times New Roman"/>
          <w:sz w:val="30"/>
          <w:szCs w:val="30"/>
          <w:lang w:val="tt-RU"/>
        </w:rPr>
        <w:t>ә</w:t>
      </w:r>
      <w:r w:rsidRPr="003460AC">
        <w:rPr>
          <w:rFonts w:ascii="Times New Roman" w:hAnsi="Times New Roman"/>
          <w:sz w:val="30"/>
          <w:szCs w:val="30"/>
          <w:lang w:val="tt-RU"/>
        </w:rPr>
        <w:t>каль бар Татарстан халкында. Мен</w:t>
      </w:r>
      <w:r>
        <w:rPr>
          <w:rFonts w:ascii="Times New Roman" w:hAnsi="Times New Roman"/>
          <w:sz w:val="30"/>
          <w:szCs w:val="30"/>
          <w:lang w:val="tt-RU"/>
        </w:rPr>
        <w:t>ә</w:t>
      </w:r>
      <w:r w:rsidRPr="003460AC">
        <w:rPr>
          <w:rFonts w:ascii="Times New Roman" w:hAnsi="Times New Roman"/>
          <w:sz w:val="30"/>
          <w:szCs w:val="30"/>
          <w:lang w:val="tt-RU"/>
        </w:rPr>
        <w:t xml:space="preserve"> с</w:t>
      </w:r>
      <w:r>
        <w:rPr>
          <w:rFonts w:ascii="Times New Roman" w:hAnsi="Times New Roman"/>
          <w:sz w:val="30"/>
          <w:szCs w:val="30"/>
          <w:lang w:val="tt-RU"/>
        </w:rPr>
        <w:t>ә</w:t>
      </w:r>
      <w:r w:rsidRPr="003460AC">
        <w:rPr>
          <w:rFonts w:ascii="Times New Roman" w:hAnsi="Times New Roman"/>
          <w:sz w:val="30"/>
          <w:szCs w:val="30"/>
          <w:lang w:val="tt-RU"/>
        </w:rPr>
        <w:t>н</w:t>
      </w:r>
      <w:r>
        <w:rPr>
          <w:rFonts w:ascii="Times New Roman" w:hAnsi="Times New Roman"/>
          <w:sz w:val="30"/>
          <w:szCs w:val="30"/>
          <w:lang w:val="tt-RU"/>
        </w:rPr>
        <w:t>ә</w:t>
      </w:r>
      <w:r w:rsidRPr="003460AC">
        <w:rPr>
          <w:rFonts w:ascii="Times New Roman" w:hAnsi="Times New Roman"/>
          <w:sz w:val="30"/>
          <w:szCs w:val="30"/>
          <w:lang w:val="tt-RU"/>
        </w:rPr>
        <w:t>гать министры да, финанс министры да безг</w:t>
      </w:r>
      <w:r>
        <w:rPr>
          <w:rFonts w:ascii="Times New Roman" w:hAnsi="Times New Roman"/>
          <w:sz w:val="30"/>
          <w:szCs w:val="30"/>
          <w:lang w:val="tt-RU"/>
        </w:rPr>
        <w:t>ә</w:t>
      </w:r>
      <w:r w:rsidRPr="003460AC">
        <w:rPr>
          <w:rFonts w:ascii="Times New Roman" w:hAnsi="Times New Roman"/>
          <w:sz w:val="30"/>
          <w:szCs w:val="30"/>
          <w:lang w:val="tt-RU"/>
        </w:rPr>
        <w:t xml:space="preserve"> ашар алдыннан турап к</w:t>
      </w:r>
      <w:r>
        <w:rPr>
          <w:rFonts w:ascii="Times New Roman" w:hAnsi="Times New Roman"/>
          <w:sz w:val="30"/>
          <w:szCs w:val="30"/>
          <w:lang w:val="tt-RU"/>
        </w:rPr>
        <w:t>ү</w:t>
      </w:r>
      <w:r w:rsidRPr="003460AC">
        <w:rPr>
          <w:rFonts w:ascii="Times New Roman" w:hAnsi="Times New Roman"/>
          <w:sz w:val="30"/>
          <w:szCs w:val="30"/>
          <w:lang w:val="tt-RU"/>
        </w:rPr>
        <w:t>рс</w:t>
      </w:r>
      <w:r>
        <w:rPr>
          <w:rFonts w:ascii="Times New Roman" w:hAnsi="Times New Roman"/>
          <w:sz w:val="30"/>
          <w:szCs w:val="30"/>
          <w:lang w:val="tt-RU"/>
        </w:rPr>
        <w:t>ә</w:t>
      </w:r>
      <w:r w:rsidRPr="003460AC">
        <w:rPr>
          <w:rFonts w:ascii="Times New Roman" w:hAnsi="Times New Roman"/>
          <w:sz w:val="30"/>
          <w:szCs w:val="30"/>
          <w:lang w:val="tt-RU"/>
        </w:rPr>
        <w:t>ттел</w:t>
      </w:r>
      <w:r>
        <w:rPr>
          <w:rFonts w:ascii="Times New Roman" w:hAnsi="Times New Roman"/>
          <w:sz w:val="30"/>
          <w:szCs w:val="30"/>
          <w:lang w:val="tt-RU"/>
        </w:rPr>
        <w:t>ә</w:t>
      </w:r>
      <w:r w:rsidRPr="003460AC">
        <w:rPr>
          <w:rFonts w:ascii="Times New Roman" w:hAnsi="Times New Roman"/>
          <w:sz w:val="30"/>
          <w:szCs w:val="30"/>
          <w:lang w:val="tt-RU"/>
        </w:rPr>
        <w:t xml:space="preserve">р </w:t>
      </w:r>
      <w:r>
        <w:rPr>
          <w:rFonts w:ascii="Times New Roman" w:hAnsi="Times New Roman"/>
          <w:sz w:val="30"/>
          <w:szCs w:val="30"/>
          <w:lang w:val="tt-RU"/>
        </w:rPr>
        <w:t>һәм</w:t>
      </w:r>
      <w:r w:rsidRPr="003460AC">
        <w:rPr>
          <w:rFonts w:ascii="Times New Roman" w:hAnsi="Times New Roman"/>
          <w:sz w:val="30"/>
          <w:szCs w:val="30"/>
          <w:lang w:val="tt-RU"/>
        </w:rPr>
        <w:t xml:space="preserve"> д</w:t>
      </w:r>
      <w:r>
        <w:rPr>
          <w:rFonts w:ascii="Times New Roman" w:hAnsi="Times New Roman"/>
          <w:sz w:val="30"/>
          <w:szCs w:val="30"/>
          <w:lang w:val="tt-RU"/>
        </w:rPr>
        <w:t>өрес эшләделә</w:t>
      </w:r>
      <w:r w:rsidRPr="003460AC">
        <w:rPr>
          <w:rFonts w:ascii="Times New Roman" w:hAnsi="Times New Roman"/>
          <w:sz w:val="30"/>
          <w:szCs w:val="30"/>
          <w:lang w:val="tt-RU"/>
        </w:rPr>
        <w:t xml:space="preserve">р. </w:t>
      </w:r>
    </w:p>
    <w:p w:rsidR="0011217A" w:rsidRDefault="0011217A" w:rsidP="0011217A">
      <w:pPr>
        <w:keepNext/>
        <w:spacing w:after="0" w:line="360" w:lineRule="auto"/>
        <w:ind w:firstLine="709"/>
        <w:jc w:val="both"/>
        <w:rPr>
          <w:rFonts w:ascii="Times New Roman" w:hAnsi="Times New Roman"/>
          <w:sz w:val="30"/>
          <w:szCs w:val="30"/>
          <w:lang w:val="tt-RU"/>
        </w:rPr>
      </w:pPr>
      <w:r w:rsidRPr="003460AC">
        <w:rPr>
          <w:rFonts w:ascii="Times New Roman" w:hAnsi="Times New Roman"/>
          <w:sz w:val="30"/>
          <w:szCs w:val="30"/>
          <w:lang w:val="tt-RU"/>
        </w:rPr>
        <w:t>Безне</w:t>
      </w:r>
      <w:r>
        <w:rPr>
          <w:rFonts w:ascii="Times New Roman" w:hAnsi="Times New Roman"/>
          <w:sz w:val="30"/>
          <w:szCs w:val="30"/>
          <w:lang w:val="tt-RU"/>
        </w:rPr>
        <w:t>ң</w:t>
      </w:r>
      <w:r w:rsidRPr="003460AC">
        <w:rPr>
          <w:rFonts w:ascii="Times New Roman" w:hAnsi="Times New Roman"/>
          <w:sz w:val="30"/>
          <w:szCs w:val="30"/>
          <w:lang w:val="tt-RU"/>
        </w:rPr>
        <w:t xml:space="preserve"> </w:t>
      </w:r>
      <w:r>
        <w:rPr>
          <w:rFonts w:ascii="Times New Roman" w:hAnsi="Times New Roman"/>
          <w:sz w:val="30"/>
          <w:szCs w:val="30"/>
          <w:lang w:val="tt-RU"/>
        </w:rPr>
        <w:t>П</w:t>
      </w:r>
      <w:r w:rsidRPr="003460AC">
        <w:rPr>
          <w:rFonts w:ascii="Times New Roman" w:hAnsi="Times New Roman"/>
          <w:sz w:val="30"/>
          <w:szCs w:val="30"/>
          <w:lang w:val="tt-RU"/>
        </w:rPr>
        <w:t xml:space="preserve">резидентыбыз </w:t>
      </w:r>
      <w:r>
        <w:rPr>
          <w:rFonts w:ascii="Times New Roman" w:hAnsi="Times New Roman"/>
          <w:sz w:val="30"/>
          <w:szCs w:val="30"/>
          <w:lang w:val="tt-RU"/>
        </w:rPr>
        <w:t>Рө</w:t>
      </w:r>
      <w:r w:rsidRPr="003460AC">
        <w:rPr>
          <w:rFonts w:ascii="Times New Roman" w:hAnsi="Times New Roman"/>
          <w:sz w:val="30"/>
          <w:szCs w:val="30"/>
          <w:lang w:val="tt-RU"/>
        </w:rPr>
        <w:t>ст</w:t>
      </w:r>
      <w:r>
        <w:rPr>
          <w:rFonts w:ascii="Times New Roman" w:hAnsi="Times New Roman"/>
          <w:sz w:val="30"/>
          <w:szCs w:val="30"/>
          <w:lang w:val="tt-RU"/>
        </w:rPr>
        <w:t>ә</w:t>
      </w:r>
      <w:r w:rsidRPr="003460AC">
        <w:rPr>
          <w:rFonts w:ascii="Times New Roman" w:hAnsi="Times New Roman"/>
          <w:sz w:val="30"/>
          <w:szCs w:val="30"/>
          <w:lang w:val="tt-RU"/>
        </w:rPr>
        <w:t xml:space="preserve">м </w:t>
      </w:r>
      <w:r>
        <w:rPr>
          <w:rFonts w:ascii="Times New Roman" w:hAnsi="Times New Roman"/>
          <w:sz w:val="30"/>
          <w:szCs w:val="30"/>
          <w:lang w:val="tt-RU"/>
        </w:rPr>
        <w:t>Н</w:t>
      </w:r>
      <w:r w:rsidRPr="003460AC">
        <w:rPr>
          <w:rFonts w:ascii="Times New Roman" w:hAnsi="Times New Roman"/>
          <w:sz w:val="30"/>
          <w:szCs w:val="30"/>
          <w:lang w:val="tt-RU"/>
        </w:rPr>
        <w:t xml:space="preserve">ургалиевич </w:t>
      </w:r>
      <w:r>
        <w:rPr>
          <w:rFonts w:ascii="Times New Roman" w:hAnsi="Times New Roman"/>
          <w:sz w:val="30"/>
          <w:szCs w:val="30"/>
          <w:lang w:val="tt-RU"/>
        </w:rPr>
        <w:t>ү</w:t>
      </w:r>
      <w:r w:rsidRPr="003460AC">
        <w:rPr>
          <w:rFonts w:ascii="Times New Roman" w:hAnsi="Times New Roman"/>
          <w:sz w:val="30"/>
          <w:szCs w:val="30"/>
          <w:lang w:val="tt-RU"/>
        </w:rPr>
        <w:t>зе эшли,</w:t>
      </w:r>
      <w:r>
        <w:rPr>
          <w:rFonts w:ascii="Times New Roman" w:hAnsi="Times New Roman"/>
          <w:sz w:val="30"/>
          <w:szCs w:val="30"/>
          <w:lang w:val="tt-RU"/>
        </w:rPr>
        <w:t xml:space="preserve"> </w:t>
      </w:r>
      <w:r w:rsidRPr="003460AC">
        <w:rPr>
          <w:rFonts w:ascii="Times New Roman" w:hAnsi="Times New Roman"/>
          <w:sz w:val="30"/>
          <w:szCs w:val="30"/>
          <w:lang w:val="tt-RU"/>
        </w:rPr>
        <w:t xml:space="preserve">таба </w:t>
      </w:r>
      <w:r>
        <w:rPr>
          <w:rFonts w:ascii="Times New Roman" w:hAnsi="Times New Roman"/>
          <w:sz w:val="30"/>
          <w:szCs w:val="30"/>
          <w:lang w:val="tt-RU"/>
        </w:rPr>
        <w:t>һәм турап күрсәтә</w:t>
      </w:r>
      <w:r w:rsidRPr="003460AC">
        <w:rPr>
          <w:rFonts w:ascii="Times New Roman" w:hAnsi="Times New Roman"/>
          <w:sz w:val="30"/>
          <w:szCs w:val="30"/>
          <w:lang w:val="tt-RU"/>
        </w:rPr>
        <w:t xml:space="preserve"> </w:t>
      </w:r>
      <w:r>
        <w:rPr>
          <w:rFonts w:ascii="Times New Roman" w:hAnsi="Times New Roman"/>
          <w:sz w:val="30"/>
          <w:szCs w:val="30"/>
          <w:lang w:val="tt-RU"/>
        </w:rPr>
        <w:t>үзенең командасына:</w:t>
      </w:r>
      <w:r w:rsidRPr="003460AC">
        <w:rPr>
          <w:rFonts w:ascii="Times New Roman" w:hAnsi="Times New Roman"/>
          <w:sz w:val="30"/>
          <w:szCs w:val="30"/>
          <w:lang w:val="tt-RU"/>
        </w:rPr>
        <w:t xml:space="preserve"> </w:t>
      </w:r>
      <w:r>
        <w:rPr>
          <w:rFonts w:ascii="Times New Roman" w:hAnsi="Times New Roman"/>
          <w:sz w:val="30"/>
          <w:szCs w:val="30"/>
          <w:lang w:val="tt-RU"/>
        </w:rPr>
        <w:t>н</w:t>
      </w:r>
      <w:r w:rsidRPr="003460AC">
        <w:rPr>
          <w:rFonts w:ascii="Times New Roman" w:hAnsi="Times New Roman"/>
          <w:sz w:val="30"/>
          <w:szCs w:val="30"/>
          <w:lang w:val="tt-RU"/>
        </w:rPr>
        <w:t>ичек эшл</w:t>
      </w:r>
      <w:r>
        <w:rPr>
          <w:rFonts w:ascii="Times New Roman" w:hAnsi="Times New Roman"/>
          <w:sz w:val="30"/>
          <w:szCs w:val="30"/>
          <w:lang w:val="tt-RU"/>
        </w:rPr>
        <w:t>ә</w:t>
      </w:r>
      <w:r w:rsidRPr="003460AC">
        <w:rPr>
          <w:rFonts w:ascii="Times New Roman" w:hAnsi="Times New Roman"/>
          <w:sz w:val="30"/>
          <w:szCs w:val="30"/>
          <w:lang w:val="tt-RU"/>
        </w:rPr>
        <w:t>рг</w:t>
      </w:r>
      <w:r>
        <w:rPr>
          <w:rFonts w:ascii="Times New Roman" w:hAnsi="Times New Roman"/>
          <w:sz w:val="30"/>
          <w:szCs w:val="30"/>
          <w:lang w:val="tt-RU"/>
        </w:rPr>
        <w:t>ә</w:t>
      </w:r>
      <w:r w:rsidRPr="003460AC">
        <w:rPr>
          <w:rFonts w:ascii="Times New Roman" w:hAnsi="Times New Roman"/>
          <w:sz w:val="30"/>
          <w:szCs w:val="30"/>
          <w:lang w:val="tt-RU"/>
        </w:rPr>
        <w:t>,</w:t>
      </w:r>
      <w:r>
        <w:rPr>
          <w:rFonts w:ascii="Times New Roman" w:hAnsi="Times New Roman"/>
          <w:sz w:val="30"/>
          <w:szCs w:val="30"/>
          <w:lang w:val="tt-RU"/>
        </w:rPr>
        <w:t xml:space="preserve"> </w:t>
      </w:r>
      <w:r w:rsidRPr="003460AC">
        <w:rPr>
          <w:rFonts w:ascii="Times New Roman" w:hAnsi="Times New Roman"/>
          <w:sz w:val="30"/>
          <w:szCs w:val="30"/>
          <w:lang w:val="tt-RU"/>
        </w:rPr>
        <w:t>ничек табарга</w:t>
      </w:r>
      <w:r>
        <w:rPr>
          <w:rFonts w:ascii="Times New Roman" w:hAnsi="Times New Roman"/>
          <w:sz w:val="30"/>
          <w:szCs w:val="30"/>
          <w:lang w:val="tt-RU"/>
        </w:rPr>
        <w:t xml:space="preserve"> һәм ничек ул тапкан нәрсә</w:t>
      </w:r>
      <w:r w:rsidRPr="003460AC">
        <w:rPr>
          <w:rFonts w:ascii="Times New Roman" w:hAnsi="Times New Roman"/>
          <w:sz w:val="30"/>
          <w:szCs w:val="30"/>
          <w:lang w:val="tt-RU"/>
        </w:rPr>
        <w:t>не файдаланырга. Бюджетыбызны</w:t>
      </w:r>
      <w:r>
        <w:rPr>
          <w:rFonts w:ascii="Times New Roman" w:hAnsi="Times New Roman"/>
          <w:sz w:val="30"/>
          <w:szCs w:val="30"/>
          <w:lang w:val="tt-RU"/>
        </w:rPr>
        <w:t>ң</w:t>
      </w:r>
      <w:r w:rsidRPr="003460AC">
        <w:rPr>
          <w:rFonts w:ascii="Times New Roman" w:hAnsi="Times New Roman"/>
          <w:sz w:val="30"/>
          <w:szCs w:val="30"/>
          <w:lang w:val="tt-RU"/>
        </w:rPr>
        <w:t xml:space="preserve"> бер сумы </w:t>
      </w:r>
      <w:r>
        <w:rPr>
          <w:rFonts w:ascii="Times New Roman" w:hAnsi="Times New Roman"/>
          <w:sz w:val="30"/>
          <w:szCs w:val="30"/>
          <w:lang w:val="tt-RU"/>
        </w:rPr>
        <w:t>өч – биш сум таб</w:t>
      </w:r>
      <w:r w:rsidRPr="003460AC">
        <w:rPr>
          <w:rFonts w:ascii="Times New Roman" w:hAnsi="Times New Roman"/>
          <w:sz w:val="30"/>
          <w:szCs w:val="30"/>
          <w:lang w:val="tt-RU"/>
        </w:rPr>
        <w:t>ыш китере</w:t>
      </w:r>
      <w:r>
        <w:rPr>
          <w:rFonts w:ascii="Times New Roman" w:hAnsi="Times New Roman"/>
          <w:sz w:val="30"/>
          <w:szCs w:val="30"/>
          <w:lang w:val="tt-RU"/>
        </w:rPr>
        <w:t>р</w:t>
      </w:r>
      <w:r w:rsidRPr="003460AC">
        <w:rPr>
          <w:rFonts w:ascii="Times New Roman" w:hAnsi="Times New Roman"/>
          <w:sz w:val="30"/>
          <w:szCs w:val="30"/>
          <w:lang w:val="tt-RU"/>
        </w:rPr>
        <w:t>г</w:t>
      </w:r>
      <w:r>
        <w:rPr>
          <w:rFonts w:ascii="Times New Roman" w:hAnsi="Times New Roman"/>
          <w:sz w:val="30"/>
          <w:szCs w:val="30"/>
          <w:lang w:val="tt-RU"/>
        </w:rPr>
        <w:t>ә</w:t>
      </w:r>
      <w:r w:rsidRPr="003460AC">
        <w:rPr>
          <w:rFonts w:ascii="Times New Roman" w:hAnsi="Times New Roman"/>
          <w:sz w:val="30"/>
          <w:szCs w:val="30"/>
          <w:lang w:val="tt-RU"/>
        </w:rPr>
        <w:t xml:space="preserve"> тиеш</w:t>
      </w:r>
      <w:r>
        <w:rPr>
          <w:rFonts w:ascii="Times New Roman" w:hAnsi="Times New Roman"/>
          <w:sz w:val="30"/>
          <w:szCs w:val="30"/>
          <w:lang w:val="tt-RU"/>
        </w:rPr>
        <w:t>,</w:t>
      </w:r>
      <w:r w:rsidRPr="003460AC">
        <w:rPr>
          <w:rFonts w:ascii="Times New Roman" w:hAnsi="Times New Roman"/>
          <w:sz w:val="30"/>
          <w:szCs w:val="30"/>
          <w:lang w:val="tt-RU"/>
        </w:rPr>
        <w:t xml:space="preserve"> ди Р</w:t>
      </w:r>
      <w:r>
        <w:rPr>
          <w:rFonts w:ascii="Times New Roman" w:hAnsi="Times New Roman"/>
          <w:sz w:val="30"/>
          <w:szCs w:val="30"/>
          <w:lang w:val="tt-RU"/>
        </w:rPr>
        <w:t>ө</w:t>
      </w:r>
      <w:r w:rsidRPr="003460AC">
        <w:rPr>
          <w:rFonts w:ascii="Times New Roman" w:hAnsi="Times New Roman"/>
          <w:sz w:val="30"/>
          <w:szCs w:val="30"/>
          <w:lang w:val="tt-RU"/>
        </w:rPr>
        <w:t>ст</w:t>
      </w:r>
      <w:r>
        <w:rPr>
          <w:rFonts w:ascii="Times New Roman" w:hAnsi="Times New Roman"/>
          <w:sz w:val="30"/>
          <w:szCs w:val="30"/>
          <w:lang w:val="tt-RU"/>
        </w:rPr>
        <w:t>ә</w:t>
      </w:r>
      <w:r w:rsidRPr="003460AC">
        <w:rPr>
          <w:rFonts w:ascii="Times New Roman" w:hAnsi="Times New Roman"/>
          <w:sz w:val="30"/>
          <w:szCs w:val="30"/>
          <w:lang w:val="tt-RU"/>
        </w:rPr>
        <w:t xml:space="preserve">м Нургалиевич. </w:t>
      </w:r>
      <w:r>
        <w:rPr>
          <w:rFonts w:ascii="Times New Roman" w:hAnsi="Times New Roman"/>
          <w:sz w:val="30"/>
          <w:szCs w:val="30"/>
          <w:lang w:val="tt-RU"/>
        </w:rPr>
        <w:t>Безнең бюд</w:t>
      </w:r>
      <w:r w:rsidRPr="003460AC">
        <w:rPr>
          <w:rFonts w:ascii="Times New Roman" w:hAnsi="Times New Roman"/>
          <w:sz w:val="30"/>
          <w:szCs w:val="30"/>
          <w:lang w:val="tt-RU"/>
        </w:rPr>
        <w:t>ж</w:t>
      </w:r>
      <w:r>
        <w:rPr>
          <w:rFonts w:ascii="Times New Roman" w:hAnsi="Times New Roman"/>
          <w:sz w:val="30"/>
          <w:szCs w:val="30"/>
          <w:lang w:val="tt-RU"/>
        </w:rPr>
        <w:t xml:space="preserve">етыбыз да, республикабызның бөтен предприятиесе дә шулай эшләргә тиеш.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Бер генә чигереш. Беренче тапкыр “шведский стол” дигән столда булдым, алдым-алдым – ашап та бетереп булмый, турап та бетереп булмый, илтеп тә куеп булмый. Бюд</w:t>
      </w:r>
      <w:r>
        <w:rPr>
          <w:rFonts w:ascii="Times New Roman" w:hAnsi="Times New Roman"/>
          <w:sz w:val="30"/>
          <w:szCs w:val="30"/>
        </w:rPr>
        <w:t>ж</w:t>
      </w:r>
      <w:r>
        <w:rPr>
          <w:rFonts w:ascii="Times New Roman" w:hAnsi="Times New Roman"/>
          <w:sz w:val="30"/>
          <w:szCs w:val="30"/>
          <w:lang w:val="tt-RU"/>
        </w:rPr>
        <w:t xml:space="preserve">етыбыз шундый булмасын. </w:t>
      </w:r>
    </w:p>
    <w:p w:rsidR="0011217A" w:rsidRPr="000A1219"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Уважаемые товарищи, как </w:t>
      </w:r>
      <w:r>
        <w:rPr>
          <w:rFonts w:ascii="Times New Roman" w:hAnsi="Times New Roman"/>
          <w:sz w:val="30"/>
          <w:szCs w:val="30"/>
          <w:lang w:val="tt-RU"/>
        </w:rPr>
        <w:t>руково</w:t>
      </w:r>
      <w:r>
        <w:rPr>
          <w:rFonts w:ascii="Times New Roman" w:hAnsi="Times New Roman"/>
          <w:sz w:val="30"/>
          <w:szCs w:val="30"/>
        </w:rPr>
        <w:t xml:space="preserve">дитель фракции с марта я подключился к этому процессу. Почти 25 объектов я отправил </w:t>
      </w:r>
      <w:r>
        <w:rPr>
          <w:rFonts w:ascii="Times New Roman" w:hAnsi="Times New Roman"/>
          <w:sz w:val="30"/>
          <w:szCs w:val="30"/>
        </w:rPr>
        <w:lastRenderedPageBreak/>
        <w:t>Президенту, встретился</w:t>
      </w:r>
      <w:r>
        <w:rPr>
          <w:rFonts w:ascii="Times New Roman" w:hAnsi="Times New Roman"/>
          <w:sz w:val="30"/>
          <w:szCs w:val="30"/>
          <w:lang w:val="tt-RU"/>
        </w:rPr>
        <w:t xml:space="preserve"> со </w:t>
      </w:r>
      <w:r>
        <w:rPr>
          <w:rFonts w:ascii="Times New Roman" w:hAnsi="Times New Roman"/>
          <w:sz w:val="30"/>
          <w:szCs w:val="30"/>
        </w:rPr>
        <w:t>всеми министерствами. Мы говорим</w:t>
      </w:r>
      <w:r>
        <w:rPr>
          <w:rFonts w:ascii="Times New Roman" w:hAnsi="Times New Roman"/>
          <w:sz w:val="30"/>
          <w:szCs w:val="30"/>
          <w:lang w:val="tt-RU"/>
        </w:rPr>
        <w:t>,</w:t>
      </w:r>
      <w:r>
        <w:rPr>
          <w:rFonts w:ascii="Times New Roman" w:hAnsi="Times New Roman"/>
          <w:sz w:val="30"/>
          <w:szCs w:val="30"/>
        </w:rPr>
        <w:t xml:space="preserve"> что каркас есть, деньги распределены. Но депутаты фракции КПРФ не могут показать источник финансирования, как говорит товарищ Ягудин.</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Уважаемые товарищи</w:t>
      </w:r>
      <w:r>
        <w:rPr>
          <w:rFonts w:ascii="Times New Roman" w:hAnsi="Times New Roman"/>
          <w:sz w:val="30"/>
          <w:szCs w:val="30"/>
          <w:lang w:val="tt-RU"/>
        </w:rPr>
        <w:t>,</w:t>
      </w:r>
      <w:r>
        <w:rPr>
          <w:rFonts w:ascii="Times New Roman" w:hAnsi="Times New Roman"/>
          <w:sz w:val="30"/>
          <w:szCs w:val="30"/>
        </w:rPr>
        <w:t xml:space="preserve"> у нас во фракции КПРФ нет министра финансов и такого уважаемого Президента. Но есть федеральный центр, который в прошлом году забрал у нас 765 млрд.</w:t>
      </w:r>
      <w:r>
        <w:rPr>
          <w:rFonts w:ascii="Times New Roman" w:hAnsi="Times New Roman"/>
          <w:sz w:val="30"/>
          <w:szCs w:val="30"/>
          <w:lang w:val="tt-RU"/>
        </w:rPr>
        <w:t xml:space="preserve"> </w:t>
      </w:r>
      <w:r>
        <w:rPr>
          <w:rFonts w:ascii="Times New Roman" w:hAnsi="Times New Roman"/>
          <w:sz w:val="30"/>
          <w:szCs w:val="30"/>
        </w:rPr>
        <w:t xml:space="preserve">рублей. Когда я баллотировался в президенты, ставил условие – центр забирает 60 процентов, отдает 40 процентов.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rPr>
        <w:t xml:space="preserve">А сейчас центр уравнивает регионы, республики, края, губернии. Как можно уравнивать Кировский район, Кировскую область с Татарстаном? Мы бы им выделили 6 млрд. рублей, пусть строят заводы, создают рабочие места и платят налоги.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Товарищи, мы с вами живем в тяжелое время. Посмотрите на международную ситуацию, социально-экономическую ситуацию, финансовую ситуацию и </w:t>
      </w:r>
      <w:r>
        <w:rPr>
          <w:rFonts w:ascii="Times New Roman" w:hAnsi="Times New Roman"/>
          <w:sz w:val="30"/>
          <w:szCs w:val="30"/>
          <w:lang w:val="tt-RU"/>
        </w:rPr>
        <w:t>так далее.</w:t>
      </w:r>
      <w:r>
        <w:rPr>
          <w:rFonts w:ascii="Times New Roman" w:hAnsi="Times New Roman"/>
          <w:sz w:val="30"/>
          <w:szCs w:val="30"/>
        </w:rPr>
        <w:t xml:space="preserve"> И поэтому наш бюджет, по сравнению с Россией, сократили на 14,65 млрд. рублей, здравоохранение – на 24 млрд. рублей</w:t>
      </w:r>
      <w:r>
        <w:rPr>
          <w:rFonts w:ascii="Times New Roman" w:hAnsi="Times New Roman"/>
          <w:sz w:val="30"/>
          <w:szCs w:val="30"/>
          <w:lang w:val="tt-RU"/>
        </w:rPr>
        <w:t xml:space="preserve"> </w:t>
      </w:r>
      <w:r>
        <w:rPr>
          <w:rFonts w:ascii="Times New Roman" w:hAnsi="Times New Roman"/>
          <w:sz w:val="30"/>
          <w:szCs w:val="30"/>
        </w:rPr>
        <w:t xml:space="preserve">и так далее.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Социально</w:t>
      </w:r>
      <w:r>
        <w:rPr>
          <w:rFonts w:ascii="Times New Roman" w:hAnsi="Times New Roman"/>
          <w:sz w:val="30"/>
          <w:szCs w:val="30"/>
          <w:lang w:val="tt-RU"/>
        </w:rPr>
        <w:t xml:space="preserve"> </w:t>
      </w:r>
      <w:r>
        <w:rPr>
          <w:rFonts w:ascii="Times New Roman" w:hAnsi="Times New Roman"/>
          <w:sz w:val="30"/>
          <w:szCs w:val="30"/>
        </w:rPr>
        <w:t xml:space="preserve">ориентированный бюджет Республики Татарстан показывает, что руководство </w:t>
      </w:r>
      <w:r>
        <w:rPr>
          <w:rFonts w:ascii="Times New Roman" w:hAnsi="Times New Roman"/>
          <w:sz w:val="30"/>
          <w:szCs w:val="30"/>
          <w:lang w:val="tt-RU"/>
        </w:rPr>
        <w:t>р</w:t>
      </w:r>
      <w:r>
        <w:rPr>
          <w:rFonts w:ascii="Times New Roman" w:hAnsi="Times New Roman"/>
          <w:sz w:val="30"/>
          <w:szCs w:val="30"/>
        </w:rPr>
        <w:t>еспублики, министерства, ведомства – все те,</w:t>
      </w:r>
      <w:r>
        <w:rPr>
          <w:rFonts w:ascii="Times New Roman" w:hAnsi="Times New Roman"/>
          <w:sz w:val="30"/>
          <w:szCs w:val="30"/>
          <w:lang w:val="tt-RU"/>
        </w:rPr>
        <w:t xml:space="preserve"> </w:t>
      </w:r>
      <w:r>
        <w:rPr>
          <w:rFonts w:ascii="Times New Roman" w:hAnsi="Times New Roman"/>
          <w:sz w:val="30"/>
          <w:szCs w:val="30"/>
        </w:rPr>
        <w:t xml:space="preserve">от кого зависит накопление средств, думают о простом  народе.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rPr>
        <w:t>Да, н</w:t>
      </w:r>
      <w:r>
        <w:rPr>
          <w:rFonts w:ascii="Times New Roman" w:hAnsi="Times New Roman"/>
          <w:sz w:val="30"/>
          <w:szCs w:val="30"/>
          <w:lang w:val="tt-RU"/>
        </w:rPr>
        <w:t>е</w:t>
      </w:r>
      <w:r>
        <w:rPr>
          <w:rFonts w:ascii="Times New Roman" w:hAnsi="Times New Roman"/>
          <w:sz w:val="30"/>
          <w:szCs w:val="30"/>
        </w:rPr>
        <w:t xml:space="preserve"> хватает средств, но денег, как было сказано, много не бывает, и </w:t>
      </w:r>
      <w:r>
        <w:rPr>
          <w:rFonts w:ascii="Times New Roman" w:hAnsi="Times New Roman"/>
          <w:sz w:val="30"/>
          <w:szCs w:val="30"/>
          <w:lang w:val="tt-RU"/>
        </w:rPr>
        <w:t>их</w:t>
      </w:r>
      <w:r>
        <w:rPr>
          <w:rFonts w:ascii="Times New Roman" w:hAnsi="Times New Roman"/>
          <w:sz w:val="30"/>
          <w:szCs w:val="30"/>
        </w:rPr>
        <w:t xml:space="preserve"> постоянно не хватает.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Товарищи, нам необходимо осознать, что за нами наши избиратели разных категорий, с разными доходами, с разными пенсиями, стипендиями. Пенсионеры не получили индексацию. Госслужащие тоже не получали индексацию уже столько лет. Это вопросы не столько наши, конечно</w:t>
      </w:r>
      <w:r>
        <w:rPr>
          <w:rFonts w:ascii="Times New Roman" w:hAnsi="Times New Roman"/>
          <w:sz w:val="30"/>
          <w:szCs w:val="30"/>
          <w:lang w:val="tt-RU"/>
        </w:rPr>
        <w:t>,</w:t>
      </w:r>
      <w:r>
        <w:rPr>
          <w:rFonts w:ascii="Times New Roman" w:hAnsi="Times New Roman"/>
          <w:sz w:val="30"/>
          <w:szCs w:val="30"/>
        </w:rPr>
        <w:t xml:space="preserve"> и наши есть, сколько вопросы федерального центра. Софинансирование должно быть.</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По городским округам. Товарищи, мы им дали полномочия: по школам, по другим вопросам, содержание, питание. Решение приняли, на второй день в Челнах уже на 100 рублей увеличили питание. Я хочу посмотреть</w:t>
      </w:r>
      <w:r>
        <w:rPr>
          <w:rFonts w:ascii="Times New Roman" w:hAnsi="Times New Roman"/>
          <w:sz w:val="30"/>
          <w:szCs w:val="30"/>
          <w:lang w:val="tt-RU"/>
        </w:rPr>
        <w:t>,</w:t>
      </w:r>
      <w:r>
        <w:rPr>
          <w:rFonts w:ascii="Times New Roman" w:hAnsi="Times New Roman"/>
          <w:sz w:val="30"/>
          <w:szCs w:val="30"/>
        </w:rPr>
        <w:t xml:space="preserve"> почему ученики не едят, в садиках не едят. В одном месте готовят, а потом развозят. Вы понимаете, как готовят, как развозят, как привозят, как согревают… Нижнекамск рядом – прекрасное питание, прекрасные котлеты</w:t>
      </w:r>
      <w:proofErr w:type="gramStart"/>
      <w:r>
        <w:rPr>
          <w:rFonts w:ascii="Times New Roman" w:hAnsi="Times New Roman"/>
          <w:sz w:val="30"/>
          <w:szCs w:val="30"/>
        </w:rPr>
        <w:t>… П</w:t>
      </w:r>
      <w:proofErr w:type="gramEnd"/>
      <w:r>
        <w:rPr>
          <w:rFonts w:ascii="Times New Roman" w:hAnsi="Times New Roman"/>
          <w:sz w:val="30"/>
          <w:szCs w:val="30"/>
        </w:rPr>
        <w:t>оэтому, нравятся нам меры или не нравятся, у нас есть спорные моменты, но за нами народ. Надо подумать, посмотреть, где-то 250</w:t>
      </w:r>
      <w:r>
        <w:rPr>
          <w:rFonts w:ascii="Times New Roman" w:hAnsi="Times New Roman"/>
          <w:sz w:val="30"/>
          <w:szCs w:val="30"/>
          <w:lang w:val="tt-RU"/>
        </w:rPr>
        <w:t xml:space="preserve"> – </w:t>
      </w:r>
      <w:r>
        <w:rPr>
          <w:rFonts w:ascii="Times New Roman" w:hAnsi="Times New Roman"/>
          <w:sz w:val="30"/>
          <w:szCs w:val="30"/>
        </w:rPr>
        <w:t xml:space="preserve">300 млн. рублей надо изыскать и отдать им.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Госрасходы у нас растут. Если госрасходы растут, может быть</w:t>
      </w:r>
      <w:r>
        <w:rPr>
          <w:rFonts w:ascii="Times New Roman" w:hAnsi="Times New Roman"/>
          <w:sz w:val="30"/>
          <w:szCs w:val="30"/>
          <w:lang w:val="tt-RU"/>
        </w:rPr>
        <w:t>,</w:t>
      </w:r>
      <w:r>
        <w:rPr>
          <w:rFonts w:ascii="Times New Roman" w:hAnsi="Times New Roman"/>
          <w:sz w:val="30"/>
          <w:szCs w:val="30"/>
        </w:rPr>
        <w:t xml:space="preserve"> зарплаты увеличиваются? Ведь средства заложены. Мы закладываем, ситуация меняется, а центр говорит: денег нет, может</w:t>
      </w:r>
      <w:r>
        <w:rPr>
          <w:rFonts w:ascii="Times New Roman" w:hAnsi="Times New Roman"/>
          <w:sz w:val="30"/>
          <w:szCs w:val="30"/>
          <w:lang w:val="tt-RU"/>
        </w:rPr>
        <w:t>,</w:t>
      </w:r>
      <w:r>
        <w:rPr>
          <w:rFonts w:ascii="Times New Roman" w:hAnsi="Times New Roman"/>
          <w:sz w:val="30"/>
          <w:szCs w:val="30"/>
        </w:rPr>
        <w:t xml:space="preserve"> и не будет. А жить-то надо каждый день, каждое утро, затраты есть. Поэтому нам надо объяснить людям: есть возможность – закладываем, нет возможности – нет.</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Товарищи, сокращение или перераспределение средств – это дело министра финансов. Я радуюсь тому, что в течение года приходят средства: субвенции, субсидии, иные средства. В прошлом году пришло более 24 млн. рублей. Мы их распределяем. Наша задача состоит в том, чтобы при распределении не были обделены</w:t>
      </w:r>
      <w:r w:rsidRPr="005177B5">
        <w:rPr>
          <w:rFonts w:ascii="Times New Roman" w:hAnsi="Times New Roman"/>
          <w:sz w:val="30"/>
          <w:szCs w:val="30"/>
        </w:rPr>
        <w:t xml:space="preserve"> </w:t>
      </w:r>
      <w:r>
        <w:rPr>
          <w:rFonts w:ascii="Times New Roman" w:hAnsi="Times New Roman"/>
          <w:sz w:val="30"/>
          <w:szCs w:val="30"/>
        </w:rPr>
        <w:t xml:space="preserve">социальные статьи, прежде всего, как говорится, социальные вопросы.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Средняя зарплата по Татарстану 32 000 рублей. Я объехал и в прошлом году и в этом году районы республики. Например, в Буинске выступали, в больнице зарплата 8000 рублей, зарплата фельдшеров 12 000 рублей. В семье двое детей, 2</w:t>
      </w:r>
      <w:r>
        <w:rPr>
          <w:rFonts w:ascii="Times New Roman" w:hAnsi="Times New Roman"/>
          <w:sz w:val="30"/>
          <w:szCs w:val="30"/>
          <w:lang w:val="tt-RU"/>
        </w:rPr>
        <w:t>500 рублей</w:t>
      </w:r>
      <w:r>
        <w:rPr>
          <w:rFonts w:ascii="Times New Roman" w:hAnsi="Times New Roman"/>
          <w:sz w:val="30"/>
          <w:szCs w:val="30"/>
        </w:rPr>
        <w:t xml:space="preserve"> на ЖКХ, лекарства, что остается? В Челнах задали вопрос, зарплата 12 000 рублей, двое детей, пешком ходят на работу. Такова реальность. Нам надо подумать, чтобы эти категории, не только врачи высшей категории, но и  фельдшерский состав, </w:t>
      </w:r>
      <w:r>
        <w:rPr>
          <w:rFonts w:ascii="Times New Roman" w:hAnsi="Times New Roman"/>
          <w:sz w:val="30"/>
          <w:szCs w:val="30"/>
        </w:rPr>
        <w:lastRenderedPageBreak/>
        <w:t>имели соответствующие деньги для более или менее сносной жизни и для воспитания своих детей.</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Проблема алкоголизма. Пенсионеры мучаются, полиция мучается, медицинские учреждения мучаются, некуда их девать. Нужны ЛТП. Кому-то нравится, кому-то не нравится. Что</w:t>
      </w:r>
      <w:r>
        <w:rPr>
          <w:rFonts w:ascii="Times New Roman" w:hAnsi="Times New Roman"/>
          <w:sz w:val="30"/>
          <w:szCs w:val="30"/>
          <w:lang w:val="tt-RU"/>
        </w:rPr>
        <w:t>-</w:t>
      </w:r>
      <w:r>
        <w:rPr>
          <w:rFonts w:ascii="Times New Roman" w:hAnsi="Times New Roman"/>
          <w:sz w:val="30"/>
          <w:szCs w:val="30"/>
        </w:rPr>
        <w:t>то надо делать. Бабушка подошла и говорит: «Сынок</w:t>
      </w:r>
      <w:r>
        <w:rPr>
          <w:rFonts w:ascii="Times New Roman" w:hAnsi="Times New Roman"/>
          <w:sz w:val="30"/>
          <w:szCs w:val="30"/>
          <w:lang w:val="tt-RU"/>
        </w:rPr>
        <w:t>,</w:t>
      </w:r>
      <w:r>
        <w:rPr>
          <w:rFonts w:ascii="Times New Roman" w:hAnsi="Times New Roman"/>
          <w:sz w:val="30"/>
          <w:szCs w:val="30"/>
        </w:rPr>
        <w:t xml:space="preserve"> мои сыновья ждут</w:t>
      </w:r>
      <w:r>
        <w:rPr>
          <w:rFonts w:ascii="Times New Roman" w:hAnsi="Times New Roman"/>
          <w:sz w:val="30"/>
          <w:szCs w:val="30"/>
          <w:lang w:val="tt-RU"/>
        </w:rPr>
        <w:t>,</w:t>
      </w:r>
      <w:r>
        <w:rPr>
          <w:rFonts w:ascii="Times New Roman" w:hAnsi="Times New Roman"/>
          <w:sz w:val="30"/>
          <w:szCs w:val="30"/>
        </w:rPr>
        <w:t xml:space="preserve"> когда я получу пенсию. В квартире ничего не осталась. Они алкоголики до мозга костей».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Государство здесь должно помочь. Вообще государство рано ушло от социальных объектов. </w:t>
      </w:r>
    </w:p>
    <w:p w:rsidR="0011217A" w:rsidRPr="00272685"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rPr>
        <w:t xml:space="preserve">В Буинске комбинат «Здоровье» нужен. В конце города сахарный завод. Я там помылся. Есть горячая и холодная вода и 10 человек. И пешком надо идти по домам. В центре города бывший глава господин       Р. Абузяров  снес баню. Кругом канавы под фундамент разрыты, блоки есть и </w:t>
      </w:r>
      <w:r>
        <w:rPr>
          <w:rFonts w:ascii="Times New Roman" w:hAnsi="Times New Roman"/>
          <w:sz w:val="30"/>
          <w:szCs w:val="30"/>
          <w:lang w:val="tt-RU"/>
        </w:rPr>
        <w:t>так далее.</w:t>
      </w:r>
      <w:r>
        <w:rPr>
          <w:rFonts w:ascii="Times New Roman" w:hAnsi="Times New Roman"/>
          <w:sz w:val="30"/>
          <w:szCs w:val="30"/>
        </w:rPr>
        <w:t xml:space="preserve"> Надо же это построить. Людям не только баня нужна. Людям нужны парикмахерские, кафе. Им после бани нужно остыть. Мы же стремились к европейскому уровню качества жизни. Да, нам они показали качество жизни, но какие санкции объявили.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 Черемшанском районе построены нефтебитумные заводы. Фарид Хайруллович, я сфотографировал. Там огромные ямы. Ездят 35 – 40-тоннажные КРАЗы, КАМАЗы, МАНы. Я не могу найти, кто там хозяин.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 проекте должны быть заложены средства на социальное обустройство. Не только же выкачивать 10 млрд. тонн </w:t>
      </w:r>
      <w:proofErr w:type="gramStart"/>
      <w:r>
        <w:rPr>
          <w:rFonts w:ascii="Times New Roman" w:hAnsi="Times New Roman"/>
          <w:sz w:val="30"/>
          <w:szCs w:val="30"/>
        </w:rPr>
        <w:t>сложного</w:t>
      </w:r>
      <w:proofErr w:type="gramEnd"/>
      <w:r>
        <w:rPr>
          <w:rFonts w:ascii="Times New Roman" w:hAnsi="Times New Roman"/>
          <w:sz w:val="30"/>
          <w:szCs w:val="30"/>
        </w:rPr>
        <w:t xml:space="preserve"> нефтебитума. Люди должны жить в экологически чистом районе.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Бюджет – это основополагающий документ для многонационального, многоконфессионального народа Республики Татарстан. В нем должны быть заложены средства для тех, кому они действительно сегодня нужны, чтобы улучшить свое благосостояние. Без </w:t>
      </w:r>
      <w:r>
        <w:rPr>
          <w:rFonts w:ascii="Times New Roman" w:hAnsi="Times New Roman"/>
          <w:sz w:val="30"/>
          <w:szCs w:val="30"/>
        </w:rPr>
        <w:lastRenderedPageBreak/>
        <w:t xml:space="preserve">1000 рублей в магазин не пойдешь. Что мы там купим? Инфляция. Пенсии потеряли покупательную способность на 20 – 25 процентов.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Уважаемый Фарид Хайруллович, уважаемые коллеги, я очень доверяю нашему Правительству, там работают специалисты. Министерство финансов правильно делает, что оставляет определенный резерв на всякий случай. Резерв для перераспределения. Нас нельзя сравнивать с соседними республиками. Наша республика мощная, сильная. И бюджет должен быть мощным и сильным, чтобы обеспечил всему нашему народу благосостояние. Для этого возможности есть. </w:t>
      </w:r>
    </w:p>
    <w:p w:rsidR="0011217A" w:rsidRDefault="0011217A" w:rsidP="0011217A">
      <w:pPr>
        <w:keepNext/>
        <w:spacing w:after="0" w:line="360" w:lineRule="auto"/>
        <w:ind w:firstLine="709"/>
        <w:jc w:val="both"/>
        <w:rPr>
          <w:rFonts w:ascii="Times New Roman" w:hAnsi="Times New Roman"/>
          <w:b/>
          <w:sz w:val="30"/>
          <w:szCs w:val="30"/>
        </w:rPr>
      </w:pPr>
      <w:r>
        <w:rPr>
          <w:rFonts w:ascii="Times New Roman" w:hAnsi="Times New Roman"/>
          <w:sz w:val="30"/>
          <w:szCs w:val="30"/>
        </w:rPr>
        <w:t>Спасибо.</w:t>
      </w:r>
      <w:r w:rsidRPr="0011217A">
        <w:rPr>
          <w:rFonts w:ascii="Times New Roman" w:hAnsi="Times New Roman"/>
          <w:b/>
          <w:sz w:val="30"/>
          <w:szCs w:val="30"/>
        </w:rPr>
        <w:t xml:space="preserve">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Бик зур </w:t>
      </w:r>
      <w:proofErr w:type="gramStart"/>
      <w:r>
        <w:rPr>
          <w:rFonts w:ascii="Times New Roman" w:hAnsi="Times New Roman"/>
          <w:sz w:val="30"/>
          <w:szCs w:val="30"/>
          <w:lang w:val="tt-RU"/>
        </w:rPr>
        <w:t>р</w:t>
      </w:r>
      <w:proofErr w:type="gramEnd"/>
      <w:r>
        <w:rPr>
          <w:rFonts w:ascii="Times New Roman" w:hAnsi="Times New Roman"/>
          <w:sz w:val="30"/>
          <w:szCs w:val="30"/>
          <w:lang w:val="tt-RU"/>
        </w:rPr>
        <w:t>әхмәт, Хафиз Гаязович. Сүз Борһанов Рәфис Тимерхан улына бирелә. Шуның белән бу мәсьәләне, фикер алышуларны тәмамларга исәп. Коллеги, это заключительное выступление, на которое записались депутаты. На этом ест</w:t>
      </w:r>
      <w:r>
        <w:rPr>
          <w:rFonts w:ascii="Times New Roman" w:hAnsi="Times New Roman"/>
          <w:sz w:val="30"/>
          <w:szCs w:val="30"/>
        </w:rPr>
        <w:t>ь предложение завершить обсуждение представленного бюджета. Нет возражений? Спасибо. Пожалуйста.</w:t>
      </w:r>
    </w:p>
    <w:p w:rsidR="0011217A" w:rsidRPr="00571597" w:rsidRDefault="0011217A" w:rsidP="0011217A">
      <w:pPr>
        <w:keepNext/>
        <w:spacing w:after="0" w:line="360" w:lineRule="auto"/>
        <w:ind w:firstLine="709"/>
        <w:jc w:val="both"/>
        <w:rPr>
          <w:rFonts w:ascii="Times New Roman" w:hAnsi="Times New Roman"/>
          <w:i/>
          <w:sz w:val="30"/>
          <w:szCs w:val="30"/>
        </w:rPr>
      </w:pPr>
      <w:r>
        <w:rPr>
          <w:rFonts w:ascii="Times New Roman" w:hAnsi="Times New Roman"/>
          <w:sz w:val="30"/>
          <w:szCs w:val="30"/>
        </w:rPr>
        <w:t xml:space="preserve"> </w:t>
      </w:r>
      <w:r>
        <w:rPr>
          <w:rFonts w:ascii="Times New Roman" w:hAnsi="Times New Roman"/>
          <w:b/>
          <w:sz w:val="30"/>
          <w:szCs w:val="30"/>
        </w:rPr>
        <w:t xml:space="preserve">Бурганов Р.Т., </w:t>
      </w:r>
      <w:r w:rsidRPr="00571597">
        <w:rPr>
          <w:rFonts w:ascii="Times New Roman" w:hAnsi="Times New Roman"/>
          <w:i/>
          <w:sz w:val="30"/>
          <w:szCs w:val="30"/>
        </w:rPr>
        <w:t>фракция «Единая Россия».</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Уважаемый Фарид Хайруллович! Уважаемые депутаты и приглашенные! Важной составляющей работы над проектом бюджета является подготовка прогноза социально-экономического развития Республики Татарстан. Отраженные в нем цифры – это не только основные макроэкономические показатели, такие как валовый внутренний продукт, его рост или инфляция, но и качество, уровень жизни людей. </w:t>
      </w:r>
      <w:proofErr w:type="gramStart"/>
      <w:r>
        <w:rPr>
          <w:rFonts w:ascii="Times New Roman" w:hAnsi="Times New Roman"/>
          <w:sz w:val="30"/>
          <w:szCs w:val="30"/>
        </w:rPr>
        <w:t xml:space="preserve">Макроэкономические показатели, отраженные в прогнозе, говорят о сохранении инерционных процессов в экономике, демонстрируют продолжение снижения темпов роста экономики республики со 105,4 процента в 2010 году до 103,1 процента в 2017 году, убыточность почти четверти предприятий (что негативно сказывается на наполняемости </w:t>
      </w:r>
      <w:r>
        <w:rPr>
          <w:rFonts w:ascii="Times New Roman" w:hAnsi="Times New Roman"/>
          <w:sz w:val="30"/>
          <w:szCs w:val="30"/>
        </w:rPr>
        <w:lastRenderedPageBreak/>
        <w:t>бюджета), снижение прибыли в производстве транспортных средств и оборудования, нефтепродуктов и добыче полезных ископаемых.</w:t>
      </w:r>
      <w:proofErr w:type="gramEnd"/>
      <w:r>
        <w:rPr>
          <w:rFonts w:ascii="Times New Roman" w:hAnsi="Times New Roman"/>
          <w:sz w:val="30"/>
          <w:szCs w:val="30"/>
        </w:rPr>
        <w:t xml:space="preserve"> Тем не </w:t>
      </w:r>
      <w:proofErr w:type="gramStart"/>
      <w:r>
        <w:rPr>
          <w:rFonts w:ascii="Times New Roman" w:hAnsi="Times New Roman"/>
          <w:sz w:val="30"/>
          <w:szCs w:val="30"/>
        </w:rPr>
        <w:t>менее</w:t>
      </w:r>
      <w:proofErr w:type="gramEnd"/>
      <w:r>
        <w:rPr>
          <w:rFonts w:ascii="Times New Roman" w:hAnsi="Times New Roman"/>
          <w:sz w:val="30"/>
          <w:szCs w:val="30"/>
        </w:rPr>
        <w:t xml:space="preserve"> экономика республики показывает запас прочности и показатели роста, превышающие средние по России.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Одним из симптомов выздоровления экономики республики является рост индекса промышленного производства, который в текущем году после его существенного снижения в 2014 – 2015 годах до 100,8 процента составил 103,4 процента, а в добыче полезных ископаемых – 104.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Происходят значимые изменения в структуре экономики. Так, удельный весь обрабатывающих произво</w:t>
      </w:r>
      <w:proofErr w:type="gramStart"/>
      <w:r>
        <w:rPr>
          <w:rFonts w:ascii="Times New Roman" w:hAnsi="Times New Roman"/>
          <w:sz w:val="30"/>
          <w:szCs w:val="30"/>
        </w:rPr>
        <w:t>дств в стр</w:t>
      </w:r>
      <w:proofErr w:type="gramEnd"/>
      <w:r>
        <w:rPr>
          <w:rFonts w:ascii="Times New Roman" w:hAnsi="Times New Roman"/>
          <w:sz w:val="30"/>
          <w:szCs w:val="30"/>
        </w:rPr>
        <w:t xml:space="preserve">уктуре промышленности в 2019 году должен увеличиться до 74 процентов. Планируется наращивание объемов производства нефтепродуктов, транспортных средств, машинного оборудования, пищевых продуктов и химического производства.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Бюджетная политика должна содействовать структурной перестройке экономики. Можно сказать, что улучшение структуры экономики – это прямая дорога к экономическому росту.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Вывод об устойчивости экономики республики подтверждается также продолжающимся вводом в эксплуатацию новых предприятий для производства высокотехнологичной продукции. Это, прежде всего, выход на проектную мощность комплекса по глубокой переработке тяжелых остатков на ТАИФ-НК, поэтапный выход на проектную мощность новой установки ЭЛОУ-АВТ-6 на ТАНЕКО, наращивание КАМАЗом объема выпуска автомобилей, строительство нового производства этилена ЭП-600 и связанных производств по переработке продуктов пиролиза на «Нижнекамскнефтехим</w:t>
      </w:r>
      <w:proofErr w:type="gramStart"/>
      <w:r>
        <w:rPr>
          <w:rFonts w:ascii="Times New Roman" w:hAnsi="Times New Roman"/>
          <w:sz w:val="30"/>
          <w:szCs w:val="30"/>
        </w:rPr>
        <w:t>»е</w:t>
      </w:r>
      <w:proofErr w:type="gramEnd"/>
      <w:r>
        <w:rPr>
          <w:rFonts w:ascii="Times New Roman" w:hAnsi="Times New Roman"/>
          <w:sz w:val="30"/>
          <w:szCs w:val="30"/>
        </w:rPr>
        <w:t xml:space="preserve">.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 xml:space="preserve">Становится заметным вклад в экономику двух динамично развивающихся отраслей – туризма и информационных технологий. В сфере информационных технологий по итогам 2016 года ожидается рост на 102,5 процента, при этом отрасль имеет долю около 3,2 процента в ВРП республики.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Налоговые отчисления в бюджеты всех уровней от услуг в сфере туризма составили с учетом мультипликативного эффекта смежных отраслей около 8 млрд. рублей. Один рубль, потраченный туристом, приносит в бюджеты всех уровней 43 копейки. Доля туризма в валовом региональном продукте составляет один процент.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Изменение структуры экономики в пользу высокотехнологичных производств повысит ее устойчивость.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rPr>
        <w:t xml:space="preserve">Согласно прогнозам в планируемом периоде республика будет стремиться к тому, чтобы благополучие и высокое качество жизни людей были обеспечены не столько за счет сырьевых источников, сколько за счет развития инновационной экономики, новейших технологий, экспорта продуктов инновационной деятельности.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Кроме того, об устойчивости республиканской экономики свидетельствуют:</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увеличение объема инвестиций. В текущем году он оценивается на уровне 654 млрд., что на 37 млрд. больше уровня прошлого года. В среднесрочном периоде темпы роста инвестиций прогнозируются на уровне 101 – 103 процентов;</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рост инвестиционной активности – 101,6 процента к уровню соответствующего периода 2015 года.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Инвестиционная активность – один из факторов инновационного развития и успешной модернизации всей экономики. Создание </w:t>
      </w:r>
      <w:r>
        <w:rPr>
          <w:rFonts w:ascii="Times New Roman" w:hAnsi="Times New Roman"/>
          <w:sz w:val="30"/>
          <w:szCs w:val="30"/>
        </w:rPr>
        <w:lastRenderedPageBreak/>
        <w:t xml:space="preserve">комфортных условий для инвесторов является одной из наших основных задач.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Прогнозируется положительная динамика темпов роста производительности труда, к 2019 году она должна вырасти на 15,7 процента к уровню 2014 года. Существен тот факт, что прогнозируемая производительность труда будет опережать прогнозируемый в 105 процентов рост средней заработной платы, это должно способствовать оздоровлению экономики республики. Очень важно, что нам удалось удержать безработицу, инфляцию на умеренном уровне.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Сравнение прогнозных итогов основных макроэкономических показателей республики за 2016 год с плановыми показателями по этапам реализации Стратегии социально-экономического развития показывает в целом соответствие базовому сценарию. По основным векторам развития, предусмотренным Стратегией-2030, таким как инфраструктура, создание агломерации, транспортная логистика, ведется активная работа. Объем валового регионально продукта республики в 2016 году ожидается по оценке с превышением базового показателя. По объему отгруженной продукции также можно отметить рост относительно плановых показателей Стратегии на этот год. Плановые показатели Стратегии по обороту розничной торговли, темпам роста среднедушевых доходов населения, к сожалению, не достигнуты.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Уважаемые коллеги, очевидно, что следующий год по наполнению бюджета будет непростым, и в этих условиях стабильная, динамично развивающаяся экономика будет являться основным источником его наполнения.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Проведенный анализ расходной части бюджета позволяет сделать вывод, что с 2013 года наметилась устойчивая тенденция снижения объема выделяемых средств по разделу «Национальная экономика», о чем </w:t>
      </w:r>
      <w:r>
        <w:rPr>
          <w:rFonts w:ascii="Times New Roman" w:hAnsi="Times New Roman"/>
          <w:sz w:val="30"/>
          <w:szCs w:val="30"/>
        </w:rPr>
        <w:lastRenderedPageBreak/>
        <w:t xml:space="preserve">уже говорили наши коллеги. Так, доля расходов в 2013 году составляла 23,7 процента, в проекте бюджета на 2017 год составляет 15,6 процента со снижением к 2019 году до 13,8 процента.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На наш взгляд, необходимо сконцентрировать ресурсы на приоритетных направлениях, поддержать в первую очередь те отрасли, развитие которых дает максимальный эффект, и сконцентрироваться на перспективных проектах. Очень важно соблюдение баланса безусловного исполнения принятых социальных обязательств и вложений в экономику, являющихся залогом исполнения таких </w:t>
      </w:r>
      <w:proofErr w:type="gramStart"/>
      <w:r>
        <w:rPr>
          <w:rFonts w:ascii="Times New Roman" w:hAnsi="Times New Roman"/>
          <w:sz w:val="30"/>
          <w:szCs w:val="30"/>
        </w:rPr>
        <w:t>обязательств</w:t>
      </w:r>
      <w:proofErr w:type="gramEnd"/>
      <w:r>
        <w:rPr>
          <w:rFonts w:ascii="Times New Roman" w:hAnsi="Times New Roman"/>
          <w:sz w:val="30"/>
          <w:szCs w:val="30"/>
        </w:rPr>
        <w:t xml:space="preserve"> как в текущем, так и в долгосрочном периоде.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Исходя из сказанного, считаю, что главными задачами, стоящими перед бюджетом на 2017 год, являются оказание помощи реальному сектору в адаптации к сегодняшней ситуации и продолжение курса на технологическую модернизацию экономики. В связи с этим целесообразно дополнительные доходы бюджета направлять </w:t>
      </w:r>
      <w:proofErr w:type="gramStart"/>
      <w:r>
        <w:rPr>
          <w:rFonts w:ascii="Times New Roman" w:hAnsi="Times New Roman"/>
          <w:sz w:val="30"/>
          <w:szCs w:val="30"/>
        </w:rPr>
        <w:t>на</w:t>
      </w:r>
      <w:proofErr w:type="gramEnd"/>
      <w:r>
        <w:rPr>
          <w:rFonts w:ascii="Times New Roman" w:hAnsi="Times New Roman"/>
          <w:sz w:val="30"/>
          <w:szCs w:val="30"/>
        </w:rPr>
        <w:t>:</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финансирование инвестиционных проектов, носящих инновационный характер, обеспечивающих условия для развития экономики республики в долгосрочной перспективе;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технологическое перевооружение действующих стратегических предприятий, предприятий, производящих продукцию, реализуемую на внешнем рынке;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адресную поддержку эффективно работающих, высокотехнологичных предприятий малого и среднего бизнеса.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Уважаемые коллеги, проект бюджета рассмотрен и поддержан на заседании Комитета Государственного Совета по экономике, инвестициям и предпринимательству и на заседании фракции партии «Единая Россия».</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Спасибо за внимание.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lastRenderedPageBreak/>
        <w:t>Председательствующий.</w:t>
      </w:r>
      <w:r>
        <w:rPr>
          <w:rFonts w:ascii="Times New Roman" w:hAnsi="Times New Roman"/>
          <w:sz w:val="30"/>
          <w:szCs w:val="30"/>
        </w:rPr>
        <w:t xml:space="preserve"> Благодарю вас. Коллеги, мы, как и договорились, завершили обсуждение этого вопроса повестки дня. Я хотел бы спросить у докладчиков: в заключение что-то хотите сказать? Нет.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Я хочу поблагодарить выступавших депутатов за проведенный анализ и предложения, которые прозвучали в ваших выступлениях. Но еще раз напоминаю, что бюджет будет готовиться ко второму чтению после принятия в первом чтении. Мы ожидаем, будет достаточно изменений, и хочется верить, многие изменения будут в ожидаемую нами сторону, в части сокращения дефицита бюджета, участия республики во многих социальных проектах федерального масштаба по госпрограммам,  федерально-целевых программах с соучастием, софинансированием нашей республики. Это позволит серьезно поддержать определенную часть проектов социального плана, о которых Президент нашей республики заявил в своем ежегодном послании Государственному Совету.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Я хочу отметить важность того, что многие профильные комитеты, рассматривая представленные бюджет и прогноз, накладывали их на Стратегию-2030, инициировали сопоставление цифр данной Стратегии с бюджетом и прогнозом социально-экономического развития. Сказать, что все совпадает, – это значит просто обманывать самого себя. И в выступлениях министра экономика и министра финансов прозвучало, что некоторые изменения там есть, но тенденция к поддержке этих цифр для достижения конечных результатов и целей Стратегии-2030, безусловно, сохранена с учетом тех особенностей экономики, которые переживает вся российская страна.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Вы знаете, сложности остаются. Экономический кризис, который нащупывает дно уже не первый год, и продолжающиеся санкции, </w:t>
      </w:r>
      <w:r>
        <w:rPr>
          <w:rFonts w:ascii="Times New Roman" w:hAnsi="Times New Roman"/>
          <w:sz w:val="30"/>
          <w:szCs w:val="30"/>
        </w:rPr>
        <w:lastRenderedPageBreak/>
        <w:t xml:space="preserve">безусловно, требуют от нас очень внимательного и бережного отношения к принимаемому бюджету. И здесь особое место отводится Счетной палате и Правительству нашей республики для целевого, бережного, экономного расходования каждой копейки, которая будет зарабатываться на налоговой </w:t>
      </w:r>
      <w:proofErr w:type="gramStart"/>
      <w:r>
        <w:rPr>
          <w:rFonts w:ascii="Times New Roman" w:hAnsi="Times New Roman"/>
          <w:sz w:val="30"/>
          <w:szCs w:val="30"/>
        </w:rPr>
        <w:t>базе</w:t>
      </w:r>
      <w:proofErr w:type="gramEnd"/>
      <w:r>
        <w:rPr>
          <w:rFonts w:ascii="Times New Roman" w:hAnsi="Times New Roman"/>
          <w:sz w:val="30"/>
          <w:szCs w:val="30"/>
        </w:rPr>
        <w:t xml:space="preserve"> на территории нашей республики. Это основной аргумент. Но и, конечно, поиск тех резервов, о которых сказал председатель комитета Бурганов, это, по-моему, бесспорно те оценки и задачи, которые он видит и озвучил.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Коллеги, буду ставить на голосование предложенный проект постановления о принятии представленных документов в первом чтении с предложением комитета о внесении поправок до 12 ноября текущего года. Мы планируем заседание где-то в середине этого месяца, а может быть и в конце, когда все контрольные цифры-дефляторы придут с федерального центра, чтобы рассчитать вместе с Министерством финансов основные показатели, оформить их в виде поправок, вновь рассмотреть на комитетах и уже внести </w:t>
      </w:r>
      <w:r w:rsidR="00B90358">
        <w:rPr>
          <w:rFonts w:ascii="Times New Roman" w:hAnsi="Times New Roman"/>
          <w:sz w:val="30"/>
          <w:szCs w:val="30"/>
        </w:rPr>
        <w:t xml:space="preserve">проект бюджета </w:t>
      </w:r>
      <w:r>
        <w:rPr>
          <w:rFonts w:ascii="Times New Roman" w:hAnsi="Times New Roman"/>
          <w:sz w:val="30"/>
          <w:szCs w:val="30"/>
        </w:rPr>
        <w:t xml:space="preserve">для принятия во втором чтении. Кто за данное предложение? Прошу голосовать. </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79</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1</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Решение принимается. Спасибо.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Переходим также к вопросам, связанным с бюджетом. О проекте закона Республики Татарстан «О бюджете Территориального фонда  обязательного медицинского страхования Республики Татарстан на 2017 год и на плановый период 2018 и 2019 годов». Докладчик – директор </w:t>
      </w:r>
      <w:r>
        <w:rPr>
          <w:rFonts w:ascii="Times New Roman" w:hAnsi="Times New Roman"/>
          <w:sz w:val="30"/>
          <w:szCs w:val="30"/>
        </w:rPr>
        <w:lastRenderedPageBreak/>
        <w:t xml:space="preserve">Территориального фонда обязательного медицинского  страхования Республики Татарстан Алсу Мансуровна Мифтахова.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Слушаю вас. Что вы хотели?</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b/>
          <w:sz w:val="30"/>
          <w:szCs w:val="30"/>
        </w:rPr>
        <w:t>Прокофьев А.В.</w:t>
      </w:r>
      <w:r>
        <w:rPr>
          <w:rFonts w:ascii="Times New Roman" w:hAnsi="Times New Roman"/>
          <w:sz w:val="30"/>
          <w:szCs w:val="30"/>
        </w:rPr>
        <w:t xml:space="preserve"> Поставить вопрос на переголосование, ошибочное голосование было членов  фракции по бюджету.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Я не понимаю, о чем идет речь. Кто ошибся? Вы ошиблись?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b/>
          <w:sz w:val="30"/>
          <w:szCs w:val="30"/>
        </w:rPr>
        <w:t>Прокофьев А.В.</w:t>
      </w:r>
      <w:r>
        <w:rPr>
          <w:rFonts w:ascii="Times New Roman" w:hAnsi="Times New Roman"/>
          <w:sz w:val="30"/>
          <w:szCs w:val="30"/>
        </w:rPr>
        <w:t xml:space="preserve"> Да, ошиблись. Можно переголосовать, пожалуйста?</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Подадите мне записку, мы  в стенограмму включим, как вы голосовали. Потому что на окончательный результат голосования ваши два голоса не влияют.</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Прокофьев А.</w:t>
      </w:r>
      <w:proofErr w:type="gramStart"/>
      <w:r>
        <w:rPr>
          <w:rFonts w:ascii="Times New Roman" w:hAnsi="Times New Roman"/>
          <w:b/>
          <w:sz w:val="30"/>
          <w:szCs w:val="30"/>
        </w:rPr>
        <w:t>В.</w:t>
      </w:r>
      <w:proofErr w:type="gramEnd"/>
      <w:r>
        <w:rPr>
          <w:rFonts w:ascii="Times New Roman" w:hAnsi="Times New Roman"/>
          <w:sz w:val="30"/>
          <w:szCs w:val="30"/>
        </w:rPr>
        <w:t xml:space="preserve"> Но Фарид Хайруллович, прошу, проведем переголосование.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b/>
          <w:sz w:val="30"/>
          <w:szCs w:val="30"/>
        </w:rPr>
        <w:t>Председательствующий.</w:t>
      </w:r>
      <w:r>
        <w:rPr>
          <w:rFonts w:ascii="Times New Roman" w:hAnsi="Times New Roman"/>
          <w:sz w:val="30"/>
          <w:szCs w:val="30"/>
        </w:rPr>
        <w:t xml:space="preserve"> Я уже предоставил слово.</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 Прокофьев А.</w:t>
      </w:r>
      <w:proofErr w:type="gramStart"/>
      <w:r>
        <w:rPr>
          <w:rFonts w:ascii="Times New Roman" w:hAnsi="Times New Roman"/>
          <w:b/>
          <w:sz w:val="30"/>
          <w:szCs w:val="30"/>
        </w:rPr>
        <w:t>В.</w:t>
      </w:r>
      <w:proofErr w:type="gramEnd"/>
      <w:r>
        <w:rPr>
          <w:rFonts w:ascii="Times New Roman" w:hAnsi="Times New Roman"/>
          <w:sz w:val="30"/>
          <w:szCs w:val="30"/>
        </w:rPr>
        <w:t xml:space="preserve"> Но процедурный момент. Можно провести повторное...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Напишите, как принято по Регламенту.</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b/>
          <w:sz w:val="30"/>
          <w:szCs w:val="30"/>
        </w:rPr>
        <w:t>Прокофьев А.В.</w:t>
      </w:r>
      <w:r>
        <w:rPr>
          <w:rFonts w:ascii="Times New Roman" w:hAnsi="Times New Roman"/>
          <w:sz w:val="30"/>
          <w:szCs w:val="30"/>
        </w:rPr>
        <w:t xml:space="preserve"> В прошлый раз мы проводили переголосование, когда ошиблись депутаты «Единой России». Поэтому давайте, пожалуйста, проведем повторное голосование.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b/>
          <w:sz w:val="30"/>
          <w:szCs w:val="30"/>
        </w:rPr>
        <w:t>Председательствующий.</w:t>
      </w:r>
      <w:r>
        <w:rPr>
          <w:rFonts w:ascii="Times New Roman" w:hAnsi="Times New Roman"/>
          <w:sz w:val="30"/>
          <w:szCs w:val="30"/>
        </w:rPr>
        <w:t xml:space="preserve"> Значит, будем иметь  в виду. Вы </w:t>
      </w:r>
      <w:proofErr w:type="gramStart"/>
      <w:r>
        <w:rPr>
          <w:rFonts w:ascii="Times New Roman" w:hAnsi="Times New Roman"/>
          <w:sz w:val="30"/>
          <w:szCs w:val="30"/>
        </w:rPr>
        <w:t>против</w:t>
      </w:r>
      <w:proofErr w:type="gramEnd"/>
      <w:r>
        <w:rPr>
          <w:rFonts w:ascii="Times New Roman" w:hAnsi="Times New Roman"/>
          <w:sz w:val="30"/>
          <w:szCs w:val="30"/>
        </w:rPr>
        <w:t xml:space="preserve"> голосовали?</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b/>
          <w:sz w:val="30"/>
          <w:szCs w:val="30"/>
        </w:rPr>
        <w:t>Прокофьев А.В.</w:t>
      </w:r>
      <w:r>
        <w:rPr>
          <w:rFonts w:ascii="Times New Roman" w:hAnsi="Times New Roman"/>
          <w:sz w:val="30"/>
          <w:szCs w:val="30"/>
        </w:rPr>
        <w:t xml:space="preserve"> Нет. Мы должны голосовать </w:t>
      </w:r>
      <w:proofErr w:type="gramStart"/>
      <w:r>
        <w:rPr>
          <w:rFonts w:ascii="Times New Roman" w:hAnsi="Times New Roman"/>
          <w:sz w:val="30"/>
          <w:szCs w:val="30"/>
        </w:rPr>
        <w:t>против</w:t>
      </w:r>
      <w:proofErr w:type="gramEnd"/>
      <w:r>
        <w:rPr>
          <w:rFonts w:ascii="Times New Roman" w:hAnsi="Times New Roman"/>
          <w:sz w:val="30"/>
          <w:szCs w:val="30"/>
        </w:rPr>
        <w:t>. Ошибочно была нажата кнопка. Фарид Хайруллович, когда депутаты фракции «Единая Россия» ошиблись, было переголосование.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b/>
          <w:sz w:val="30"/>
          <w:szCs w:val="30"/>
        </w:rPr>
        <w:t>Председательствующий.</w:t>
      </w:r>
      <w:r>
        <w:rPr>
          <w:rFonts w:ascii="Times New Roman" w:hAnsi="Times New Roman"/>
          <w:sz w:val="30"/>
          <w:szCs w:val="30"/>
        </w:rPr>
        <w:t xml:space="preserve"> Я еще раз говорю, мы учтем ваше голосование, напишите мне записку, в стенограмму это будет включено.</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 xml:space="preserve"> </w:t>
      </w:r>
      <w:r>
        <w:rPr>
          <w:rFonts w:ascii="Times New Roman" w:hAnsi="Times New Roman"/>
          <w:b/>
          <w:sz w:val="30"/>
          <w:szCs w:val="30"/>
        </w:rPr>
        <w:t>Прокофьев А.В.</w:t>
      </w:r>
      <w:r>
        <w:rPr>
          <w:rFonts w:ascii="Times New Roman" w:hAnsi="Times New Roman"/>
          <w:sz w:val="30"/>
          <w:szCs w:val="30"/>
        </w:rPr>
        <w:t xml:space="preserve"> Но, Фарид Хайруллович, почему отношение…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b/>
          <w:sz w:val="30"/>
          <w:szCs w:val="30"/>
        </w:rPr>
        <w:t>Председательствующий.</w:t>
      </w:r>
      <w:r>
        <w:rPr>
          <w:rFonts w:ascii="Times New Roman" w:hAnsi="Times New Roman"/>
          <w:sz w:val="30"/>
          <w:szCs w:val="30"/>
        </w:rPr>
        <w:t xml:space="preserve"> Одну минуточку, отключите микрофон. Будьте внимательны при голосовании, не играйте в игрушки. Это первое. Второе. Когда докладчику по следующему вопросу уже предоставили слово, вы очнулись и просите переголосовать. Напишите записку, мы  учтем, в стенограмму включим, как вы голосовали по представленному проекту бюджета.</w:t>
      </w:r>
    </w:p>
    <w:p w:rsidR="0011217A" w:rsidRPr="006F1329" w:rsidRDefault="0011217A" w:rsidP="0011217A">
      <w:pPr>
        <w:keepNext/>
        <w:spacing w:after="0" w:line="360" w:lineRule="auto"/>
        <w:ind w:firstLine="709"/>
        <w:jc w:val="both"/>
        <w:rPr>
          <w:rFonts w:ascii="Times New Roman" w:hAnsi="Times New Roman"/>
          <w:i/>
          <w:sz w:val="30"/>
          <w:szCs w:val="30"/>
        </w:rPr>
      </w:pPr>
      <w:proofErr w:type="gramStart"/>
      <w:r w:rsidRPr="006F1329">
        <w:rPr>
          <w:rFonts w:ascii="Times New Roman" w:hAnsi="Times New Roman"/>
          <w:i/>
          <w:sz w:val="30"/>
          <w:szCs w:val="30"/>
        </w:rPr>
        <w:t xml:space="preserve">(Результаты голосования с учетом предложений </w:t>
      </w:r>
      <w:r w:rsidR="006D16AC">
        <w:rPr>
          <w:rFonts w:ascii="Times New Roman" w:hAnsi="Times New Roman"/>
          <w:i/>
          <w:sz w:val="30"/>
          <w:szCs w:val="30"/>
        </w:rPr>
        <w:t xml:space="preserve">депутатов </w:t>
      </w:r>
      <w:r w:rsidR="006D16AC">
        <w:rPr>
          <w:rFonts w:ascii="Times New Roman" w:hAnsi="Times New Roman"/>
          <w:i/>
          <w:sz w:val="30"/>
          <w:szCs w:val="30"/>
        </w:rPr>
        <w:br/>
      </w:r>
      <w:r w:rsidRPr="006F1329">
        <w:rPr>
          <w:rFonts w:ascii="Times New Roman" w:hAnsi="Times New Roman"/>
          <w:i/>
          <w:sz w:val="30"/>
          <w:szCs w:val="30"/>
        </w:rPr>
        <w:t xml:space="preserve">А.В. Прокофьева и А.В. Комисарова включены в протокол </w:t>
      </w:r>
      <w:r w:rsidR="006D16AC">
        <w:rPr>
          <w:rFonts w:ascii="Times New Roman" w:hAnsi="Times New Roman"/>
          <w:i/>
          <w:sz w:val="30"/>
          <w:szCs w:val="30"/>
        </w:rPr>
        <w:t xml:space="preserve">двадцать второго </w:t>
      </w:r>
      <w:r w:rsidRPr="006F1329">
        <w:rPr>
          <w:rFonts w:ascii="Times New Roman" w:hAnsi="Times New Roman"/>
          <w:i/>
          <w:sz w:val="30"/>
          <w:szCs w:val="30"/>
        </w:rPr>
        <w:t xml:space="preserve">заседания Государственного Совета Республики Татарстан пятого созыва </w:t>
      </w:r>
      <w:r w:rsidR="006D16AC">
        <w:rPr>
          <w:rFonts w:ascii="Times New Roman" w:hAnsi="Times New Roman"/>
          <w:i/>
          <w:sz w:val="30"/>
          <w:szCs w:val="30"/>
        </w:rPr>
        <w:t>(</w:t>
      </w:r>
      <w:r w:rsidRPr="006F1329">
        <w:rPr>
          <w:rFonts w:ascii="Times New Roman" w:hAnsi="Times New Roman"/>
          <w:i/>
          <w:sz w:val="30"/>
          <w:szCs w:val="30"/>
        </w:rPr>
        <w:t>3 ноября 2016 года.)</w:t>
      </w:r>
      <w:proofErr w:type="gramEnd"/>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Пожалуйста, Алсу Мансуровна.</w:t>
      </w:r>
    </w:p>
    <w:p w:rsidR="0011217A" w:rsidRPr="006F1329" w:rsidRDefault="0011217A" w:rsidP="0011217A">
      <w:pPr>
        <w:keepNext/>
        <w:spacing w:after="0" w:line="360" w:lineRule="auto"/>
        <w:ind w:firstLine="709"/>
        <w:jc w:val="both"/>
        <w:rPr>
          <w:rFonts w:ascii="Times New Roman" w:hAnsi="Times New Roman"/>
          <w:i/>
          <w:sz w:val="30"/>
          <w:szCs w:val="30"/>
        </w:rPr>
      </w:pPr>
      <w:r>
        <w:rPr>
          <w:rFonts w:ascii="Times New Roman" w:hAnsi="Times New Roman"/>
          <w:b/>
          <w:sz w:val="30"/>
          <w:szCs w:val="30"/>
        </w:rPr>
        <w:t xml:space="preserve">Мифтахова А.М., </w:t>
      </w:r>
      <w:r w:rsidRPr="006F1329">
        <w:rPr>
          <w:rFonts w:ascii="Times New Roman" w:hAnsi="Times New Roman"/>
          <w:i/>
          <w:sz w:val="30"/>
          <w:szCs w:val="30"/>
        </w:rPr>
        <w:t>директор Территориального фонда  обязательного медицинского страхования Республики Татарстан.</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Уважаемый  Фарид Хайруллович! Уважаемые депутаты и приглашенные! На ваше рассмотрение внесен проект закона Республики Татарстан «О бюджете Территориального фонда обязательного медицинского страхования Республики Татарстан на 2017 год и на плановый период 2018 и 2019 годов». Бюджет сформирован в соответствии с требованиями действующего законодательства. При расчете основных параметров применялись прогнозные показатели социально-экономического развития Республики Татарстан, в том числе учтены повышение заработной платы, коммунальных услуг, расходов на продукты питания и медикаменты. Учтена также положительная динамика поступления доходов в бюджет Фонда в текущем году.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Исполнение бюджета в этом году прогнозируется в объеме 38,5 млрд. рублей по доходам и 39,3 млрд. рублей по расходам. В 2017 году </w:t>
      </w:r>
      <w:r>
        <w:rPr>
          <w:rFonts w:ascii="Times New Roman" w:hAnsi="Times New Roman"/>
          <w:sz w:val="30"/>
          <w:szCs w:val="30"/>
        </w:rPr>
        <w:lastRenderedPageBreak/>
        <w:t xml:space="preserve">доходы бюджета Фонда в сравнении с 2016 годом увеличиваются на 6,3 процента и составят 40,8 млрд. рублей.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Основную долю доходной части бюджета Фонда составляют субвенции бюджета Федерального фонда обязательного медицинского страхования, это 33,7 млрд. рублей. Размер субвенции рассчитан на основании подушевого норматива финансирования на одного застрахованного по обязательному медицинскому страхованию, предусмотренного в проекте Программы государственных гарантий Российской Федерации в размере 8958 рублей. </w:t>
      </w:r>
      <w:proofErr w:type="gramStart"/>
      <w:r>
        <w:rPr>
          <w:rFonts w:ascii="Times New Roman" w:hAnsi="Times New Roman"/>
          <w:sz w:val="30"/>
          <w:szCs w:val="30"/>
        </w:rPr>
        <w:t>Исходя из данного норматива в 2017 году субвенции увеличиваются</w:t>
      </w:r>
      <w:proofErr w:type="gramEnd"/>
      <w:r>
        <w:rPr>
          <w:rFonts w:ascii="Times New Roman" w:hAnsi="Times New Roman"/>
          <w:sz w:val="30"/>
          <w:szCs w:val="30"/>
        </w:rPr>
        <w:t xml:space="preserve"> на 6,8 процента, что выше уровня инфляции. Прирост составит 2,1 млрд. рублей.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Стоит также отметить, что в составе субвенции 38 </w:t>
      </w:r>
      <w:r w:rsidR="0093167B">
        <w:rPr>
          <w:rFonts w:ascii="Times New Roman" w:hAnsi="Times New Roman"/>
          <w:sz w:val="30"/>
          <w:szCs w:val="30"/>
        </w:rPr>
        <w:t>процентов</w:t>
      </w:r>
      <w:r>
        <w:rPr>
          <w:rFonts w:ascii="Times New Roman" w:hAnsi="Times New Roman"/>
          <w:sz w:val="30"/>
          <w:szCs w:val="30"/>
        </w:rPr>
        <w:t xml:space="preserve">, или 12,9 млрд. рублей, это отчисления из бюджета Республики Татарстан на обязательное медицинское страхование неработающего населения. Из бюджета республики в бюджет Фонда ежегодно передаются межбюджетные трансферты на финансирование социально значимых видов помощи и высокотехнологичной медицинской помощи, не относящейся к территориальной программе обязательного медицинского страхования. На 2017 год на данные цели предусмотрено 6,6 млрд. рублей. Напомню, что перед субъектами поставлена задача по выполнению показателей «дорожных карт» в части повышения заработной платы. Расчетная потребность по республике на 2017 год составляет 2 млрд. рублей, и она сегодня, как видите, фактически равна приросту субвенции. В такой ситуации говорить о дальнейшем укреплении материально-технической базы учреждений здравоохранения, к сожалению, не приходится.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Вызывает обеспокоенность и наметившаяся уже в текущем году отрицательная динамика по межтерриториальным взаиморасчетам, при </w:t>
      </w:r>
      <w:r>
        <w:rPr>
          <w:rFonts w:ascii="Times New Roman" w:hAnsi="Times New Roman"/>
          <w:sz w:val="30"/>
          <w:szCs w:val="30"/>
        </w:rPr>
        <w:lastRenderedPageBreak/>
        <w:t xml:space="preserve">том, что ежегодно растут поступления в бюджет Фонда за медицинскую помощь, оказанную жителям других регионов. Теперь мы отдаем больше денег другим территориальным фондам за медицинскую помощь, оказанную нашим жителям, нежели платят нам. За 10 месяцев нами выставлены счета в территориальные фонды на сумму 410 млн. рублей. К нам из других территорий поступили счета на сумму 694 млн. Такой динамики у нас еще не было. Пока мы сдерживаем отток средств за счет усиления экспертизы. Так, нам отказано в оплате счетов на сумму 32 млн. рублей. Мы же отклонили в свою очередь другим субъектам на сумму 171 млн. Одной из причин является существенный рост тарифов  в связи с переходом на расчет по единой федеральной методике. Кроме того, повышается доступность медицинской помощи, в том числе высокотехнологичной, по полису обязательного медицинского страхования на всей территории Российской Федерации. Наши жители из приграничных районов стали чаще обращаться за медицинской помощью в близлежащие регионы. До конца года Министерству здравоохранения необходимо детально разобраться с причинами роста обращений за медицинской помощью в другие субъекты.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При формировании расходной части бюджета Фонда учтены федеральные макроэкономические индексы-дефляторы, с учетом доведенных сценарных условий расходы бюджета Фонда в 2017 году запланированы в сумме 40,8 млрд. рублей с 4-процентным ростом к уровню 2016 года. Из них 34,2 млрд. рублей направляются на реализацию территориальной программы обязательного медицинского страхования. Увеличение расходов планируется по всем направления, объемы медицинской помощи запланированы не ниже уровня текущего года. Более детальное распределение расходов, в том числе по видам помощи, </w:t>
      </w:r>
      <w:r>
        <w:rPr>
          <w:rFonts w:ascii="Times New Roman" w:hAnsi="Times New Roman"/>
          <w:sz w:val="30"/>
          <w:szCs w:val="30"/>
        </w:rPr>
        <w:lastRenderedPageBreak/>
        <w:t xml:space="preserve">станет возможным после утверждения Правительством Российской Федерации программы государственных гарантий.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Реализация программы «Земский доктор» будет продолжена в 2017 году, финансирование ЕКВ будет осуществляться за счет средств Федерального фонда обязательного медицинского страхования и средств бюджета республики в соотношении 60 и 40 процентов. Размер софинансирования определяется постановлением Правительства Российской Федерации на основании заявок региональных министерств и департаментов здравоохранения. Соответственно объем финансового обеспечения программы будет отражен в бюджете Фонда после выхода данного документа.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 учетом формирования бюджета на трехлетний период доходы на 2018 год прогнозируются в объеме 42,1 млрд. рублей, на 2019 год – 43,3 млрд. рублей, что выше уровней 2017 и 2018 годов на 3,3 и 2,8 </w:t>
      </w:r>
      <w:r w:rsidR="0093167B">
        <w:rPr>
          <w:rFonts w:ascii="Times New Roman" w:hAnsi="Times New Roman"/>
          <w:sz w:val="30"/>
          <w:szCs w:val="30"/>
        </w:rPr>
        <w:t>процента</w:t>
      </w:r>
      <w:bookmarkStart w:id="0" w:name="_GoBack"/>
      <w:bookmarkEnd w:id="0"/>
      <w:r>
        <w:rPr>
          <w:rFonts w:ascii="Times New Roman" w:hAnsi="Times New Roman"/>
          <w:sz w:val="30"/>
          <w:szCs w:val="30"/>
        </w:rPr>
        <w:t xml:space="preserve"> соответственно.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Расходы Фонда на 2018 и 2019 годы соответствуют уровням доходов. Рост в 2018 году составит 3,2 процента и в 2009 году – 2,3 процента. Бюджет Фонда сбалансирован по доходам и расходам.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Доклад завершен. Благодарю за внимание.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Спасибо большое. К вам есть вопросы у депутата Рыбушкина Николая Николаевича.</w:t>
      </w:r>
    </w:p>
    <w:p w:rsidR="0011217A" w:rsidRPr="00581F2B"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Рыбушкин Н.Н.</w:t>
      </w:r>
      <w:r>
        <w:rPr>
          <w:rFonts w:ascii="Times New Roman" w:hAnsi="Times New Roman"/>
          <w:sz w:val="30"/>
          <w:szCs w:val="30"/>
        </w:rPr>
        <w:t xml:space="preserve"> </w:t>
      </w:r>
      <w:r w:rsidRPr="00581F2B">
        <w:rPr>
          <w:rFonts w:ascii="Times New Roman" w:hAnsi="Times New Roman"/>
          <w:sz w:val="30"/>
          <w:szCs w:val="30"/>
        </w:rPr>
        <w:t xml:space="preserve">Алсу Мансуровна, в вашем докладе прозвучало, что все дополнительные расходы в следующем году будут направляться на выполнение «дорожной карты». В настоящее время поступают жалобы на отсутствие возможности прохождения диагностических исследований. Есть ли у нас какие-либо резервы для укрепления материально-технической базы именно поликлиник, а не больниц? </w:t>
      </w:r>
    </w:p>
    <w:p w:rsidR="0011217A" w:rsidRPr="00581F2B" w:rsidRDefault="0011217A" w:rsidP="0011217A">
      <w:pPr>
        <w:keepNext/>
        <w:spacing w:after="0" w:line="360" w:lineRule="auto"/>
        <w:ind w:firstLine="709"/>
        <w:jc w:val="both"/>
        <w:rPr>
          <w:rFonts w:ascii="Times New Roman" w:hAnsi="Times New Roman"/>
          <w:sz w:val="30"/>
          <w:szCs w:val="30"/>
        </w:rPr>
      </w:pPr>
      <w:r w:rsidRPr="00581F2B">
        <w:rPr>
          <w:rFonts w:ascii="Times New Roman" w:hAnsi="Times New Roman"/>
          <w:b/>
          <w:sz w:val="30"/>
          <w:szCs w:val="30"/>
        </w:rPr>
        <w:lastRenderedPageBreak/>
        <w:t>Мифтахова А.М.</w:t>
      </w:r>
      <w:r w:rsidRPr="00581F2B">
        <w:rPr>
          <w:rFonts w:ascii="Times New Roman" w:hAnsi="Times New Roman"/>
          <w:sz w:val="30"/>
          <w:szCs w:val="30"/>
        </w:rPr>
        <w:t xml:space="preserve"> С этого года в бюджете </w:t>
      </w:r>
      <w:r>
        <w:rPr>
          <w:rFonts w:ascii="Times New Roman" w:hAnsi="Times New Roman"/>
          <w:sz w:val="30"/>
          <w:szCs w:val="30"/>
        </w:rPr>
        <w:t>Ф</w:t>
      </w:r>
      <w:r w:rsidRPr="00581F2B">
        <w:rPr>
          <w:rFonts w:ascii="Times New Roman" w:hAnsi="Times New Roman"/>
          <w:sz w:val="30"/>
          <w:szCs w:val="30"/>
        </w:rPr>
        <w:t xml:space="preserve">онда формируется нормированный страховой запас. Он имеет целевое назначение. Средства нормированного страхового запаса формируются за счет штрафных санкций, которые удерживаются страховыми медицинскими организациями. Соответственно, целевое назначение этих средств – это приобретение медицинского оборудования, ремонт медицинского оборудования и повышение квалификации врачей. В этом году нами собрано 28 млн. рублей. Из них 14 млн. рублей направлено на приобретение оборудования для 74 поликлиник. </w:t>
      </w:r>
    </w:p>
    <w:p w:rsidR="0011217A" w:rsidRDefault="0011217A" w:rsidP="0011217A">
      <w:pPr>
        <w:keepNext/>
        <w:spacing w:after="0" w:line="360" w:lineRule="auto"/>
        <w:ind w:firstLine="709"/>
        <w:jc w:val="both"/>
        <w:rPr>
          <w:rFonts w:ascii="Times New Roman" w:hAnsi="Times New Roman"/>
          <w:sz w:val="30"/>
          <w:szCs w:val="30"/>
        </w:rPr>
      </w:pPr>
      <w:r w:rsidRPr="00581F2B">
        <w:rPr>
          <w:rFonts w:ascii="Times New Roman" w:hAnsi="Times New Roman"/>
          <w:b/>
          <w:sz w:val="30"/>
          <w:szCs w:val="30"/>
        </w:rPr>
        <w:t>Председательствующий</w:t>
      </w:r>
      <w:r>
        <w:rPr>
          <w:rFonts w:ascii="Times New Roman" w:hAnsi="Times New Roman"/>
          <w:b/>
          <w:sz w:val="30"/>
          <w:szCs w:val="30"/>
        </w:rPr>
        <w:t>.</w:t>
      </w:r>
      <w:r w:rsidRPr="00581F2B">
        <w:rPr>
          <w:rFonts w:ascii="Times New Roman" w:hAnsi="Times New Roman"/>
          <w:b/>
          <w:sz w:val="30"/>
          <w:szCs w:val="30"/>
        </w:rPr>
        <w:t xml:space="preserve"> </w:t>
      </w:r>
      <w:r w:rsidRPr="00581F2B">
        <w:rPr>
          <w:rFonts w:ascii="Times New Roman" w:hAnsi="Times New Roman"/>
          <w:sz w:val="30"/>
          <w:szCs w:val="30"/>
        </w:rPr>
        <w:t xml:space="preserve">Вы не ответили на вопрос. Он спрашивает про материально-техническое обеспечение, ремонт поликлиник, а вы про оборудование говорите. Я думаю, в вашем </w:t>
      </w:r>
      <w:r>
        <w:rPr>
          <w:rFonts w:ascii="Times New Roman" w:hAnsi="Times New Roman"/>
          <w:sz w:val="30"/>
          <w:szCs w:val="30"/>
        </w:rPr>
        <w:t>Ф</w:t>
      </w:r>
      <w:r w:rsidRPr="00581F2B">
        <w:rPr>
          <w:rFonts w:ascii="Times New Roman" w:hAnsi="Times New Roman"/>
          <w:sz w:val="30"/>
          <w:szCs w:val="30"/>
        </w:rPr>
        <w:t xml:space="preserve">онде это не предусматривается, это не ваша задача. </w:t>
      </w:r>
    </w:p>
    <w:p w:rsidR="0011217A" w:rsidRPr="00F0788D" w:rsidRDefault="0011217A" w:rsidP="0011217A">
      <w:pPr>
        <w:keepNext/>
        <w:spacing w:after="0" w:line="360" w:lineRule="auto"/>
        <w:ind w:firstLine="709"/>
        <w:jc w:val="both"/>
        <w:rPr>
          <w:rFonts w:ascii="Times New Roman" w:hAnsi="Times New Roman"/>
          <w:i/>
          <w:sz w:val="30"/>
          <w:szCs w:val="30"/>
        </w:rPr>
      </w:pPr>
      <w:r>
        <w:rPr>
          <w:rFonts w:ascii="Times New Roman" w:hAnsi="Times New Roman"/>
          <w:b/>
          <w:sz w:val="30"/>
          <w:szCs w:val="30"/>
        </w:rPr>
        <w:t>С места</w:t>
      </w:r>
      <w:r w:rsidRPr="00F0788D">
        <w:rPr>
          <w:rFonts w:ascii="Times New Roman" w:hAnsi="Times New Roman"/>
          <w:b/>
          <w:sz w:val="30"/>
          <w:szCs w:val="30"/>
        </w:rPr>
        <w:t>.</w:t>
      </w:r>
      <w:r w:rsidRPr="00F0788D">
        <w:rPr>
          <w:rFonts w:ascii="Times New Roman" w:hAnsi="Times New Roman"/>
          <w:sz w:val="30"/>
          <w:szCs w:val="30"/>
        </w:rPr>
        <w:t xml:space="preserve"> </w:t>
      </w:r>
      <w:r w:rsidRPr="00F0788D">
        <w:rPr>
          <w:rFonts w:ascii="Times New Roman" w:hAnsi="Times New Roman"/>
          <w:i/>
          <w:sz w:val="30"/>
          <w:szCs w:val="30"/>
        </w:rPr>
        <w:t>(Непонятно.)</w:t>
      </w:r>
    </w:p>
    <w:p w:rsidR="0011217A" w:rsidRPr="00F0788D" w:rsidRDefault="0011217A" w:rsidP="0011217A">
      <w:pPr>
        <w:keepNext/>
        <w:spacing w:after="0" w:line="360" w:lineRule="auto"/>
        <w:ind w:firstLine="709"/>
        <w:jc w:val="both"/>
        <w:rPr>
          <w:rFonts w:ascii="Times New Roman" w:hAnsi="Times New Roman"/>
          <w:sz w:val="30"/>
          <w:szCs w:val="30"/>
        </w:rPr>
      </w:pPr>
      <w:r w:rsidRPr="00F0788D">
        <w:rPr>
          <w:rFonts w:ascii="Times New Roman" w:hAnsi="Times New Roman"/>
          <w:b/>
          <w:sz w:val="30"/>
          <w:szCs w:val="30"/>
        </w:rPr>
        <w:t xml:space="preserve">Председательствующий. </w:t>
      </w:r>
      <w:r w:rsidRPr="00F0788D">
        <w:rPr>
          <w:rFonts w:ascii="Times New Roman" w:hAnsi="Times New Roman"/>
          <w:sz w:val="30"/>
          <w:szCs w:val="30"/>
        </w:rPr>
        <w:t>А,</w:t>
      </w:r>
      <w:r w:rsidRPr="00F0788D">
        <w:rPr>
          <w:rFonts w:ascii="Times New Roman" w:hAnsi="Times New Roman"/>
          <w:b/>
          <w:sz w:val="30"/>
          <w:szCs w:val="30"/>
        </w:rPr>
        <w:t xml:space="preserve"> </w:t>
      </w:r>
      <w:r w:rsidRPr="00F0788D">
        <w:rPr>
          <w:rFonts w:ascii="Times New Roman" w:hAnsi="Times New Roman"/>
          <w:sz w:val="30"/>
          <w:szCs w:val="30"/>
        </w:rPr>
        <w:t xml:space="preserve">речь идет об оборудовании. Спасибо. </w:t>
      </w:r>
    </w:p>
    <w:p w:rsidR="0011217A" w:rsidRPr="006731A6" w:rsidRDefault="0011217A" w:rsidP="0011217A">
      <w:pPr>
        <w:keepNext/>
        <w:spacing w:after="0" w:line="360" w:lineRule="auto"/>
        <w:ind w:firstLine="709"/>
        <w:jc w:val="both"/>
        <w:rPr>
          <w:rFonts w:ascii="Times New Roman" w:hAnsi="Times New Roman"/>
          <w:sz w:val="30"/>
          <w:szCs w:val="30"/>
        </w:rPr>
      </w:pPr>
      <w:r w:rsidRPr="006731A6">
        <w:rPr>
          <w:rFonts w:ascii="Times New Roman" w:hAnsi="Times New Roman"/>
          <w:sz w:val="30"/>
          <w:szCs w:val="30"/>
        </w:rPr>
        <w:t xml:space="preserve">Слово просит Созинов Алексей Станиславович. </w:t>
      </w:r>
    </w:p>
    <w:p w:rsidR="0011217A" w:rsidRPr="007E22A9" w:rsidRDefault="0011217A" w:rsidP="0011217A">
      <w:pPr>
        <w:keepNext/>
        <w:spacing w:after="0" w:line="360" w:lineRule="auto"/>
        <w:ind w:firstLine="709"/>
        <w:jc w:val="both"/>
        <w:rPr>
          <w:rFonts w:ascii="Times New Roman" w:hAnsi="Times New Roman"/>
          <w:i/>
          <w:sz w:val="30"/>
          <w:szCs w:val="30"/>
        </w:rPr>
      </w:pPr>
      <w:r w:rsidRPr="006731A6">
        <w:rPr>
          <w:rFonts w:ascii="Times New Roman" w:hAnsi="Times New Roman"/>
          <w:b/>
          <w:sz w:val="30"/>
          <w:szCs w:val="30"/>
          <w:lang w:val="tt-RU"/>
        </w:rPr>
        <w:t>Созинов А.С.</w:t>
      </w:r>
      <w:r>
        <w:rPr>
          <w:rFonts w:ascii="Times New Roman" w:hAnsi="Times New Roman"/>
          <w:b/>
          <w:sz w:val="30"/>
          <w:szCs w:val="30"/>
          <w:lang w:val="tt-RU"/>
        </w:rPr>
        <w:t xml:space="preserve">, </w:t>
      </w:r>
      <w:r w:rsidRPr="007E22A9">
        <w:rPr>
          <w:rFonts w:ascii="Times New Roman" w:hAnsi="Times New Roman"/>
          <w:i/>
          <w:sz w:val="30"/>
          <w:szCs w:val="30"/>
          <w:lang w:val="tt-RU"/>
        </w:rPr>
        <w:t xml:space="preserve">фракция </w:t>
      </w:r>
      <w:r w:rsidRPr="007E22A9">
        <w:rPr>
          <w:rFonts w:ascii="Times New Roman" w:hAnsi="Times New Roman"/>
          <w:i/>
          <w:sz w:val="30"/>
          <w:szCs w:val="30"/>
        </w:rPr>
        <w:t>«Единая Россия».</w:t>
      </w:r>
    </w:p>
    <w:p w:rsidR="0011217A" w:rsidRPr="006731A6" w:rsidRDefault="0011217A" w:rsidP="0011217A">
      <w:pPr>
        <w:keepNext/>
        <w:spacing w:after="0" w:line="360" w:lineRule="auto"/>
        <w:ind w:firstLine="709"/>
        <w:jc w:val="both"/>
        <w:rPr>
          <w:rFonts w:ascii="Times New Roman" w:hAnsi="Times New Roman"/>
          <w:sz w:val="30"/>
          <w:szCs w:val="30"/>
          <w:lang w:val="tt-RU"/>
        </w:rPr>
      </w:pPr>
      <w:r w:rsidRPr="006731A6">
        <w:rPr>
          <w:rFonts w:ascii="Times New Roman" w:hAnsi="Times New Roman"/>
          <w:sz w:val="30"/>
          <w:szCs w:val="30"/>
          <w:lang w:val="tt-RU"/>
        </w:rPr>
        <w:t>В последнее время горячо обсуждается участие бизнеса, частных структур в системе ОМС. Прошу вас дать характеристику состояния дел на сегодняшний день и перспективы на плановый период. Спасибо.</w:t>
      </w:r>
    </w:p>
    <w:p w:rsidR="0011217A" w:rsidRPr="006731A6" w:rsidRDefault="0011217A" w:rsidP="0011217A">
      <w:pPr>
        <w:keepNext/>
        <w:spacing w:after="0" w:line="360" w:lineRule="auto"/>
        <w:ind w:firstLine="709"/>
        <w:jc w:val="both"/>
        <w:rPr>
          <w:rFonts w:ascii="Times New Roman" w:hAnsi="Times New Roman"/>
          <w:sz w:val="30"/>
          <w:szCs w:val="30"/>
          <w:lang w:val="tt-RU"/>
        </w:rPr>
      </w:pPr>
      <w:r w:rsidRPr="006731A6">
        <w:rPr>
          <w:rFonts w:ascii="Times New Roman" w:hAnsi="Times New Roman"/>
          <w:b/>
          <w:sz w:val="30"/>
          <w:szCs w:val="30"/>
          <w:lang w:val="tt-RU"/>
        </w:rPr>
        <w:t xml:space="preserve">Мифтахова А.М. </w:t>
      </w:r>
      <w:r w:rsidRPr="006731A6">
        <w:rPr>
          <w:rFonts w:ascii="Times New Roman" w:hAnsi="Times New Roman"/>
          <w:sz w:val="30"/>
          <w:szCs w:val="30"/>
          <w:lang w:val="tt-RU"/>
        </w:rPr>
        <w:t xml:space="preserve">На сегодняшний день 56 частных клиник участвуют в программе обязательного медицинского страхования. Все они получили государственные задания. Объем государственного задания составил порядка 2 млрд. рублей. На следующий год уже заявилось порядка 78 медицинских организаций именно частной формы собственности. Предполагается, что объем государственного задания соответственно будет увеличен на предстоящий год. </w:t>
      </w:r>
    </w:p>
    <w:p w:rsidR="0011217A" w:rsidRPr="006731A6" w:rsidRDefault="0011217A" w:rsidP="0011217A">
      <w:pPr>
        <w:keepNext/>
        <w:spacing w:after="0" w:line="360" w:lineRule="auto"/>
        <w:ind w:firstLine="709"/>
        <w:jc w:val="both"/>
        <w:rPr>
          <w:rFonts w:ascii="Times New Roman" w:hAnsi="Times New Roman"/>
          <w:sz w:val="30"/>
          <w:szCs w:val="30"/>
          <w:lang w:val="tt-RU"/>
        </w:rPr>
      </w:pPr>
      <w:r w:rsidRPr="006731A6">
        <w:rPr>
          <w:rFonts w:ascii="Times New Roman" w:hAnsi="Times New Roman"/>
          <w:b/>
          <w:sz w:val="30"/>
          <w:szCs w:val="30"/>
          <w:lang w:val="tt-RU"/>
        </w:rPr>
        <w:t xml:space="preserve">Председательствующий. </w:t>
      </w:r>
      <w:r w:rsidRPr="006731A6">
        <w:rPr>
          <w:rFonts w:ascii="Times New Roman" w:hAnsi="Times New Roman"/>
          <w:sz w:val="30"/>
          <w:szCs w:val="30"/>
          <w:lang w:val="tt-RU"/>
        </w:rPr>
        <w:t>Депутат Миргалимов Хафиз Гаязович.</w:t>
      </w:r>
    </w:p>
    <w:p w:rsidR="0011217A" w:rsidRPr="006731A6" w:rsidRDefault="0011217A" w:rsidP="0011217A">
      <w:pPr>
        <w:keepNext/>
        <w:spacing w:after="0" w:line="360" w:lineRule="auto"/>
        <w:ind w:firstLine="709"/>
        <w:jc w:val="both"/>
        <w:rPr>
          <w:rFonts w:ascii="Times New Roman" w:hAnsi="Times New Roman"/>
          <w:sz w:val="30"/>
          <w:szCs w:val="30"/>
          <w:lang w:val="tt-RU"/>
        </w:rPr>
      </w:pPr>
      <w:r w:rsidRPr="006731A6">
        <w:rPr>
          <w:rFonts w:ascii="Times New Roman" w:hAnsi="Times New Roman"/>
          <w:b/>
          <w:sz w:val="30"/>
          <w:szCs w:val="30"/>
          <w:lang w:val="tt-RU"/>
        </w:rPr>
        <w:lastRenderedPageBreak/>
        <w:t>Миргалимов Х.Г.</w:t>
      </w:r>
      <w:r>
        <w:rPr>
          <w:rFonts w:ascii="Times New Roman" w:hAnsi="Times New Roman"/>
          <w:b/>
          <w:sz w:val="30"/>
          <w:szCs w:val="30"/>
          <w:lang w:val="tt-RU"/>
        </w:rPr>
        <w:t xml:space="preserve"> </w:t>
      </w:r>
      <w:r w:rsidRPr="006731A6">
        <w:rPr>
          <w:rFonts w:ascii="Times New Roman" w:hAnsi="Times New Roman"/>
          <w:sz w:val="30"/>
          <w:szCs w:val="30"/>
          <w:lang w:val="tt-RU"/>
        </w:rPr>
        <w:t xml:space="preserve">Алсу Мансуровна, действительно, вы правильно подчеркнули, есть проблемы между нашими соседями. Вот экстренный больной, упал, его надо лечить. Наверное, между ними есть договоры страхования, оплаты и так далее. И некоторые больные, действительно, видят то, что у нас высокотехнологичное медицинское оборудование, врачи лучше. Как решать эти вопросы? На уровне министра или на уровне вашего фонда? Потому что на уровне главврачей невозможно. Там другие законы. Как будет решаться этот момент? Все стремятся в Москву условно, все стремятся </w:t>
      </w:r>
      <w:r w:rsidRPr="006731A6">
        <w:rPr>
          <w:rFonts w:ascii="Times New Roman" w:hAnsi="Times New Roman"/>
          <w:sz w:val="30"/>
          <w:szCs w:val="30"/>
        </w:rPr>
        <w:t xml:space="preserve"> в Казань и другие крупные города. </w:t>
      </w:r>
    </w:p>
    <w:p w:rsidR="0011217A" w:rsidRPr="006731A6" w:rsidRDefault="0011217A" w:rsidP="0011217A">
      <w:pPr>
        <w:keepNext/>
        <w:spacing w:after="0" w:line="360" w:lineRule="auto"/>
        <w:ind w:firstLine="709"/>
        <w:jc w:val="both"/>
        <w:rPr>
          <w:rFonts w:ascii="Times New Roman" w:hAnsi="Times New Roman"/>
          <w:sz w:val="30"/>
          <w:szCs w:val="30"/>
        </w:rPr>
      </w:pPr>
      <w:r w:rsidRPr="006731A6">
        <w:rPr>
          <w:rFonts w:ascii="Times New Roman" w:hAnsi="Times New Roman"/>
          <w:b/>
          <w:sz w:val="30"/>
          <w:szCs w:val="30"/>
        </w:rPr>
        <w:t>Мифтахова А.М.</w:t>
      </w:r>
      <w:r w:rsidRPr="006731A6">
        <w:rPr>
          <w:rFonts w:ascii="Times New Roman" w:hAnsi="Times New Roman"/>
          <w:b/>
          <w:sz w:val="30"/>
          <w:szCs w:val="30"/>
          <w:lang w:val="tt-RU"/>
        </w:rPr>
        <w:t xml:space="preserve"> </w:t>
      </w:r>
      <w:r w:rsidRPr="006731A6">
        <w:rPr>
          <w:rFonts w:ascii="Times New Roman" w:hAnsi="Times New Roman"/>
          <w:sz w:val="30"/>
          <w:szCs w:val="30"/>
        </w:rPr>
        <w:t xml:space="preserve">Я думаю, что вопрос в компетенции Министерства здравоохранения Республики Татарстан. Они должны регламентировать потоки пациентов, в том числе в высокотехнологичные центры. </w:t>
      </w:r>
    </w:p>
    <w:p w:rsidR="0011217A" w:rsidRDefault="0011217A" w:rsidP="0011217A">
      <w:pPr>
        <w:keepNext/>
        <w:spacing w:after="0" w:line="360" w:lineRule="auto"/>
        <w:ind w:firstLine="709"/>
        <w:jc w:val="both"/>
        <w:rPr>
          <w:rFonts w:ascii="Times New Roman" w:hAnsi="Times New Roman"/>
          <w:sz w:val="30"/>
          <w:szCs w:val="30"/>
        </w:rPr>
      </w:pPr>
      <w:r w:rsidRPr="006731A6">
        <w:rPr>
          <w:rFonts w:ascii="Times New Roman" w:hAnsi="Times New Roman"/>
          <w:b/>
          <w:sz w:val="30"/>
          <w:szCs w:val="30"/>
        </w:rPr>
        <w:t>Председательствующий.</w:t>
      </w:r>
      <w:r>
        <w:rPr>
          <w:rFonts w:ascii="Times New Roman" w:hAnsi="Times New Roman"/>
          <w:b/>
          <w:sz w:val="30"/>
          <w:szCs w:val="30"/>
        </w:rPr>
        <w:t xml:space="preserve"> </w:t>
      </w:r>
      <w:r>
        <w:rPr>
          <w:rFonts w:ascii="Times New Roman" w:hAnsi="Times New Roman"/>
          <w:sz w:val="30"/>
          <w:szCs w:val="30"/>
        </w:rPr>
        <w:t>Спасибо. Садыков Марат Наилевич. Пожалуйста.</w:t>
      </w:r>
    </w:p>
    <w:p w:rsidR="0011217A" w:rsidRPr="006731A6" w:rsidRDefault="0011217A" w:rsidP="0011217A">
      <w:pPr>
        <w:keepNext/>
        <w:spacing w:after="0" w:line="360" w:lineRule="auto"/>
        <w:ind w:firstLine="709"/>
        <w:jc w:val="both"/>
        <w:rPr>
          <w:rFonts w:ascii="Times New Roman" w:hAnsi="Times New Roman"/>
          <w:sz w:val="30"/>
          <w:szCs w:val="30"/>
        </w:rPr>
      </w:pPr>
      <w:r w:rsidRPr="006731A6">
        <w:rPr>
          <w:rFonts w:ascii="Times New Roman" w:hAnsi="Times New Roman"/>
          <w:b/>
          <w:sz w:val="30"/>
          <w:szCs w:val="30"/>
        </w:rPr>
        <w:t>Садыков М.Н.</w:t>
      </w:r>
      <w:r>
        <w:rPr>
          <w:rFonts w:ascii="Times New Roman" w:hAnsi="Times New Roman"/>
          <w:b/>
          <w:sz w:val="30"/>
          <w:szCs w:val="30"/>
        </w:rPr>
        <w:t xml:space="preserve"> </w:t>
      </w:r>
      <w:proofErr w:type="gramStart"/>
      <w:r w:rsidRPr="006731A6">
        <w:rPr>
          <w:rFonts w:ascii="Times New Roman" w:hAnsi="Times New Roman"/>
          <w:sz w:val="30"/>
          <w:szCs w:val="30"/>
        </w:rPr>
        <w:t>Уважаемая</w:t>
      </w:r>
      <w:proofErr w:type="gramEnd"/>
      <w:r w:rsidRPr="006731A6">
        <w:rPr>
          <w:rFonts w:ascii="Times New Roman" w:hAnsi="Times New Roman"/>
          <w:sz w:val="30"/>
          <w:szCs w:val="30"/>
        </w:rPr>
        <w:t xml:space="preserve"> Алсу Мансуровна, у меня вопрос был схож с вопросом товарища Х.Г. Миргалимова. Но я все-таки его задам. Вы в своем докладе сказали о том, что  трансферты между республикой и другими субъектами увеличились почти на 200 млн. рублей, то есть на 200 млн. рублей заплатили больше в другие субъекты. Я же правильно понял?</w:t>
      </w:r>
    </w:p>
    <w:p w:rsidR="0011217A" w:rsidRPr="006731A6" w:rsidRDefault="0011217A" w:rsidP="0011217A">
      <w:pPr>
        <w:keepNext/>
        <w:spacing w:after="0" w:line="360" w:lineRule="auto"/>
        <w:ind w:firstLine="709"/>
        <w:jc w:val="both"/>
        <w:rPr>
          <w:rFonts w:ascii="Times New Roman" w:hAnsi="Times New Roman"/>
          <w:sz w:val="30"/>
          <w:szCs w:val="30"/>
        </w:rPr>
      </w:pPr>
      <w:r w:rsidRPr="006731A6">
        <w:rPr>
          <w:rFonts w:ascii="Times New Roman" w:hAnsi="Times New Roman"/>
          <w:b/>
          <w:sz w:val="30"/>
          <w:szCs w:val="30"/>
        </w:rPr>
        <w:t>Мифтахова А.М.</w:t>
      </w:r>
      <w:r w:rsidRPr="006731A6">
        <w:rPr>
          <w:rFonts w:ascii="Times New Roman" w:hAnsi="Times New Roman"/>
          <w:b/>
          <w:sz w:val="30"/>
          <w:szCs w:val="30"/>
          <w:lang w:val="tt-RU"/>
        </w:rPr>
        <w:t xml:space="preserve"> </w:t>
      </w:r>
      <w:r w:rsidRPr="006731A6">
        <w:rPr>
          <w:rFonts w:ascii="Times New Roman" w:hAnsi="Times New Roman"/>
          <w:sz w:val="30"/>
          <w:szCs w:val="30"/>
        </w:rPr>
        <w:t>Совершенно верно. Мы заплатили на 100 млн. рублей больше.</w:t>
      </w:r>
    </w:p>
    <w:p w:rsidR="0011217A" w:rsidRPr="006731A6" w:rsidRDefault="0011217A" w:rsidP="0011217A">
      <w:pPr>
        <w:keepNext/>
        <w:spacing w:after="0" w:line="360" w:lineRule="auto"/>
        <w:ind w:firstLine="709"/>
        <w:jc w:val="both"/>
        <w:rPr>
          <w:rFonts w:ascii="Times New Roman" w:hAnsi="Times New Roman"/>
          <w:sz w:val="30"/>
          <w:szCs w:val="30"/>
        </w:rPr>
      </w:pPr>
      <w:r w:rsidRPr="006731A6">
        <w:rPr>
          <w:rFonts w:ascii="Times New Roman" w:hAnsi="Times New Roman"/>
          <w:b/>
          <w:sz w:val="30"/>
          <w:szCs w:val="30"/>
        </w:rPr>
        <w:t>Садыков М.</w:t>
      </w:r>
      <w:proofErr w:type="gramStart"/>
      <w:r w:rsidRPr="006731A6">
        <w:rPr>
          <w:rFonts w:ascii="Times New Roman" w:hAnsi="Times New Roman"/>
          <w:b/>
          <w:sz w:val="30"/>
          <w:szCs w:val="30"/>
        </w:rPr>
        <w:t>Н.</w:t>
      </w:r>
      <w:proofErr w:type="gramEnd"/>
      <w:r w:rsidRPr="006731A6">
        <w:rPr>
          <w:rFonts w:ascii="Times New Roman" w:hAnsi="Times New Roman"/>
          <w:b/>
          <w:sz w:val="30"/>
          <w:szCs w:val="30"/>
          <w:lang w:val="tt-RU"/>
        </w:rPr>
        <w:t xml:space="preserve"> </w:t>
      </w:r>
      <w:r w:rsidRPr="006731A6">
        <w:rPr>
          <w:rFonts w:ascii="Times New Roman" w:hAnsi="Times New Roman"/>
          <w:sz w:val="30"/>
          <w:szCs w:val="30"/>
        </w:rPr>
        <w:t xml:space="preserve">За какой помощью обращаются наши жители в другие субъекты, и  с чем это связано, по-вашему? </w:t>
      </w:r>
    </w:p>
    <w:p w:rsidR="0011217A" w:rsidRPr="006731A6" w:rsidRDefault="0011217A" w:rsidP="0011217A">
      <w:pPr>
        <w:keepNext/>
        <w:spacing w:after="0" w:line="360" w:lineRule="auto"/>
        <w:ind w:firstLine="709"/>
        <w:jc w:val="both"/>
        <w:rPr>
          <w:rFonts w:ascii="Times New Roman" w:hAnsi="Times New Roman"/>
          <w:sz w:val="30"/>
          <w:szCs w:val="30"/>
        </w:rPr>
      </w:pPr>
      <w:r w:rsidRPr="006731A6">
        <w:rPr>
          <w:rFonts w:ascii="Times New Roman" w:hAnsi="Times New Roman"/>
          <w:b/>
          <w:sz w:val="30"/>
          <w:szCs w:val="30"/>
        </w:rPr>
        <w:t>Мифтахова А.М.</w:t>
      </w:r>
      <w:r w:rsidRPr="006731A6">
        <w:rPr>
          <w:rFonts w:ascii="Times New Roman" w:hAnsi="Times New Roman"/>
          <w:b/>
          <w:sz w:val="30"/>
          <w:szCs w:val="30"/>
          <w:lang w:val="tt-RU"/>
        </w:rPr>
        <w:t xml:space="preserve"> </w:t>
      </w:r>
      <w:r w:rsidRPr="006731A6">
        <w:rPr>
          <w:rFonts w:ascii="Times New Roman" w:hAnsi="Times New Roman"/>
          <w:sz w:val="30"/>
          <w:szCs w:val="30"/>
        </w:rPr>
        <w:t xml:space="preserve">Мы проанализировали детально счета, которые нам выставили другие территориальные фонды, и увидели, что основной поток пациентов идет в Москву, Петербург и близлежащие субъекты, такие как Башкирия, Чувашия, Саратовская область и Удмуртия. В Москву и Петербург обращаются в основном за высокотехнологичной </w:t>
      </w:r>
      <w:r w:rsidRPr="006731A6">
        <w:rPr>
          <w:rFonts w:ascii="Times New Roman" w:hAnsi="Times New Roman"/>
          <w:sz w:val="30"/>
          <w:szCs w:val="30"/>
        </w:rPr>
        <w:lastRenderedPageBreak/>
        <w:t xml:space="preserve">медицинской помощью: по поводу беременности, болезни уха, эндокринологии и онкологии. </w:t>
      </w:r>
    </w:p>
    <w:p w:rsidR="0011217A" w:rsidRPr="006731A6" w:rsidRDefault="0011217A" w:rsidP="0011217A">
      <w:pPr>
        <w:keepNext/>
        <w:spacing w:after="0" w:line="360" w:lineRule="auto"/>
        <w:ind w:firstLine="709"/>
        <w:jc w:val="both"/>
        <w:rPr>
          <w:rFonts w:ascii="Times New Roman" w:hAnsi="Times New Roman"/>
          <w:sz w:val="30"/>
          <w:szCs w:val="30"/>
        </w:rPr>
      </w:pPr>
      <w:r w:rsidRPr="006731A6">
        <w:rPr>
          <w:rFonts w:ascii="Times New Roman" w:hAnsi="Times New Roman"/>
          <w:sz w:val="30"/>
          <w:szCs w:val="30"/>
        </w:rPr>
        <w:t>Что касается близлежащих субъектов, я думаю, что такой поток обусловлен именно большей доступностью в близлежащих субъектах медицинской помощи. Туда обращаются по поводу офтальмологии и травматологии. Вот основные профили.</w:t>
      </w:r>
    </w:p>
    <w:p w:rsidR="0011217A" w:rsidRPr="00A3167A" w:rsidRDefault="0011217A" w:rsidP="0011217A">
      <w:pPr>
        <w:keepNext/>
        <w:spacing w:after="0" w:line="360" w:lineRule="auto"/>
        <w:ind w:firstLine="709"/>
        <w:jc w:val="both"/>
        <w:rPr>
          <w:rFonts w:ascii="Times New Roman" w:hAnsi="Times New Roman"/>
          <w:sz w:val="30"/>
          <w:szCs w:val="30"/>
        </w:rPr>
      </w:pPr>
      <w:r w:rsidRPr="00A3167A">
        <w:rPr>
          <w:rFonts w:ascii="Times New Roman" w:hAnsi="Times New Roman"/>
          <w:b/>
          <w:sz w:val="30"/>
          <w:szCs w:val="30"/>
        </w:rPr>
        <w:t>Председательствующий.</w:t>
      </w:r>
      <w:r w:rsidRPr="00A3167A">
        <w:rPr>
          <w:rFonts w:ascii="Times New Roman" w:hAnsi="Times New Roman"/>
          <w:b/>
          <w:sz w:val="30"/>
          <w:szCs w:val="30"/>
          <w:lang w:val="tt-RU"/>
        </w:rPr>
        <w:t xml:space="preserve"> </w:t>
      </w:r>
      <w:r w:rsidRPr="00A3167A">
        <w:rPr>
          <w:rFonts w:ascii="Times New Roman" w:hAnsi="Times New Roman"/>
          <w:sz w:val="30"/>
          <w:szCs w:val="30"/>
        </w:rPr>
        <w:t xml:space="preserve">Очень правильный вопрос вы задали, Марат Наилевич. </w:t>
      </w:r>
    </w:p>
    <w:p w:rsidR="0011217A" w:rsidRPr="00A3167A" w:rsidRDefault="0011217A" w:rsidP="0011217A">
      <w:pPr>
        <w:keepNext/>
        <w:spacing w:after="0" w:line="360" w:lineRule="auto"/>
        <w:ind w:firstLine="709"/>
        <w:jc w:val="both"/>
        <w:rPr>
          <w:rFonts w:ascii="Times New Roman" w:hAnsi="Times New Roman"/>
          <w:sz w:val="30"/>
          <w:szCs w:val="30"/>
        </w:rPr>
      </w:pPr>
      <w:r w:rsidRPr="00A3167A">
        <w:rPr>
          <w:rFonts w:ascii="Times New Roman" w:hAnsi="Times New Roman"/>
          <w:sz w:val="30"/>
          <w:szCs w:val="30"/>
        </w:rPr>
        <w:t xml:space="preserve">Очень сильно модернизируем свою медицину, вкладываем огромные средства, расширяем сферы медицинских услуг населению, и выпадают где-то 200 млн. рублей, да? Обращаются за подобными же услугами в другие субъекты Российской Федерации. Я понимаю, те, кто попал в автомобильную катастрофу, попадают в травматологические пункты той территории. Это есть предмет работы нашего Министерства здравоохранения, Алсу Мансуровна, чтобы и этого пациента у себя обслужить. </w:t>
      </w:r>
    </w:p>
    <w:p w:rsidR="0011217A" w:rsidRPr="00A3167A" w:rsidRDefault="0011217A" w:rsidP="0011217A">
      <w:pPr>
        <w:keepNext/>
        <w:spacing w:after="0" w:line="360" w:lineRule="auto"/>
        <w:ind w:firstLine="709"/>
        <w:jc w:val="both"/>
        <w:rPr>
          <w:rFonts w:ascii="Times New Roman" w:hAnsi="Times New Roman"/>
          <w:sz w:val="30"/>
          <w:szCs w:val="30"/>
        </w:rPr>
      </w:pPr>
      <w:r w:rsidRPr="00A3167A">
        <w:rPr>
          <w:rFonts w:ascii="Times New Roman" w:hAnsi="Times New Roman"/>
          <w:b/>
          <w:sz w:val="30"/>
          <w:szCs w:val="30"/>
        </w:rPr>
        <w:t>С места.</w:t>
      </w:r>
      <w:r w:rsidRPr="00A3167A">
        <w:rPr>
          <w:rFonts w:ascii="Times New Roman" w:hAnsi="Times New Roman"/>
          <w:sz w:val="30"/>
          <w:szCs w:val="30"/>
        </w:rPr>
        <w:t xml:space="preserve"> Это совместная работа Минздрава и </w:t>
      </w:r>
      <w:r>
        <w:rPr>
          <w:rFonts w:ascii="Times New Roman" w:hAnsi="Times New Roman"/>
          <w:sz w:val="30"/>
          <w:szCs w:val="30"/>
        </w:rPr>
        <w:t>Ф</w:t>
      </w:r>
      <w:r w:rsidRPr="00A3167A">
        <w:rPr>
          <w:rFonts w:ascii="Times New Roman" w:hAnsi="Times New Roman"/>
          <w:sz w:val="30"/>
          <w:szCs w:val="30"/>
        </w:rPr>
        <w:t>онда.</w:t>
      </w:r>
    </w:p>
    <w:p w:rsidR="0011217A" w:rsidRDefault="0011217A" w:rsidP="0011217A">
      <w:pPr>
        <w:keepNext/>
        <w:spacing w:after="0" w:line="360" w:lineRule="auto"/>
        <w:ind w:firstLine="709"/>
        <w:jc w:val="both"/>
        <w:rPr>
          <w:rFonts w:ascii="Times New Roman" w:hAnsi="Times New Roman"/>
          <w:sz w:val="30"/>
          <w:szCs w:val="30"/>
        </w:rPr>
      </w:pPr>
      <w:r w:rsidRPr="00A3167A">
        <w:rPr>
          <w:rFonts w:ascii="Times New Roman" w:hAnsi="Times New Roman"/>
          <w:b/>
          <w:sz w:val="30"/>
          <w:szCs w:val="30"/>
        </w:rPr>
        <w:t>Мифтахова А.М.</w:t>
      </w:r>
      <w:r w:rsidRPr="00A3167A">
        <w:rPr>
          <w:rFonts w:ascii="Times New Roman" w:hAnsi="Times New Roman"/>
          <w:sz w:val="30"/>
          <w:szCs w:val="30"/>
        </w:rPr>
        <w:t xml:space="preserve"> Да, </w:t>
      </w:r>
      <w:proofErr w:type="gramStart"/>
      <w:r w:rsidRPr="00A3167A">
        <w:rPr>
          <w:rFonts w:ascii="Times New Roman" w:hAnsi="Times New Roman"/>
          <w:sz w:val="30"/>
          <w:szCs w:val="30"/>
        </w:rPr>
        <w:t>готовы</w:t>
      </w:r>
      <w:proofErr w:type="gramEnd"/>
      <w:r w:rsidRPr="00A3167A">
        <w:rPr>
          <w:rFonts w:ascii="Times New Roman" w:hAnsi="Times New Roman"/>
          <w:sz w:val="30"/>
          <w:szCs w:val="30"/>
        </w:rPr>
        <w:t xml:space="preserve"> работать с Минздравом совместно. </w:t>
      </w:r>
    </w:p>
    <w:p w:rsidR="0011217A" w:rsidRPr="00A3167A" w:rsidRDefault="0011217A" w:rsidP="0011217A">
      <w:pPr>
        <w:keepNext/>
        <w:spacing w:after="0" w:line="360" w:lineRule="auto"/>
        <w:ind w:firstLine="709"/>
        <w:jc w:val="both"/>
        <w:rPr>
          <w:rFonts w:ascii="Times New Roman" w:hAnsi="Times New Roman"/>
          <w:sz w:val="30"/>
          <w:szCs w:val="30"/>
        </w:rPr>
      </w:pPr>
      <w:r w:rsidRPr="00A3167A">
        <w:rPr>
          <w:rFonts w:ascii="Times New Roman" w:hAnsi="Times New Roman"/>
          <w:b/>
          <w:sz w:val="30"/>
          <w:szCs w:val="30"/>
        </w:rPr>
        <w:t>Председательствующий.</w:t>
      </w:r>
      <w:r w:rsidRPr="00A3167A">
        <w:rPr>
          <w:rFonts w:ascii="Times New Roman" w:hAnsi="Times New Roman"/>
          <w:b/>
          <w:sz w:val="30"/>
          <w:szCs w:val="30"/>
          <w:lang w:val="tt-RU"/>
        </w:rPr>
        <w:t xml:space="preserve"> </w:t>
      </w:r>
      <w:r w:rsidRPr="00A3167A">
        <w:rPr>
          <w:rFonts w:ascii="Times New Roman" w:hAnsi="Times New Roman"/>
          <w:sz w:val="30"/>
          <w:szCs w:val="30"/>
        </w:rPr>
        <w:t>Шарипов Ирек Ильдусович, пожалуйста, вам слово.</w:t>
      </w:r>
    </w:p>
    <w:p w:rsidR="0011217A" w:rsidRPr="00A3167A" w:rsidRDefault="0011217A" w:rsidP="0011217A">
      <w:pPr>
        <w:keepNext/>
        <w:spacing w:after="0" w:line="360" w:lineRule="auto"/>
        <w:ind w:firstLine="709"/>
        <w:jc w:val="both"/>
        <w:rPr>
          <w:rFonts w:ascii="Times New Roman" w:hAnsi="Times New Roman"/>
          <w:sz w:val="30"/>
          <w:szCs w:val="30"/>
        </w:rPr>
      </w:pPr>
      <w:r w:rsidRPr="00A3167A">
        <w:rPr>
          <w:rFonts w:ascii="Times New Roman" w:hAnsi="Times New Roman"/>
          <w:b/>
          <w:sz w:val="30"/>
          <w:szCs w:val="30"/>
        </w:rPr>
        <w:t>Шарипов И.И.,</w:t>
      </w:r>
      <w:r w:rsidRPr="00A3167A">
        <w:rPr>
          <w:rFonts w:ascii="Times New Roman" w:hAnsi="Times New Roman"/>
          <w:sz w:val="30"/>
          <w:szCs w:val="30"/>
        </w:rPr>
        <w:t xml:space="preserve"> </w:t>
      </w:r>
      <w:r w:rsidRPr="00A3167A">
        <w:rPr>
          <w:rFonts w:ascii="Times New Roman" w:hAnsi="Times New Roman"/>
          <w:i/>
          <w:sz w:val="30"/>
          <w:szCs w:val="30"/>
        </w:rPr>
        <w:t>фракция «Единая Россия».</w:t>
      </w:r>
      <w:r w:rsidRPr="00A3167A">
        <w:rPr>
          <w:rFonts w:ascii="Times New Roman" w:hAnsi="Times New Roman"/>
          <w:sz w:val="30"/>
          <w:szCs w:val="30"/>
        </w:rPr>
        <w:t xml:space="preserve"> </w:t>
      </w:r>
    </w:p>
    <w:p w:rsidR="0011217A" w:rsidRPr="00A3167A" w:rsidRDefault="0011217A" w:rsidP="0011217A">
      <w:pPr>
        <w:keepNext/>
        <w:spacing w:after="0" w:line="360" w:lineRule="auto"/>
        <w:ind w:firstLine="709"/>
        <w:jc w:val="both"/>
        <w:rPr>
          <w:rFonts w:ascii="Times New Roman" w:hAnsi="Times New Roman"/>
          <w:sz w:val="30"/>
          <w:szCs w:val="30"/>
        </w:rPr>
      </w:pPr>
      <w:r w:rsidRPr="00A3167A">
        <w:rPr>
          <w:rFonts w:ascii="Times New Roman" w:hAnsi="Times New Roman"/>
          <w:sz w:val="30"/>
          <w:szCs w:val="30"/>
        </w:rPr>
        <w:t xml:space="preserve">Алсу Мансуровна, хочу задать вопрос по программе «Земский доктор». Вот только что из Муслюмова: неукомплектованность кадрами – 20 процентов, а  если  включить сюда врачей-пенсионеров, все 35, говорит глава. Программе «Земский доктор» пять лет. Сколько медицинских работников за этот период получили по одному млн. рублей? Были ли отказы от участия в программе? Если да, </w:t>
      </w:r>
      <w:proofErr w:type="gramStart"/>
      <w:r w:rsidRPr="00A3167A">
        <w:rPr>
          <w:rFonts w:ascii="Times New Roman" w:hAnsi="Times New Roman"/>
          <w:sz w:val="30"/>
          <w:szCs w:val="30"/>
        </w:rPr>
        <w:t>то</w:t>
      </w:r>
      <w:proofErr w:type="gramEnd"/>
      <w:r w:rsidRPr="00A3167A">
        <w:rPr>
          <w:rFonts w:ascii="Times New Roman" w:hAnsi="Times New Roman"/>
          <w:sz w:val="30"/>
          <w:szCs w:val="30"/>
        </w:rPr>
        <w:t xml:space="preserve"> в  каком количестве? И по каким причинам люди отказываются?</w:t>
      </w:r>
    </w:p>
    <w:p w:rsidR="0011217A" w:rsidRPr="00A3167A" w:rsidRDefault="0011217A" w:rsidP="0011217A">
      <w:pPr>
        <w:keepNext/>
        <w:spacing w:after="0" w:line="360" w:lineRule="auto"/>
        <w:ind w:firstLine="709"/>
        <w:jc w:val="both"/>
        <w:rPr>
          <w:rFonts w:ascii="Times New Roman" w:hAnsi="Times New Roman"/>
          <w:sz w:val="30"/>
          <w:szCs w:val="30"/>
        </w:rPr>
      </w:pPr>
      <w:r w:rsidRPr="00A3167A">
        <w:rPr>
          <w:rFonts w:ascii="Times New Roman" w:hAnsi="Times New Roman"/>
          <w:b/>
          <w:sz w:val="30"/>
          <w:szCs w:val="30"/>
        </w:rPr>
        <w:lastRenderedPageBreak/>
        <w:t>Мифтахова А.М.</w:t>
      </w:r>
      <w:r w:rsidRPr="00A3167A">
        <w:rPr>
          <w:rFonts w:ascii="Times New Roman" w:hAnsi="Times New Roman"/>
          <w:sz w:val="30"/>
          <w:szCs w:val="30"/>
        </w:rPr>
        <w:t xml:space="preserve"> У нас за пять лет 372 человека получили единовременные компенсационные выплаты, то есть каждый по </w:t>
      </w:r>
      <w:r>
        <w:rPr>
          <w:rFonts w:ascii="Times New Roman" w:hAnsi="Times New Roman"/>
          <w:sz w:val="30"/>
          <w:szCs w:val="30"/>
        </w:rPr>
        <w:t>одному</w:t>
      </w:r>
      <w:r w:rsidRPr="00A3167A">
        <w:rPr>
          <w:rFonts w:ascii="Times New Roman" w:hAnsi="Times New Roman"/>
          <w:sz w:val="30"/>
          <w:szCs w:val="30"/>
        </w:rPr>
        <w:t xml:space="preserve"> млн. рублей. Но, к сожалению, на сегодняшний день уже 39 человек отказались от этих выплат. Сумма возврата в бюджет федерального фонда и в бюджет республики составила 17 млн. рублей. </w:t>
      </w:r>
    </w:p>
    <w:p w:rsidR="0011217A" w:rsidRPr="00A3167A" w:rsidRDefault="0011217A" w:rsidP="0011217A">
      <w:pPr>
        <w:keepNext/>
        <w:spacing w:after="0" w:line="360" w:lineRule="auto"/>
        <w:ind w:firstLine="709"/>
        <w:jc w:val="both"/>
        <w:rPr>
          <w:rFonts w:ascii="Times New Roman" w:hAnsi="Times New Roman"/>
          <w:sz w:val="30"/>
          <w:szCs w:val="30"/>
        </w:rPr>
      </w:pPr>
      <w:r w:rsidRPr="00A3167A">
        <w:rPr>
          <w:rFonts w:ascii="Times New Roman" w:hAnsi="Times New Roman"/>
          <w:sz w:val="30"/>
          <w:szCs w:val="30"/>
        </w:rPr>
        <w:t>На вопрос «почему они отказываются от компенсационных выплат?» врачи, получившие единовременную компенсационную выплату и отказавшиеся от нее, ссылались либо на отсутствие необходимой инфраструктуры в районах, то есть отсутствие детских садов или школ, либо на невозможность трудоустройства одного из супругов непосредственно в сельской местности. Ну и один из факторов – это сложности в повышении квалификации врачей.</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b/>
          <w:sz w:val="30"/>
          <w:szCs w:val="30"/>
        </w:rPr>
        <w:t>Председательствующий.</w:t>
      </w:r>
      <w:r>
        <w:rPr>
          <w:rFonts w:ascii="Times New Roman" w:hAnsi="Times New Roman"/>
          <w:sz w:val="30"/>
          <w:szCs w:val="30"/>
        </w:rPr>
        <w:t xml:space="preserve"> Спасибо. И последний вопрос коллеги Ганибаева Рифата Шагитовича.</w:t>
      </w:r>
    </w:p>
    <w:p w:rsidR="0011217A" w:rsidRPr="00EB57FE" w:rsidRDefault="0011217A" w:rsidP="0011217A">
      <w:pPr>
        <w:keepNext/>
        <w:spacing w:after="0" w:line="360" w:lineRule="auto"/>
        <w:ind w:firstLine="709"/>
        <w:jc w:val="both"/>
        <w:rPr>
          <w:rFonts w:ascii="Times New Roman" w:hAnsi="Times New Roman"/>
          <w:sz w:val="30"/>
          <w:szCs w:val="30"/>
        </w:rPr>
      </w:pPr>
      <w:r w:rsidRPr="00EB57FE">
        <w:rPr>
          <w:rFonts w:ascii="Times New Roman" w:hAnsi="Times New Roman"/>
          <w:b/>
          <w:sz w:val="30"/>
          <w:szCs w:val="30"/>
        </w:rPr>
        <w:t>Ганибаев Р.Ш.</w:t>
      </w:r>
      <w:r>
        <w:rPr>
          <w:rFonts w:ascii="Times New Roman" w:hAnsi="Times New Roman"/>
          <w:b/>
          <w:sz w:val="30"/>
          <w:szCs w:val="30"/>
        </w:rPr>
        <w:t xml:space="preserve"> </w:t>
      </w:r>
      <w:proofErr w:type="gramStart"/>
      <w:r w:rsidRPr="00EB57FE">
        <w:rPr>
          <w:rFonts w:ascii="Times New Roman" w:hAnsi="Times New Roman"/>
          <w:sz w:val="30"/>
          <w:szCs w:val="30"/>
        </w:rPr>
        <w:t>Уважаемая</w:t>
      </w:r>
      <w:proofErr w:type="gramEnd"/>
      <w:r w:rsidRPr="00EB57FE">
        <w:rPr>
          <w:rFonts w:ascii="Times New Roman" w:hAnsi="Times New Roman"/>
          <w:sz w:val="30"/>
          <w:szCs w:val="30"/>
        </w:rPr>
        <w:t xml:space="preserve"> Алсу Мансуровна, у вас на слайдах показано, что в 2015 и 2016 годах расходы превышают доходы. Скажите, пожалуйста, за </w:t>
      </w:r>
      <w:proofErr w:type="gramStart"/>
      <w:r w:rsidRPr="00EB57FE">
        <w:rPr>
          <w:rFonts w:ascii="Times New Roman" w:hAnsi="Times New Roman"/>
          <w:sz w:val="30"/>
          <w:szCs w:val="30"/>
        </w:rPr>
        <w:t>счет</w:t>
      </w:r>
      <w:proofErr w:type="gramEnd"/>
      <w:r w:rsidRPr="00EB57FE">
        <w:rPr>
          <w:rFonts w:ascii="Times New Roman" w:hAnsi="Times New Roman"/>
          <w:sz w:val="30"/>
          <w:szCs w:val="30"/>
        </w:rPr>
        <w:t xml:space="preserve"> каких источников такое превышение?</w:t>
      </w:r>
    </w:p>
    <w:p w:rsidR="0011217A" w:rsidRPr="00EB57FE" w:rsidRDefault="0011217A" w:rsidP="0011217A">
      <w:pPr>
        <w:keepNext/>
        <w:spacing w:after="0" w:line="360" w:lineRule="auto"/>
        <w:ind w:firstLine="709"/>
        <w:jc w:val="both"/>
        <w:rPr>
          <w:rFonts w:ascii="Times New Roman" w:hAnsi="Times New Roman"/>
          <w:sz w:val="30"/>
          <w:szCs w:val="30"/>
        </w:rPr>
      </w:pPr>
      <w:r w:rsidRPr="00EB57FE">
        <w:rPr>
          <w:rFonts w:ascii="Times New Roman" w:hAnsi="Times New Roman"/>
          <w:b/>
          <w:sz w:val="30"/>
          <w:szCs w:val="30"/>
        </w:rPr>
        <w:t>Мифтахова А.М.</w:t>
      </w:r>
      <w:r w:rsidRPr="00EB57FE">
        <w:rPr>
          <w:rFonts w:ascii="Times New Roman" w:hAnsi="Times New Roman"/>
          <w:sz w:val="30"/>
          <w:szCs w:val="30"/>
        </w:rPr>
        <w:t xml:space="preserve"> У нас были остатки средств за предыдущие периоды. И соответственно за счет этого доходы  выше. </w:t>
      </w:r>
    </w:p>
    <w:p w:rsidR="0011217A" w:rsidRPr="00EB57FE" w:rsidRDefault="0011217A" w:rsidP="0011217A">
      <w:pPr>
        <w:keepNext/>
        <w:spacing w:after="0" w:line="360" w:lineRule="auto"/>
        <w:ind w:firstLine="709"/>
        <w:jc w:val="both"/>
        <w:rPr>
          <w:rFonts w:ascii="Times New Roman" w:hAnsi="Times New Roman"/>
          <w:sz w:val="30"/>
          <w:szCs w:val="30"/>
        </w:rPr>
      </w:pPr>
      <w:r w:rsidRPr="00EB57FE">
        <w:rPr>
          <w:rFonts w:ascii="Times New Roman" w:hAnsi="Times New Roman"/>
          <w:sz w:val="30"/>
          <w:szCs w:val="30"/>
        </w:rPr>
        <w:t xml:space="preserve">Но есть такой аспект, что мы оплачиваем медицинскую помощь по представленным счетам. Соответственно, если представлено счетов на меньшую сумму, получается вот такой небольшой дисбаланс.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Благодарю вас за доклад, за ответы на вопросы депутатов. Садитесь, пожалуйста.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Слово предоставляется Касымову Ильдусу Асгатовичу, заместителю председателя Комитета по бюджету, налогам и финансам, для содоклада. Пожалуйста. </w:t>
      </w:r>
    </w:p>
    <w:p w:rsidR="0011217A" w:rsidRPr="007E22A9" w:rsidRDefault="0011217A" w:rsidP="0011217A">
      <w:pPr>
        <w:keepNext/>
        <w:spacing w:after="0" w:line="360" w:lineRule="auto"/>
        <w:ind w:firstLine="709"/>
        <w:jc w:val="both"/>
        <w:rPr>
          <w:rFonts w:ascii="Times New Roman" w:hAnsi="Times New Roman"/>
          <w:i/>
          <w:sz w:val="30"/>
          <w:szCs w:val="30"/>
        </w:rPr>
      </w:pPr>
      <w:r>
        <w:rPr>
          <w:rFonts w:ascii="Times New Roman" w:hAnsi="Times New Roman"/>
          <w:b/>
          <w:sz w:val="30"/>
          <w:szCs w:val="30"/>
        </w:rPr>
        <w:t xml:space="preserve">Касымов И.А., </w:t>
      </w:r>
      <w:r w:rsidRPr="007E22A9">
        <w:rPr>
          <w:rFonts w:ascii="Times New Roman" w:hAnsi="Times New Roman"/>
          <w:i/>
          <w:sz w:val="30"/>
          <w:szCs w:val="30"/>
          <w:lang w:val="tt-RU"/>
        </w:rPr>
        <w:t xml:space="preserve">фракция </w:t>
      </w:r>
      <w:r w:rsidRPr="007E22A9">
        <w:rPr>
          <w:rFonts w:ascii="Times New Roman" w:hAnsi="Times New Roman"/>
          <w:i/>
          <w:sz w:val="30"/>
          <w:szCs w:val="30"/>
        </w:rPr>
        <w:t>«Единая Россия».</w:t>
      </w:r>
    </w:p>
    <w:p w:rsidR="0011217A" w:rsidRDefault="0011217A" w:rsidP="0011217A">
      <w:pPr>
        <w:keepNext/>
        <w:tabs>
          <w:tab w:val="left" w:pos="10205"/>
        </w:tabs>
        <w:spacing w:after="0" w:line="360" w:lineRule="auto"/>
        <w:ind w:firstLine="709"/>
        <w:jc w:val="both"/>
        <w:rPr>
          <w:rFonts w:ascii="Times New Roman" w:hAnsi="Times New Roman"/>
          <w:bCs/>
          <w:sz w:val="30"/>
          <w:szCs w:val="30"/>
        </w:rPr>
      </w:pPr>
      <w:r>
        <w:rPr>
          <w:rFonts w:ascii="Times New Roman" w:hAnsi="Times New Roman"/>
          <w:sz w:val="30"/>
          <w:szCs w:val="30"/>
        </w:rPr>
        <w:lastRenderedPageBreak/>
        <w:t xml:space="preserve">Уважаемый Фарид Хайруллович! Уважаемые депутаты и приглашенные! Проект </w:t>
      </w:r>
      <w:r>
        <w:rPr>
          <w:rFonts w:ascii="Times New Roman" w:hAnsi="Times New Roman"/>
          <w:bCs/>
          <w:sz w:val="30"/>
          <w:szCs w:val="30"/>
        </w:rPr>
        <w:t>закона Республики Татарстан «О бюджете Территориального фонда обязательного медицинского страхования Республики Татарстан на 2017 год и на плановый период 2018 и 2019 годов» внесен в Государственный Совет Республики Татарстан в установленные сроки в соответствии с Бюджетным кодексом Российской Федерации и Республики Татарстан.</w:t>
      </w:r>
      <w:r>
        <w:rPr>
          <w:rFonts w:ascii="Times New Roman" w:hAnsi="Times New Roman"/>
          <w:b/>
          <w:bCs/>
          <w:sz w:val="30"/>
          <w:szCs w:val="30"/>
        </w:rPr>
        <w:t xml:space="preserve"> </w:t>
      </w:r>
      <w:r>
        <w:rPr>
          <w:rFonts w:ascii="Times New Roman" w:hAnsi="Times New Roman"/>
          <w:bCs/>
          <w:sz w:val="30"/>
          <w:szCs w:val="30"/>
        </w:rPr>
        <w:t xml:space="preserve">Проект бюджета Территориального фонда обязательного медицинского страхования составлен, как и бюджет </w:t>
      </w:r>
      <w:proofErr w:type="gramStart"/>
      <w:r>
        <w:rPr>
          <w:rFonts w:ascii="Times New Roman" w:hAnsi="Times New Roman"/>
          <w:bCs/>
          <w:sz w:val="30"/>
          <w:szCs w:val="30"/>
        </w:rPr>
        <w:t>Республики</w:t>
      </w:r>
      <w:proofErr w:type="gramEnd"/>
      <w:r>
        <w:rPr>
          <w:rFonts w:ascii="Times New Roman" w:hAnsi="Times New Roman"/>
          <w:bCs/>
          <w:sz w:val="30"/>
          <w:szCs w:val="30"/>
        </w:rPr>
        <w:t xml:space="preserve"> Татарстан, на очередной финансовый 2017 год и плановый период. Особенностью законопроекта является формирование расходов бюджета Фонда на основе государственных программ. </w:t>
      </w:r>
    </w:p>
    <w:p w:rsidR="0011217A" w:rsidRDefault="0011217A" w:rsidP="0011217A">
      <w:pPr>
        <w:keepNext/>
        <w:tabs>
          <w:tab w:val="left" w:pos="10205"/>
        </w:tabs>
        <w:spacing w:after="0" w:line="360" w:lineRule="auto"/>
        <w:ind w:firstLine="709"/>
        <w:jc w:val="both"/>
        <w:rPr>
          <w:rFonts w:ascii="Times New Roman" w:hAnsi="Times New Roman"/>
          <w:sz w:val="30"/>
          <w:szCs w:val="30"/>
        </w:rPr>
      </w:pPr>
      <w:r>
        <w:rPr>
          <w:rFonts w:ascii="Times New Roman" w:hAnsi="Times New Roman"/>
          <w:bCs/>
          <w:sz w:val="30"/>
          <w:szCs w:val="30"/>
        </w:rPr>
        <w:t xml:space="preserve">Общий объем </w:t>
      </w:r>
      <w:r w:rsidRPr="00127D7E">
        <w:rPr>
          <w:rFonts w:ascii="Times New Roman" w:hAnsi="Times New Roman"/>
          <w:bCs/>
          <w:sz w:val="30"/>
          <w:szCs w:val="30"/>
        </w:rPr>
        <w:t>доходов</w:t>
      </w:r>
      <w:r>
        <w:rPr>
          <w:rFonts w:ascii="Times New Roman" w:hAnsi="Times New Roman"/>
          <w:bCs/>
          <w:sz w:val="30"/>
          <w:szCs w:val="30"/>
        </w:rPr>
        <w:t xml:space="preserve"> бюджета Фонда ОМС на 2017 год прогнозируется в сумме 40,8 млрд. рублей, или с ростом на 6,3 процента к уточненному бюджету текущего года. Основную долю доходов бюджета Фонда составляют межбюджетные трансферты, получаемые из Федерального фонда обязательного медицинского страхования на финансовое обеспечение организаций медицинского </w:t>
      </w:r>
      <w:r>
        <w:rPr>
          <w:rFonts w:ascii="Times New Roman" w:hAnsi="Times New Roman"/>
          <w:sz w:val="30"/>
          <w:szCs w:val="30"/>
        </w:rPr>
        <w:t xml:space="preserve">страхования на территории Республики Татарстан. </w:t>
      </w:r>
    </w:p>
    <w:p w:rsidR="0011217A" w:rsidRDefault="0011217A" w:rsidP="0011217A">
      <w:pPr>
        <w:keepNext/>
        <w:tabs>
          <w:tab w:val="left" w:pos="10205"/>
        </w:tabs>
        <w:spacing w:after="0" w:line="360" w:lineRule="auto"/>
        <w:ind w:firstLine="709"/>
        <w:jc w:val="both"/>
        <w:rPr>
          <w:rFonts w:ascii="Times New Roman" w:hAnsi="Times New Roman"/>
          <w:sz w:val="30"/>
          <w:szCs w:val="30"/>
        </w:rPr>
      </w:pPr>
      <w:r>
        <w:rPr>
          <w:rFonts w:ascii="Times New Roman" w:hAnsi="Times New Roman"/>
          <w:sz w:val="30"/>
          <w:szCs w:val="30"/>
        </w:rPr>
        <w:t xml:space="preserve">Поскольку проектом бюджета Федерального фонда ОМС на 2017 год и на плановый период 2018 и 2019 годов ряд межбюджетных трансфертов между бюджетами территориальных фондов ОМС не распределен, показатели поступления трансфертов из бюджета Федерального фонда ОМС будут скорректированы по мере принятия решения. В проекте бюджета Федерального фонда ОМС не распределены средства на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w:t>
      </w:r>
    </w:p>
    <w:p w:rsidR="0011217A" w:rsidRDefault="0011217A" w:rsidP="0011217A">
      <w:pPr>
        <w:keepNext/>
        <w:tabs>
          <w:tab w:val="left" w:pos="10205"/>
        </w:tabs>
        <w:spacing w:after="0" w:line="360" w:lineRule="auto"/>
        <w:ind w:firstLine="709"/>
        <w:jc w:val="both"/>
        <w:rPr>
          <w:rFonts w:ascii="Times New Roman" w:hAnsi="Times New Roman"/>
          <w:sz w:val="30"/>
          <w:szCs w:val="30"/>
        </w:rPr>
      </w:pPr>
      <w:r>
        <w:rPr>
          <w:rFonts w:ascii="Times New Roman" w:hAnsi="Times New Roman"/>
          <w:sz w:val="30"/>
          <w:szCs w:val="30"/>
        </w:rPr>
        <w:lastRenderedPageBreak/>
        <w:t xml:space="preserve">Общий объем расходов предусмотрен в сумме 40,8 млрд. рублей, или с ростом 4,3 процента к уточненному бюджету 2016 года. Основная часть бюджетных ассигнований направляется на финансовое обеспечение двух государственных программ: «Развитие здравоохранения Республики Татарстан до 2020 года» и «Социальная поддержка граждан Республики Татарстан на 2014 – 2020 годы». Также на внепрограммные мероприятия, содержание аппарата Фонда ОМС планируется направить 194,3 млн. рублей, это 97,6 процента по уточненному плану 2016 года. </w:t>
      </w:r>
    </w:p>
    <w:p w:rsidR="0011217A" w:rsidRDefault="0011217A" w:rsidP="0011217A">
      <w:pPr>
        <w:keepNext/>
        <w:tabs>
          <w:tab w:val="left" w:pos="10205"/>
        </w:tabs>
        <w:spacing w:after="0" w:line="360" w:lineRule="auto"/>
        <w:ind w:firstLine="709"/>
        <w:jc w:val="both"/>
        <w:rPr>
          <w:rFonts w:ascii="Times New Roman" w:hAnsi="Times New Roman"/>
          <w:sz w:val="30"/>
          <w:szCs w:val="30"/>
        </w:rPr>
      </w:pPr>
      <w:r>
        <w:rPr>
          <w:rFonts w:ascii="Times New Roman" w:hAnsi="Times New Roman"/>
          <w:sz w:val="30"/>
          <w:szCs w:val="30"/>
        </w:rPr>
        <w:t xml:space="preserve">Дефицит бюджета на 2017 год утверждается в сумме 47,3 млн. рублей. Источником внутреннего финансирования, как Алсу Мансуровна уже сказала, дефицита бюджета Фонда являются остатки средств на конец года. </w:t>
      </w:r>
    </w:p>
    <w:p w:rsidR="0011217A" w:rsidRDefault="0011217A" w:rsidP="0011217A">
      <w:pPr>
        <w:keepNext/>
        <w:tabs>
          <w:tab w:val="left" w:pos="10205"/>
        </w:tabs>
        <w:spacing w:after="0" w:line="360" w:lineRule="auto"/>
        <w:ind w:firstLine="709"/>
        <w:jc w:val="both"/>
        <w:rPr>
          <w:rFonts w:ascii="Times New Roman" w:hAnsi="Times New Roman"/>
          <w:sz w:val="30"/>
          <w:szCs w:val="30"/>
        </w:rPr>
      </w:pPr>
      <w:r>
        <w:rPr>
          <w:rFonts w:ascii="Times New Roman" w:hAnsi="Times New Roman"/>
          <w:sz w:val="30"/>
          <w:szCs w:val="30"/>
        </w:rPr>
        <w:t xml:space="preserve">Несмотря на изменения </w:t>
      </w:r>
      <w:proofErr w:type="gramStart"/>
      <w:r>
        <w:rPr>
          <w:rFonts w:ascii="Times New Roman" w:hAnsi="Times New Roman"/>
          <w:sz w:val="30"/>
          <w:szCs w:val="30"/>
        </w:rPr>
        <w:t>законодательства</w:t>
      </w:r>
      <w:proofErr w:type="gramEnd"/>
      <w:r>
        <w:rPr>
          <w:rFonts w:ascii="Times New Roman" w:hAnsi="Times New Roman"/>
          <w:sz w:val="30"/>
          <w:szCs w:val="30"/>
        </w:rPr>
        <w:t xml:space="preserve"> в последнее время, регулирующего вопросы обязательного медицинского страхования, остается проблемным вопрос приобретения медицинского оборудования. Федеральным законом № 326-ФЗ «Об обязательном медицинском страховании» установлен предельный размер ассигнований на приобретение оборудования – до 100 тыс. рублей за единицу. Норма действует более пяти лет, причем предельный размер ни разу не корректировался. </w:t>
      </w:r>
    </w:p>
    <w:p w:rsidR="0011217A" w:rsidRDefault="0011217A" w:rsidP="0011217A">
      <w:pPr>
        <w:keepNext/>
        <w:tabs>
          <w:tab w:val="left" w:pos="10205"/>
        </w:tabs>
        <w:spacing w:after="0" w:line="360" w:lineRule="auto"/>
        <w:ind w:firstLine="709"/>
        <w:jc w:val="both"/>
        <w:rPr>
          <w:rFonts w:ascii="Times New Roman" w:hAnsi="Times New Roman"/>
          <w:bCs/>
          <w:sz w:val="30"/>
          <w:szCs w:val="30"/>
        </w:rPr>
      </w:pPr>
      <w:r>
        <w:rPr>
          <w:rFonts w:ascii="Times New Roman" w:hAnsi="Times New Roman"/>
          <w:sz w:val="30"/>
          <w:szCs w:val="30"/>
        </w:rPr>
        <w:t xml:space="preserve">Также остаются вопросы и к утвержденной на федеральном уровне методике распределения субвенций из бюджета Федерального фонда </w:t>
      </w:r>
      <w:r>
        <w:rPr>
          <w:rFonts w:ascii="Times New Roman" w:hAnsi="Times New Roman"/>
          <w:bCs/>
          <w:sz w:val="30"/>
          <w:szCs w:val="30"/>
        </w:rPr>
        <w:t xml:space="preserve">обязательного медицинского страхования согласно постановлению Правительства РФ № 462 от 05.05.2012 года. На сегодняшний день объем средств, перечисленный из республики, превышает размер субсидий, поступающих из бюджета Федерального фонда ОМС. При действующей методике распределения субвенций сложно (или невозможно) будет обеспечить: </w:t>
      </w:r>
    </w:p>
    <w:p w:rsidR="0011217A" w:rsidRDefault="0011217A" w:rsidP="0011217A">
      <w:pPr>
        <w:keepNext/>
        <w:tabs>
          <w:tab w:val="left" w:pos="10205"/>
        </w:tabs>
        <w:spacing w:after="0" w:line="360" w:lineRule="auto"/>
        <w:ind w:firstLine="709"/>
        <w:jc w:val="both"/>
        <w:rPr>
          <w:rFonts w:ascii="Times New Roman" w:hAnsi="Times New Roman"/>
          <w:bCs/>
          <w:sz w:val="30"/>
          <w:szCs w:val="30"/>
        </w:rPr>
      </w:pPr>
      <w:r>
        <w:rPr>
          <w:rFonts w:ascii="Times New Roman" w:hAnsi="Times New Roman"/>
          <w:bCs/>
          <w:sz w:val="30"/>
          <w:szCs w:val="30"/>
        </w:rPr>
        <w:lastRenderedPageBreak/>
        <w:t>- достижение целевых показателей по повышению заработной платы отдельных категорий медицинских работников в сфере обязательного медицинского страхования в соответствии с «дорожными картами», утвержденными майскими Указами Президента Российской Федерации;</w:t>
      </w:r>
    </w:p>
    <w:p w:rsidR="0011217A" w:rsidRDefault="0011217A" w:rsidP="0011217A">
      <w:pPr>
        <w:keepNext/>
        <w:tabs>
          <w:tab w:val="left" w:pos="10205"/>
        </w:tabs>
        <w:spacing w:after="0" w:line="360" w:lineRule="auto"/>
        <w:ind w:firstLine="709"/>
        <w:jc w:val="both"/>
        <w:rPr>
          <w:rFonts w:ascii="Times New Roman" w:hAnsi="Times New Roman"/>
          <w:bCs/>
          <w:sz w:val="30"/>
          <w:szCs w:val="30"/>
        </w:rPr>
      </w:pPr>
      <w:r>
        <w:rPr>
          <w:rFonts w:ascii="Times New Roman" w:hAnsi="Times New Roman"/>
          <w:bCs/>
          <w:sz w:val="30"/>
          <w:szCs w:val="30"/>
        </w:rPr>
        <w:t xml:space="preserve">- поэтапную передачу отдельных видов высокотехнологичной медицинской помощи на финансирование через систему обязательного медицинского страхования. </w:t>
      </w:r>
    </w:p>
    <w:p w:rsidR="0011217A" w:rsidRDefault="0011217A" w:rsidP="0011217A">
      <w:pPr>
        <w:keepNext/>
        <w:tabs>
          <w:tab w:val="left" w:pos="10205"/>
        </w:tabs>
        <w:spacing w:after="0" w:line="360" w:lineRule="auto"/>
        <w:ind w:firstLine="709"/>
        <w:jc w:val="both"/>
        <w:rPr>
          <w:rFonts w:ascii="Times New Roman" w:hAnsi="Times New Roman"/>
          <w:bCs/>
          <w:sz w:val="30"/>
          <w:szCs w:val="30"/>
        </w:rPr>
      </w:pPr>
      <w:r>
        <w:rPr>
          <w:rFonts w:ascii="Times New Roman" w:hAnsi="Times New Roman"/>
          <w:bCs/>
          <w:sz w:val="30"/>
          <w:szCs w:val="30"/>
        </w:rPr>
        <w:t>Более того, данная методика ставит регионы, имеющие примерно одинаковый уровень жизни, в неравные условия. С учетом изложенного считаем целесообразным выйти с предложениями о внесении изменений в Методику в части уточнения порядка расчета  значений коэффициента заработной платы.</w:t>
      </w:r>
    </w:p>
    <w:p w:rsidR="0011217A" w:rsidRDefault="0011217A" w:rsidP="0011217A">
      <w:pPr>
        <w:keepNext/>
        <w:tabs>
          <w:tab w:val="left" w:pos="10205"/>
        </w:tabs>
        <w:spacing w:after="0" w:line="360" w:lineRule="auto"/>
        <w:ind w:firstLine="709"/>
        <w:jc w:val="both"/>
        <w:rPr>
          <w:rFonts w:ascii="Times New Roman" w:hAnsi="Times New Roman"/>
          <w:bCs/>
          <w:sz w:val="30"/>
          <w:szCs w:val="30"/>
        </w:rPr>
      </w:pPr>
      <w:r>
        <w:rPr>
          <w:rFonts w:ascii="Times New Roman" w:hAnsi="Times New Roman"/>
          <w:bCs/>
          <w:sz w:val="30"/>
          <w:szCs w:val="30"/>
        </w:rPr>
        <w:t>Указанное изменение позволит обеспечить увеличение значений коэффициента дифференциации и, соответственно, субвенции из бюджета Федерального фонда обязательного медицинского страхования бюджету Территориального фонда медицинского страхования Республики Татарстан. Это в свою очередь создаст условия для достижения целевых значений, о которых я говорил выше, – это повышение заработной платы согласно «дорожной карте» и передача отдельных видов высокотехнологичной медицинской помощи на финансирование через систему ОМС.</w:t>
      </w:r>
    </w:p>
    <w:p w:rsidR="0011217A" w:rsidRDefault="0011217A" w:rsidP="0011217A">
      <w:pPr>
        <w:keepNext/>
        <w:tabs>
          <w:tab w:val="left" w:pos="10205"/>
        </w:tabs>
        <w:spacing w:after="0" w:line="360" w:lineRule="auto"/>
        <w:ind w:firstLine="709"/>
        <w:jc w:val="both"/>
        <w:rPr>
          <w:rFonts w:ascii="Times New Roman" w:hAnsi="Times New Roman"/>
          <w:bCs/>
          <w:sz w:val="30"/>
          <w:szCs w:val="30"/>
        </w:rPr>
      </w:pPr>
      <w:r>
        <w:rPr>
          <w:rFonts w:ascii="Times New Roman" w:hAnsi="Times New Roman"/>
          <w:bCs/>
          <w:sz w:val="30"/>
          <w:szCs w:val="30"/>
        </w:rPr>
        <w:t>Уважаемые депутаты, на проект закона имеются все заключения.</w:t>
      </w:r>
    </w:p>
    <w:p w:rsidR="0011217A" w:rsidRDefault="0011217A" w:rsidP="0011217A">
      <w:pPr>
        <w:keepNext/>
        <w:tabs>
          <w:tab w:val="left" w:pos="10205"/>
        </w:tabs>
        <w:spacing w:after="0" w:line="360" w:lineRule="auto"/>
        <w:ind w:firstLine="709"/>
        <w:jc w:val="both"/>
        <w:rPr>
          <w:rFonts w:ascii="Times New Roman" w:hAnsi="Times New Roman"/>
          <w:bCs/>
          <w:sz w:val="30"/>
          <w:szCs w:val="30"/>
        </w:rPr>
      </w:pPr>
      <w:r>
        <w:rPr>
          <w:rFonts w:ascii="Times New Roman" w:hAnsi="Times New Roman"/>
          <w:bCs/>
          <w:sz w:val="30"/>
          <w:szCs w:val="30"/>
        </w:rPr>
        <w:t xml:space="preserve">Комитет по бюджету, налогам и финансам рассмотрел законопроект, принято решение рекомендовать принять проект закона Республики Татарстан «О бюджете Территориального фонда обязательного медицинского страхования Республики Татарстан на 2017 год и на плановый период 2018 и 2019 годов» в первом чтении. Также установить срок внесения поправок к данному законопроекту до 12 ноября 2016 года.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 xml:space="preserve">Прошу поддержать решение комитета. </w:t>
      </w:r>
    </w:p>
    <w:p w:rsidR="0011217A" w:rsidRPr="00A67273" w:rsidRDefault="0011217A" w:rsidP="0011217A">
      <w:pPr>
        <w:keepNext/>
        <w:spacing w:after="0" w:line="360" w:lineRule="auto"/>
        <w:ind w:firstLine="709"/>
        <w:jc w:val="both"/>
        <w:rPr>
          <w:rFonts w:ascii="Times New Roman" w:hAnsi="Times New Roman"/>
          <w:b/>
          <w:sz w:val="30"/>
          <w:szCs w:val="30"/>
        </w:rPr>
      </w:pPr>
      <w:r w:rsidRPr="00A67273">
        <w:rPr>
          <w:rFonts w:ascii="Times New Roman" w:hAnsi="Times New Roman"/>
          <w:b/>
          <w:sz w:val="30"/>
          <w:szCs w:val="30"/>
        </w:rPr>
        <w:t xml:space="preserve">Председательствующий. </w:t>
      </w:r>
      <w:r w:rsidRPr="00A67273">
        <w:rPr>
          <w:rFonts w:ascii="Times New Roman" w:hAnsi="Times New Roman"/>
          <w:sz w:val="30"/>
          <w:szCs w:val="30"/>
        </w:rPr>
        <w:t>Благодарю вас.</w:t>
      </w:r>
      <w:r w:rsidRPr="00A67273">
        <w:rPr>
          <w:rFonts w:ascii="Times New Roman" w:hAnsi="Times New Roman"/>
          <w:b/>
          <w:sz w:val="30"/>
          <w:szCs w:val="30"/>
        </w:rPr>
        <w:t xml:space="preserve"> </w:t>
      </w:r>
    </w:p>
    <w:p w:rsidR="0011217A" w:rsidRPr="00A67273" w:rsidRDefault="0011217A" w:rsidP="0011217A">
      <w:pPr>
        <w:keepNext/>
        <w:spacing w:after="0" w:line="360" w:lineRule="auto"/>
        <w:ind w:firstLine="709"/>
        <w:jc w:val="both"/>
        <w:rPr>
          <w:rFonts w:ascii="Times New Roman" w:hAnsi="Times New Roman"/>
          <w:sz w:val="30"/>
          <w:szCs w:val="30"/>
        </w:rPr>
      </w:pPr>
      <w:proofErr w:type="gramStart"/>
      <w:r w:rsidRPr="00A67273">
        <w:rPr>
          <w:rFonts w:ascii="Times New Roman" w:hAnsi="Times New Roman"/>
          <w:sz w:val="30"/>
          <w:szCs w:val="30"/>
        </w:rPr>
        <w:t>Записавшихся</w:t>
      </w:r>
      <w:proofErr w:type="gramEnd"/>
      <w:r w:rsidRPr="00A67273">
        <w:rPr>
          <w:rFonts w:ascii="Times New Roman" w:hAnsi="Times New Roman"/>
          <w:sz w:val="30"/>
          <w:szCs w:val="30"/>
        </w:rPr>
        <w:t xml:space="preserve"> для выступления по этому вопросу повестки дня нет. Я имею полное право поставить на голосование подготовленный проект постановления. </w:t>
      </w:r>
    </w:p>
    <w:p w:rsidR="0011217A" w:rsidRPr="00A67273" w:rsidRDefault="0011217A" w:rsidP="0011217A">
      <w:pPr>
        <w:keepNext/>
        <w:spacing w:after="0" w:line="360" w:lineRule="auto"/>
        <w:ind w:firstLine="709"/>
        <w:jc w:val="both"/>
        <w:rPr>
          <w:rFonts w:ascii="Times New Roman" w:hAnsi="Times New Roman"/>
          <w:sz w:val="30"/>
          <w:szCs w:val="30"/>
        </w:rPr>
      </w:pPr>
      <w:r w:rsidRPr="00A67273">
        <w:rPr>
          <w:rFonts w:ascii="Times New Roman" w:hAnsi="Times New Roman"/>
          <w:sz w:val="30"/>
          <w:szCs w:val="30"/>
        </w:rPr>
        <w:t xml:space="preserve">Но еще раз хочу вернуть вас к мысли, Алсу Мансуровна, что вы должны очень глубоко проанализировать эти цифры. Цифры, по которым задал вопрос Марат Наилевич. Это совершенно справедливый вопрос. Не просто 200 млн. рублей утекли в другие регионы из нашего фонда, а проанализировать, по каким болезням, по каким причинам, почему этими услугами решили воспользоваться у соседей, а не у нас. И соответствующие доклады пусть готовят в Правительство республики для того, чтобы они оперативно принимали меры.  Это органы управления нашей республики. </w:t>
      </w:r>
    </w:p>
    <w:p w:rsidR="0011217A" w:rsidRPr="00A67273" w:rsidRDefault="0011217A" w:rsidP="0011217A">
      <w:pPr>
        <w:keepNext/>
        <w:spacing w:after="0" w:line="360" w:lineRule="auto"/>
        <w:ind w:firstLine="709"/>
        <w:jc w:val="both"/>
        <w:rPr>
          <w:rFonts w:ascii="Times New Roman" w:hAnsi="Times New Roman"/>
          <w:sz w:val="30"/>
          <w:szCs w:val="30"/>
        </w:rPr>
      </w:pPr>
      <w:r w:rsidRPr="00A67273">
        <w:rPr>
          <w:rFonts w:ascii="Times New Roman" w:hAnsi="Times New Roman"/>
          <w:sz w:val="30"/>
          <w:szCs w:val="30"/>
        </w:rPr>
        <w:t>Мы можем подтянуть и сказать, что закупили такое оборудование</w:t>
      </w:r>
      <w:proofErr w:type="gramStart"/>
      <w:r w:rsidRPr="00A67273">
        <w:rPr>
          <w:rFonts w:ascii="Times New Roman" w:hAnsi="Times New Roman"/>
          <w:sz w:val="30"/>
          <w:szCs w:val="30"/>
        </w:rPr>
        <w:t>… У</w:t>
      </w:r>
      <w:proofErr w:type="gramEnd"/>
      <w:r w:rsidRPr="00A67273">
        <w:rPr>
          <w:rFonts w:ascii="Times New Roman" w:hAnsi="Times New Roman"/>
          <w:sz w:val="30"/>
          <w:szCs w:val="30"/>
        </w:rPr>
        <w:t xml:space="preserve"> нас, что, врачей не хватает? Или лекарства дороже, поэтому уходят к соседям в Чувашию,  Марий Эл или еще куда-то? </w:t>
      </w:r>
    </w:p>
    <w:p w:rsidR="0011217A" w:rsidRPr="00A67273" w:rsidRDefault="0011217A" w:rsidP="0011217A">
      <w:pPr>
        <w:keepNext/>
        <w:spacing w:after="0" w:line="360" w:lineRule="auto"/>
        <w:ind w:firstLine="709"/>
        <w:jc w:val="both"/>
        <w:rPr>
          <w:rFonts w:ascii="Times New Roman" w:hAnsi="Times New Roman"/>
          <w:sz w:val="30"/>
          <w:szCs w:val="30"/>
        </w:rPr>
      </w:pPr>
      <w:r w:rsidRPr="00A67273">
        <w:rPr>
          <w:rFonts w:ascii="Times New Roman" w:hAnsi="Times New Roman"/>
          <w:sz w:val="30"/>
          <w:szCs w:val="30"/>
        </w:rPr>
        <w:t xml:space="preserve">Проследите, пожалуйста, за этим, чтобы мы были уверены, что наши пациенты будут обслуживаться в наших больницах, наших медицинских учреждениях с душевной теплотой со стороны наших врачей, профессионального врачебного сообщества. </w:t>
      </w:r>
    </w:p>
    <w:p w:rsidR="0011217A" w:rsidRPr="00A67273" w:rsidRDefault="0011217A" w:rsidP="0011217A">
      <w:pPr>
        <w:keepNext/>
        <w:spacing w:after="0" w:line="360" w:lineRule="auto"/>
        <w:ind w:firstLine="709"/>
        <w:jc w:val="both"/>
        <w:rPr>
          <w:rFonts w:ascii="Times New Roman" w:hAnsi="Times New Roman"/>
          <w:sz w:val="30"/>
          <w:szCs w:val="30"/>
        </w:rPr>
      </w:pPr>
      <w:r w:rsidRPr="00A67273">
        <w:rPr>
          <w:rFonts w:ascii="Times New Roman" w:hAnsi="Times New Roman"/>
          <w:sz w:val="30"/>
          <w:szCs w:val="30"/>
        </w:rPr>
        <w:t>Предлагаю проголосовать за принятие в первом чтении документа с поправками до 12 ноября.</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74</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3</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sz w:val="30"/>
          <w:szCs w:val="30"/>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Принимается.</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Следующий вопрос повестки дня «О проекте закона Республики Татарстан «Об отдельных мерах по обеспечению качества и безопасности пищевой продукции в Республике Татарстан». Законопроект подготовлен к третьему чтению, слово имеет председатель комитета депутат Хадеев Тахир Галимзянович.</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Хадеев Т.Г. </w:t>
      </w:r>
      <w:r>
        <w:rPr>
          <w:rFonts w:ascii="Times New Roman" w:hAnsi="Times New Roman"/>
          <w:sz w:val="30"/>
          <w:szCs w:val="30"/>
          <w:lang w:val="tt-RU"/>
        </w:rPr>
        <w:t xml:space="preserve">Хөрмәтле Дәүләт Советы депутатлары! Уважаемые </w:t>
      </w:r>
      <w:r>
        <w:rPr>
          <w:rFonts w:ascii="Times New Roman" w:hAnsi="Times New Roman"/>
          <w:sz w:val="30"/>
          <w:szCs w:val="30"/>
        </w:rPr>
        <w:t xml:space="preserve">депутаты и приглашенные! </w:t>
      </w:r>
      <w:r>
        <w:rPr>
          <w:rFonts w:ascii="Times New Roman" w:hAnsi="Times New Roman"/>
          <w:sz w:val="30"/>
          <w:szCs w:val="30"/>
          <w:lang w:val="tt-RU"/>
        </w:rPr>
        <w:t>Вашему</w:t>
      </w:r>
      <w:r>
        <w:rPr>
          <w:rFonts w:ascii="Times New Roman" w:hAnsi="Times New Roman"/>
          <w:sz w:val="30"/>
          <w:szCs w:val="30"/>
        </w:rPr>
        <w:t xml:space="preserve"> вниманию представлен проект закона Республики Татарстан «Об отдельных мерах по обеспечению качества безопасности пищевой продукции в Республике Татарстан», подготовленный к третьему чтению. В ходе подготовки законопроекта возникла необходимость внести изменения, требующие возврата к процедуре рассмотрения законопроекта во втором чтении. Прошу голосовать.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b/>
          <w:sz w:val="30"/>
          <w:szCs w:val="30"/>
          <w:lang w:val="tt-RU"/>
        </w:rPr>
        <w:t xml:space="preserve"> </w:t>
      </w:r>
      <w:r>
        <w:rPr>
          <w:rFonts w:ascii="Times New Roman" w:hAnsi="Times New Roman"/>
          <w:sz w:val="30"/>
          <w:szCs w:val="30"/>
        </w:rPr>
        <w:t xml:space="preserve">Коллеги, таблица поправок у вас на руках имеется. Нам надо проголосовать для того, чтобы их рассмотреть. Кто за то, чтобы вернуться к процедуре второго чтения для рассмотрения предложенных поправок? </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74</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1</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sz w:val="30"/>
          <w:szCs w:val="30"/>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Решение принимается. Рассматриваем поправки.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Хадеев Т.Г.</w:t>
      </w:r>
      <w:r>
        <w:rPr>
          <w:rFonts w:ascii="Times New Roman" w:hAnsi="Times New Roman"/>
          <w:b/>
          <w:sz w:val="30"/>
          <w:szCs w:val="30"/>
          <w:lang w:val="tt-RU"/>
        </w:rPr>
        <w:t xml:space="preserve"> </w:t>
      </w:r>
      <w:r>
        <w:rPr>
          <w:rFonts w:ascii="Times New Roman" w:hAnsi="Times New Roman"/>
          <w:sz w:val="30"/>
          <w:szCs w:val="30"/>
        </w:rPr>
        <w:t xml:space="preserve">Уважаемые коллеги, законопроект был нами доработан с учетом редакционных предложений правовых служб. Все изменения представлены в таблице поправок. В частности, в названии законопроекта </w:t>
      </w:r>
      <w:r>
        <w:rPr>
          <w:rFonts w:ascii="Times New Roman" w:hAnsi="Times New Roman"/>
          <w:sz w:val="30"/>
          <w:szCs w:val="30"/>
        </w:rPr>
        <w:lastRenderedPageBreak/>
        <w:t xml:space="preserve">слова «пищевой продукции» предлагается заменить  словами «пищевых продуктов».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b/>
          <w:sz w:val="30"/>
          <w:szCs w:val="30"/>
          <w:lang w:val="tt-RU"/>
        </w:rPr>
        <w:t xml:space="preserve"> </w:t>
      </w:r>
      <w:r>
        <w:rPr>
          <w:rFonts w:ascii="Times New Roman" w:hAnsi="Times New Roman"/>
          <w:sz w:val="30"/>
          <w:szCs w:val="30"/>
        </w:rPr>
        <w:t xml:space="preserve">Тахир Галимзянович, мы внимательно смотрели эти поправки. Комитет предлагает их поддержать. Ставлю на голосование поправки, изложенные в таблице, рекомендованные комитетом к принятию. </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77</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1</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8"/>
        <w:jc w:val="both"/>
        <w:rPr>
          <w:rFonts w:ascii="Times New Roman" w:hAnsi="Times New Roman"/>
          <w:sz w:val="30"/>
          <w:szCs w:val="30"/>
        </w:rPr>
      </w:pPr>
    </w:p>
    <w:p w:rsidR="0011217A" w:rsidRDefault="0011217A" w:rsidP="0011217A">
      <w:pPr>
        <w:keepNext/>
        <w:spacing w:after="0" w:line="360" w:lineRule="auto"/>
        <w:ind w:firstLine="708"/>
        <w:jc w:val="both"/>
        <w:rPr>
          <w:rFonts w:ascii="Times New Roman" w:hAnsi="Times New Roman"/>
          <w:sz w:val="30"/>
          <w:szCs w:val="30"/>
        </w:rPr>
      </w:pPr>
      <w:r>
        <w:rPr>
          <w:rFonts w:ascii="Times New Roman" w:hAnsi="Times New Roman"/>
          <w:sz w:val="30"/>
          <w:szCs w:val="30"/>
        </w:rPr>
        <w:t>Принимается. Благодарю вас.</w:t>
      </w:r>
    </w:p>
    <w:p w:rsidR="0011217A" w:rsidRDefault="0011217A" w:rsidP="0011217A">
      <w:pPr>
        <w:keepNext/>
        <w:spacing w:after="0" w:line="360" w:lineRule="auto"/>
        <w:ind w:firstLine="709"/>
        <w:jc w:val="both"/>
        <w:rPr>
          <w:rFonts w:ascii="Times New Roman" w:hAnsi="Times New Roman"/>
          <w:sz w:val="30"/>
          <w:szCs w:val="30"/>
        </w:rPr>
      </w:pPr>
      <w:proofErr w:type="gramStart"/>
      <w:r>
        <w:rPr>
          <w:rFonts w:ascii="Times New Roman" w:hAnsi="Times New Roman"/>
          <w:b/>
          <w:sz w:val="30"/>
          <w:szCs w:val="30"/>
        </w:rPr>
        <w:t>Хадеев Т.Г.</w:t>
      </w:r>
      <w:r>
        <w:rPr>
          <w:rFonts w:ascii="Times New Roman" w:hAnsi="Times New Roman"/>
          <w:b/>
          <w:sz w:val="30"/>
          <w:szCs w:val="30"/>
          <w:lang w:val="tt-RU"/>
        </w:rPr>
        <w:t xml:space="preserve">  </w:t>
      </w:r>
      <w:r>
        <w:rPr>
          <w:rFonts w:ascii="Times New Roman" w:hAnsi="Times New Roman"/>
          <w:sz w:val="30"/>
          <w:szCs w:val="30"/>
        </w:rPr>
        <w:t>Учитывая</w:t>
      </w:r>
      <w:proofErr w:type="gramEnd"/>
      <w:r>
        <w:rPr>
          <w:rFonts w:ascii="Times New Roman" w:hAnsi="Times New Roman"/>
          <w:sz w:val="30"/>
          <w:szCs w:val="30"/>
        </w:rPr>
        <w:t>, что к проекту закона имеются все необходимые заключения, включая заключение лингвистической экспертизы, комитет рекомендует принять данный законопроект в целом.</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b/>
          <w:sz w:val="30"/>
          <w:szCs w:val="30"/>
          <w:lang w:val="tt-RU"/>
        </w:rPr>
        <w:t xml:space="preserve"> </w:t>
      </w:r>
      <w:r>
        <w:rPr>
          <w:rFonts w:ascii="Times New Roman" w:hAnsi="Times New Roman"/>
          <w:sz w:val="30"/>
          <w:szCs w:val="30"/>
        </w:rPr>
        <w:t>Во втором чтении и в целом. Кто за данное предложение? Прошу голосовать.</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78</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1</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sz w:val="30"/>
          <w:szCs w:val="30"/>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Принимается.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Та</w:t>
      </w:r>
      <w:r>
        <w:rPr>
          <w:rFonts w:ascii="Times New Roman" w:hAnsi="Times New Roman"/>
          <w:sz w:val="30"/>
          <w:szCs w:val="30"/>
          <w:lang w:val="tt-RU"/>
        </w:rPr>
        <w:t>һ</w:t>
      </w:r>
      <w:r>
        <w:rPr>
          <w:rFonts w:ascii="Times New Roman" w:hAnsi="Times New Roman"/>
          <w:sz w:val="30"/>
          <w:szCs w:val="30"/>
        </w:rPr>
        <w:t>ир Галим</w:t>
      </w:r>
      <w:r>
        <w:rPr>
          <w:rFonts w:ascii="Times New Roman" w:hAnsi="Times New Roman"/>
          <w:sz w:val="30"/>
          <w:szCs w:val="30"/>
          <w:lang w:val="tt-RU"/>
        </w:rPr>
        <w:t>җанович,</w:t>
      </w:r>
      <w:r>
        <w:rPr>
          <w:rFonts w:ascii="Times New Roman" w:hAnsi="Times New Roman"/>
          <w:sz w:val="30"/>
          <w:szCs w:val="30"/>
        </w:rPr>
        <w:t xml:space="preserve"> бик зур </w:t>
      </w:r>
      <w:proofErr w:type="gramStart"/>
      <w:r>
        <w:rPr>
          <w:rFonts w:ascii="Times New Roman" w:hAnsi="Times New Roman"/>
          <w:sz w:val="30"/>
          <w:szCs w:val="30"/>
          <w:lang w:val="tt-RU"/>
        </w:rPr>
        <w:t>р</w:t>
      </w:r>
      <w:proofErr w:type="gramEnd"/>
      <w:r>
        <w:rPr>
          <w:rFonts w:ascii="Times New Roman" w:hAnsi="Times New Roman"/>
          <w:sz w:val="30"/>
          <w:szCs w:val="30"/>
          <w:lang w:val="tt-RU"/>
        </w:rPr>
        <w:t>әхмәт</w:t>
      </w:r>
      <w:r>
        <w:rPr>
          <w:rFonts w:ascii="Times New Roman" w:hAnsi="Times New Roman"/>
          <w:sz w:val="30"/>
          <w:szCs w:val="30"/>
        </w:rPr>
        <w:t xml:space="preserve">. За четкость представления законопроекта.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Следующий вопрос в повестке дня законопроект «О внесении изменений в Закон Республики Татарстан «О развитии малого и среднего предпринимательства в Республике Татарстан», второе  чтение. </w:t>
      </w:r>
      <w:r>
        <w:rPr>
          <w:rFonts w:ascii="Times New Roman" w:hAnsi="Times New Roman"/>
          <w:sz w:val="30"/>
          <w:szCs w:val="30"/>
        </w:rPr>
        <w:lastRenderedPageBreak/>
        <w:t>Докладчик – Бурганов Рафис Тимерханович, председатель Комитета Государственного Совета Республики Татарстан по экономике, инвестициям и предпринимательству.</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Бурганов Р.Т.</w:t>
      </w:r>
      <w:r>
        <w:rPr>
          <w:rFonts w:ascii="Times New Roman" w:hAnsi="Times New Roman"/>
          <w:sz w:val="30"/>
          <w:szCs w:val="30"/>
        </w:rPr>
        <w:t xml:space="preserve"> Уважаемый Председатель! Уважаемые депутаты и приглашенные! Вашему вниманию представлен проект закона Республики Татарстан «О внесении изменений в Закон Республики Татарстан «О развитии малого и среднего предпринимательства в Республике Татарстан», подготовленный к рассмотрению во втором чтении. Поправок от обладателей права законодательной инициативы не поступало. Все поправки подготовлены комитетом с учетом замечаний прокуратуры Республики Татарстан и рекомендованы комитетом к принятию. Таблицы отклоненных поправок нет. Предлагаю принять данную таблицу поправок в целом.</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b/>
          <w:sz w:val="30"/>
          <w:szCs w:val="30"/>
        </w:rPr>
        <w:t>Председательствующий.</w:t>
      </w:r>
      <w:r>
        <w:rPr>
          <w:rFonts w:ascii="Times New Roman" w:hAnsi="Times New Roman"/>
          <w:sz w:val="30"/>
          <w:szCs w:val="30"/>
        </w:rPr>
        <w:t xml:space="preserve"> Поправок же нет? Таблицу поправок вы говорите?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b/>
          <w:sz w:val="30"/>
          <w:szCs w:val="30"/>
        </w:rPr>
        <w:t>Бурганов Р.Т.</w:t>
      </w:r>
      <w:r>
        <w:rPr>
          <w:rFonts w:ascii="Times New Roman" w:hAnsi="Times New Roman"/>
          <w:sz w:val="30"/>
          <w:szCs w:val="30"/>
        </w:rPr>
        <w:t xml:space="preserve"> Да.</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b/>
          <w:sz w:val="30"/>
          <w:szCs w:val="30"/>
        </w:rPr>
        <w:t>Председательствующий.</w:t>
      </w:r>
      <w:r>
        <w:rPr>
          <w:rFonts w:ascii="Times New Roman" w:hAnsi="Times New Roman"/>
          <w:sz w:val="30"/>
          <w:szCs w:val="30"/>
        </w:rPr>
        <w:t xml:space="preserve"> А, где она?</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Бурганов Р.Т.</w:t>
      </w:r>
      <w:r>
        <w:rPr>
          <w:rFonts w:ascii="Times New Roman" w:hAnsi="Times New Roman"/>
          <w:sz w:val="30"/>
          <w:szCs w:val="30"/>
        </w:rPr>
        <w:t xml:space="preserve"> Отклоненных поправок нет, мы все, что было, приняли.</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b/>
          <w:sz w:val="30"/>
          <w:szCs w:val="30"/>
        </w:rPr>
        <w:t>Председательствующий.</w:t>
      </w:r>
      <w:r>
        <w:rPr>
          <w:rFonts w:ascii="Times New Roman" w:hAnsi="Times New Roman"/>
          <w:sz w:val="30"/>
          <w:szCs w:val="30"/>
        </w:rPr>
        <w:t xml:space="preserve"> А, только ту  таблицу, которая рекомендована к принятию. Я понял, спасибо.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Коллеги, есть вопросы? Нет. Ставлю на голосование поправки, одобренные комитетом.</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76</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1</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sz w:val="30"/>
          <w:szCs w:val="30"/>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Принимается.</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Бурганов Р.Т.</w:t>
      </w:r>
      <w:r>
        <w:rPr>
          <w:rFonts w:ascii="Times New Roman" w:hAnsi="Times New Roman"/>
          <w:sz w:val="30"/>
          <w:szCs w:val="30"/>
        </w:rPr>
        <w:t xml:space="preserve"> Предлагаю принять во втором чтении и в целом.</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Ставлю на голосование предложение комитета.</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76</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1</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sz w:val="30"/>
          <w:szCs w:val="30"/>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Законопроект принимается.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Спасибо вам. Садитесь, пожалуйста.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Рассматриваем проект закона Республики Татарстан «Об упразднении деревни Алань Нижнекамского района Республики Татарстан и о внесении изменений в Закон Республики Татарстан «Об установлении границ территорий и статусе муниципального образования «Нижнекамский  муниципальный район» и муниципальных образований в его составе». Докладчик – глава Нижнекамского муниципального района Метшин Айдар Раисович. Пожалуйста, Айдар Раисович, вам слово.</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Метшин А.Р., </w:t>
      </w:r>
      <w:r w:rsidRPr="007334DB">
        <w:rPr>
          <w:rFonts w:ascii="Times New Roman" w:hAnsi="Times New Roman"/>
          <w:i/>
          <w:sz w:val="30"/>
          <w:szCs w:val="30"/>
        </w:rPr>
        <w:t>глава Нижнекамского муниципального района</w:t>
      </w:r>
      <w:r>
        <w:rPr>
          <w:rFonts w:ascii="Times New Roman" w:hAnsi="Times New Roman"/>
          <w:sz w:val="30"/>
          <w:szCs w:val="30"/>
        </w:rPr>
        <w:t xml:space="preserve">.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Уважаемые депутаты, приглашенные! Вашему вниманию предложен проект закона Республики Татарстан «Об упразднении деревни Алань Нижнекамского муниципального района Республики Татарстан и о внесении изменений в Закон Республики Татарстан «Об установлении границ территорий и статусе муниципального образования «Нижнекамский муниципальный район» и муниципальных образований в его составе». Населенный пункт Нижнекамского муниципального района – деревня Алань находится в 4 км от города и 1300 метрах от промышленного узла Нижнекамска в юго-западном направлении. В </w:t>
      </w:r>
      <w:r>
        <w:rPr>
          <w:rFonts w:ascii="Times New Roman" w:hAnsi="Times New Roman"/>
          <w:sz w:val="30"/>
          <w:szCs w:val="30"/>
        </w:rPr>
        <w:lastRenderedPageBreak/>
        <w:t>рамках исполнения постановления Кабинета Министров республики «О Перечне первоочередных мероприятий по охране окружающей среды города Нижнекамска и Нижнекамского муниципального района» в 2007 году был разработан проект «Единой (расчетной) санитарно-защитной зоны Нижнекамского промышленного узла». Заказчиком проекта выступило акционерное общество «ТАНЕКО».</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 составе Нижнекамского промышленного узла были учтены 39 предприятий, каждое из которых в той или иной степени оказывает воздействие на окружающую среду города и близлежащих населенных пунктов. Деревня Алань вошла в границы санитарной зоны. Согласно действующему законодательству размещение жилых объектов и проживание в них людей в санитарно-защитной зоне не допускается. На основании этого руководством Республики Татарстан было принято решение о переселении местных жителей за границы санитарно-защитной зоны. Вся работа по подготовке к переселению жителей деревни Алань проводилось под руководством специально созданной Межведомственной комиссии по урегулированию вопросов отселения граждан за пределы Единой санитарно-защитной зоны Нижнекамского промышленного узла.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После проведения обследования объектов специалистами Бюро технической инвентаризации в населенном пункте Алань было выявлено 149 домовладений, в которых на данный момент были зарегистрированы 30 семей. Все они в ноябре 2013 года получили благоустроенные квартиры в зависимости от ранее занимаемой площади в домах, построенных в рамках программы «Социальная ипотека». Общая сумма компенсаций составила 42 млн. рублей. Кроме этого, 95 семей, не имевших регистрации в Алане, но являющихся собственниками земельных участков, получили компенсацию на общую сумму 88 млн. </w:t>
      </w:r>
      <w:r>
        <w:rPr>
          <w:rFonts w:ascii="Times New Roman" w:hAnsi="Times New Roman"/>
          <w:sz w:val="30"/>
          <w:szCs w:val="30"/>
        </w:rPr>
        <w:lastRenderedPageBreak/>
        <w:t>рублей. 24 земельных участка в связи с отсутствием собственников были оформлены в муниципальную собственность.</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В декабре 2015 года завершилась процедура оформления документов по переходу права собственности и перечисления компенсаций.</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proofErr w:type="gramStart"/>
      <w:r>
        <w:rPr>
          <w:rFonts w:ascii="Times New Roman" w:hAnsi="Times New Roman"/>
          <w:sz w:val="30"/>
          <w:szCs w:val="30"/>
        </w:rPr>
        <w:t>На данном этапе, учитывая факт решения всех юридических вопросов, а также отсутствие жителей в деревне Алань, земельных участков для жилищного строительства и жилых объектов, прошу принять предложенный проект закона «Об упразднении деревни Алань Нижнекамского муниципального района Республики Татарстан  и о внесении изменений  в Закон Республики Татарстан «Об установлении границ территорий и статусе муниципального образования «Нижнекамский муниципальный район» и муниципальных образований</w:t>
      </w:r>
      <w:proofErr w:type="gramEnd"/>
      <w:r>
        <w:rPr>
          <w:rFonts w:ascii="Times New Roman" w:hAnsi="Times New Roman"/>
          <w:sz w:val="30"/>
          <w:szCs w:val="30"/>
        </w:rPr>
        <w:t xml:space="preserve"> в его составе».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Информация окончена. Спасибо за внимание.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sidRPr="00744A02">
        <w:rPr>
          <w:rFonts w:ascii="Times New Roman" w:hAnsi="Times New Roman"/>
          <w:sz w:val="30"/>
          <w:szCs w:val="30"/>
        </w:rPr>
        <w:t>. Благодарю вас. К вам есть вопрос</w:t>
      </w:r>
      <w:r>
        <w:rPr>
          <w:rFonts w:ascii="Times New Roman" w:hAnsi="Times New Roman"/>
          <w:sz w:val="30"/>
          <w:szCs w:val="30"/>
        </w:rPr>
        <w:t xml:space="preserve"> у депутата Миргалимова</w:t>
      </w:r>
      <w:r w:rsidRPr="00744A02">
        <w:rPr>
          <w:rFonts w:ascii="Times New Roman" w:hAnsi="Times New Roman"/>
          <w:sz w:val="30"/>
          <w:szCs w:val="30"/>
        </w:rPr>
        <w:t>.</w:t>
      </w:r>
    </w:p>
    <w:p w:rsidR="0011217A" w:rsidRDefault="0011217A" w:rsidP="0011217A">
      <w:pPr>
        <w:keepNext/>
        <w:spacing w:after="0" w:line="360" w:lineRule="auto"/>
        <w:ind w:firstLine="709"/>
        <w:jc w:val="both"/>
        <w:rPr>
          <w:rFonts w:ascii="Times New Roman" w:hAnsi="Times New Roman"/>
          <w:sz w:val="30"/>
          <w:szCs w:val="30"/>
        </w:rPr>
      </w:pPr>
      <w:r w:rsidRPr="00744A02">
        <w:rPr>
          <w:rFonts w:ascii="Times New Roman" w:hAnsi="Times New Roman"/>
          <w:b/>
          <w:sz w:val="30"/>
          <w:szCs w:val="30"/>
        </w:rPr>
        <w:t>Миргалимов Х.Г.</w:t>
      </w:r>
      <w:r>
        <w:rPr>
          <w:rFonts w:ascii="Times New Roman" w:hAnsi="Times New Roman"/>
          <w:b/>
          <w:sz w:val="30"/>
          <w:szCs w:val="30"/>
        </w:rPr>
        <w:t xml:space="preserve"> </w:t>
      </w:r>
      <w:r>
        <w:rPr>
          <w:rFonts w:ascii="Times New Roman" w:hAnsi="Times New Roman"/>
          <w:sz w:val="30"/>
          <w:szCs w:val="30"/>
        </w:rPr>
        <w:t>Айдар Раисович, если бы Туфан абый был бы здесь, он бы спросил: табличка будет, что деревня основана в таком-то году, столько-то проживало и упразднена в таком-то году. Это первое.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Второе. Каково состояние кладбища?</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Третье. Очередная экологически неблагополучная деревня там есть.</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Четвертое. Каково экологическое состояние сейчас?</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Спасибо.</w:t>
      </w:r>
    </w:p>
    <w:p w:rsidR="0011217A" w:rsidRDefault="0011217A" w:rsidP="0011217A">
      <w:pPr>
        <w:keepNext/>
        <w:spacing w:after="0" w:line="360" w:lineRule="auto"/>
        <w:ind w:firstLine="709"/>
        <w:jc w:val="both"/>
        <w:rPr>
          <w:rFonts w:ascii="Times New Roman" w:hAnsi="Times New Roman"/>
          <w:sz w:val="30"/>
          <w:szCs w:val="30"/>
        </w:rPr>
      </w:pPr>
      <w:r w:rsidRPr="00744A02">
        <w:rPr>
          <w:rFonts w:ascii="Times New Roman" w:hAnsi="Times New Roman"/>
          <w:b/>
          <w:sz w:val="30"/>
          <w:szCs w:val="30"/>
        </w:rPr>
        <w:t>Метшин А.Р</w:t>
      </w:r>
      <w:r>
        <w:rPr>
          <w:rFonts w:ascii="Times New Roman" w:hAnsi="Times New Roman"/>
          <w:b/>
          <w:sz w:val="30"/>
          <w:szCs w:val="30"/>
        </w:rPr>
        <w:t>.</w:t>
      </w:r>
      <w:r>
        <w:rPr>
          <w:rFonts w:ascii="Times New Roman" w:hAnsi="Times New Roman"/>
          <w:sz w:val="30"/>
          <w:szCs w:val="30"/>
        </w:rPr>
        <w:t xml:space="preserve"> По хронологии</w:t>
      </w:r>
      <w:r w:rsidRPr="00C727DA">
        <w:rPr>
          <w:rFonts w:ascii="Times New Roman" w:hAnsi="Times New Roman"/>
          <w:sz w:val="30"/>
          <w:szCs w:val="30"/>
        </w:rPr>
        <w:t>.</w:t>
      </w:r>
      <w:r w:rsidRPr="00744A02">
        <w:rPr>
          <w:rFonts w:ascii="Times New Roman" w:hAnsi="Times New Roman"/>
          <w:b/>
          <w:sz w:val="30"/>
          <w:szCs w:val="30"/>
        </w:rPr>
        <w:t xml:space="preserve"> </w:t>
      </w:r>
      <w:r>
        <w:rPr>
          <w:rFonts w:ascii="Times New Roman" w:hAnsi="Times New Roman"/>
          <w:sz w:val="30"/>
          <w:szCs w:val="30"/>
        </w:rPr>
        <w:t>Если общественность считает, что как-то надо акцентировать внимание на этом в виде каких-то табличек, наверное, можно это сделать.</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Что касается второго вопроса, не совсем понял, о каком населенном пункте идет речь, с точки зрения тех населенных пунктов, которые входят </w:t>
      </w:r>
      <w:r>
        <w:rPr>
          <w:rFonts w:ascii="Times New Roman" w:hAnsi="Times New Roman"/>
          <w:sz w:val="30"/>
          <w:szCs w:val="30"/>
        </w:rPr>
        <w:lastRenderedPageBreak/>
        <w:t>в санитарно-защитную зону. Те населенные пункты, которые находились в этой зоне, сейчас отсутствуют.</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По экологической ситуации. Депутаты Государственного Совета, большинство их которых являются руководителями различных ведомств, структур, наше Правительство, наши промышленные предприятия и организации занимаются тем, чтобы уменьшить экологическую нагрузку на нашу территорию. Те промышленные предприятия, которые вновь образовываются, применяют высокотехнологичные экологические стандарты. Они очень жесткие. При этом мы понимаем, этот вопрос для Нижнекамска и Республики Татарстан достаточно остро стоит. Тем не менее, я еще раз хочу обратить внимание, что многое делается. Это видно и по статистическим показателям, которые мы постоянно проводим с соответствующими структурами. Они показывают уменьшение валовых выбросов за последние годы. Мы понимаем значимость этого вопроса. Делали и будем делать все для того, чтобы снизить остроту этого вопроса.</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Председательствующий. </w:t>
      </w:r>
      <w:r w:rsidRPr="00F41479">
        <w:rPr>
          <w:rFonts w:ascii="Times New Roman" w:hAnsi="Times New Roman"/>
          <w:sz w:val="30"/>
          <w:szCs w:val="30"/>
        </w:rPr>
        <w:t>Еще есть вопросы, коллеги?</w:t>
      </w:r>
      <w:r>
        <w:rPr>
          <w:rFonts w:ascii="Times New Roman" w:hAnsi="Times New Roman"/>
          <w:sz w:val="30"/>
          <w:szCs w:val="30"/>
        </w:rPr>
        <w:t xml:space="preserve"> Может быть, речь идет о деревни Мартыш? Но это другой район.</w:t>
      </w:r>
    </w:p>
    <w:p w:rsidR="0011217A" w:rsidRDefault="0011217A" w:rsidP="0011217A">
      <w:pPr>
        <w:keepNext/>
        <w:spacing w:after="0" w:line="360" w:lineRule="auto"/>
        <w:ind w:firstLine="709"/>
        <w:jc w:val="both"/>
        <w:rPr>
          <w:rFonts w:ascii="Times New Roman" w:hAnsi="Times New Roman"/>
          <w:sz w:val="30"/>
          <w:szCs w:val="30"/>
        </w:rPr>
      </w:pPr>
      <w:r w:rsidRPr="00744A02">
        <w:rPr>
          <w:rFonts w:ascii="Times New Roman" w:hAnsi="Times New Roman"/>
          <w:b/>
          <w:sz w:val="30"/>
          <w:szCs w:val="30"/>
        </w:rPr>
        <w:t>Метшин А.Р</w:t>
      </w:r>
      <w:r>
        <w:rPr>
          <w:rFonts w:ascii="Times New Roman" w:hAnsi="Times New Roman"/>
          <w:b/>
          <w:sz w:val="30"/>
          <w:szCs w:val="30"/>
        </w:rPr>
        <w:t xml:space="preserve">. </w:t>
      </w:r>
      <w:r w:rsidRPr="00F41479">
        <w:rPr>
          <w:rFonts w:ascii="Times New Roman" w:hAnsi="Times New Roman"/>
          <w:sz w:val="30"/>
          <w:szCs w:val="30"/>
        </w:rPr>
        <w:t>Тукаевский район</w:t>
      </w:r>
      <w:r>
        <w:rPr>
          <w:rFonts w:ascii="Times New Roman" w:hAnsi="Times New Roman"/>
          <w:sz w:val="30"/>
          <w:szCs w:val="30"/>
        </w:rPr>
        <w:t>, соседний наш район</w:t>
      </w:r>
      <w:r w:rsidRPr="00F41479">
        <w:rPr>
          <w:rFonts w:ascii="Times New Roman" w:hAnsi="Times New Roman"/>
          <w:sz w:val="30"/>
          <w:szCs w:val="30"/>
        </w:rPr>
        <w:t>.</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Председательствующий. </w:t>
      </w:r>
      <w:r>
        <w:rPr>
          <w:rFonts w:ascii="Times New Roman" w:hAnsi="Times New Roman"/>
          <w:sz w:val="30"/>
          <w:szCs w:val="30"/>
        </w:rPr>
        <w:t>Да. Там тоже активно идет переселение граждан. Я не могу сейчас сказать, сколько там семей осталось, которые необходимо переселить. Может, Айдар Раисович знает.</w:t>
      </w:r>
    </w:p>
    <w:p w:rsidR="0011217A" w:rsidRDefault="0011217A" w:rsidP="0011217A">
      <w:pPr>
        <w:keepNext/>
        <w:spacing w:after="0" w:line="360" w:lineRule="auto"/>
        <w:ind w:firstLine="709"/>
        <w:jc w:val="both"/>
        <w:rPr>
          <w:rFonts w:ascii="Times New Roman" w:hAnsi="Times New Roman"/>
          <w:sz w:val="30"/>
          <w:szCs w:val="30"/>
        </w:rPr>
      </w:pPr>
      <w:r w:rsidRPr="00744A02">
        <w:rPr>
          <w:rFonts w:ascii="Times New Roman" w:hAnsi="Times New Roman"/>
          <w:b/>
          <w:sz w:val="30"/>
          <w:szCs w:val="30"/>
        </w:rPr>
        <w:t>Метшин А.Р</w:t>
      </w:r>
      <w:r>
        <w:rPr>
          <w:rFonts w:ascii="Times New Roman" w:hAnsi="Times New Roman"/>
          <w:b/>
          <w:sz w:val="30"/>
          <w:szCs w:val="30"/>
        </w:rPr>
        <w:t xml:space="preserve">. </w:t>
      </w:r>
      <w:r>
        <w:rPr>
          <w:rFonts w:ascii="Times New Roman" w:hAnsi="Times New Roman"/>
          <w:sz w:val="30"/>
          <w:szCs w:val="30"/>
        </w:rPr>
        <w:t>47 семей.</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Председательствующий. </w:t>
      </w:r>
      <w:r w:rsidRPr="00F41479">
        <w:rPr>
          <w:rFonts w:ascii="Times New Roman" w:hAnsi="Times New Roman"/>
          <w:sz w:val="30"/>
          <w:szCs w:val="30"/>
        </w:rPr>
        <w:t xml:space="preserve">Но это вопрос </w:t>
      </w:r>
      <w:r>
        <w:rPr>
          <w:rFonts w:ascii="Times New Roman" w:hAnsi="Times New Roman"/>
          <w:sz w:val="30"/>
          <w:szCs w:val="30"/>
        </w:rPr>
        <w:t>«</w:t>
      </w:r>
      <w:r w:rsidRPr="00F41479">
        <w:rPr>
          <w:rFonts w:ascii="Times New Roman" w:hAnsi="Times New Roman"/>
          <w:sz w:val="30"/>
          <w:szCs w:val="30"/>
        </w:rPr>
        <w:t>с бородой</w:t>
      </w:r>
      <w:r>
        <w:rPr>
          <w:rFonts w:ascii="Times New Roman" w:hAnsi="Times New Roman"/>
          <w:sz w:val="30"/>
          <w:szCs w:val="30"/>
        </w:rPr>
        <w:t>»</w:t>
      </w:r>
      <w:r w:rsidRPr="00F41479">
        <w:rPr>
          <w:rFonts w:ascii="Times New Roman" w:hAnsi="Times New Roman"/>
          <w:sz w:val="30"/>
          <w:szCs w:val="30"/>
        </w:rPr>
        <w:t>, который сдвинулся с места</w:t>
      </w:r>
      <w:r>
        <w:rPr>
          <w:rFonts w:ascii="Times New Roman" w:hAnsi="Times New Roman"/>
          <w:sz w:val="30"/>
          <w:szCs w:val="30"/>
        </w:rPr>
        <w:t>.</w:t>
      </w:r>
    </w:p>
    <w:p w:rsidR="0011217A" w:rsidRDefault="0011217A" w:rsidP="0011217A">
      <w:pPr>
        <w:keepNext/>
        <w:spacing w:after="0" w:line="360" w:lineRule="auto"/>
        <w:ind w:firstLine="709"/>
        <w:jc w:val="both"/>
        <w:rPr>
          <w:rFonts w:ascii="Times New Roman" w:hAnsi="Times New Roman"/>
          <w:sz w:val="30"/>
          <w:szCs w:val="30"/>
        </w:rPr>
      </w:pPr>
      <w:r w:rsidRPr="00744A02">
        <w:rPr>
          <w:rFonts w:ascii="Times New Roman" w:hAnsi="Times New Roman"/>
          <w:b/>
          <w:sz w:val="30"/>
          <w:szCs w:val="30"/>
        </w:rPr>
        <w:t>Метшин А.Р</w:t>
      </w:r>
      <w:r>
        <w:rPr>
          <w:rFonts w:ascii="Times New Roman" w:hAnsi="Times New Roman"/>
          <w:b/>
          <w:sz w:val="30"/>
          <w:szCs w:val="30"/>
        </w:rPr>
        <w:t xml:space="preserve">. </w:t>
      </w:r>
      <w:r w:rsidRPr="00F41479">
        <w:rPr>
          <w:rFonts w:ascii="Times New Roman" w:hAnsi="Times New Roman"/>
          <w:sz w:val="30"/>
          <w:szCs w:val="30"/>
        </w:rPr>
        <w:t>Вы правы, это очень сложный вопрос.</w:t>
      </w:r>
      <w:r>
        <w:rPr>
          <w:rFonts w:ascii="Times New Roman" w:hAnsi="Times New Roman"/>
          <w:sz w:val="30"/>
          <w:szCs w:val="30"/>
        </w:rPr>
        <w:t xml:space="preserve"> Я хочу обратить внимание, что не населенный пункт пришел к промышленности, а промышленность в свое время пришла. Но случилось то, что случилось. Это произошло 50 лет назад, когда </w:t>
      </w:r>
      <w:proofErr w:type="gramStart"/>
      <w:r>
        <w:rPr>
          <w:rFonts w:ascii="Times New Roman" w:hAnsi="Times New Roman"/>
          <w:sz w:val="30"/>
          <w:szCs w:val="30"/>
        </w:rPr>
        <w:t xml:space="preserve">начиналось строительство и </w:t>
      </w:r>
      <w:r>
        <w:rPr>
          <w:rFonts w:ascii="Times New Roman" w:hAnsi="Times New Roman"/>
          <w:sz w:val="30"/>
          <w:szCs w:val="30"/>
        </w:rPr>
        <w:lastRenderedPageBreak/>
        <w:t>общественный строй был</w:t>
      </w:r>
      <w:proofErr w:type="gramEnd"/>
      <w:r>
        <w:rPr>
          <w:rFonts w:ascii="Times New Roman" w:hAnsi="Times New Roman"/>
          <w:sz w:val="30"/>
          <w:szCs w:val="30"/>
        </w:rPr>
        <w:t xml:space="preserve"> соответствующий. Но мы живем здесь и сейчас, поэтому эти вопросы мы решаем</w:t>
      </w:r>
      <w:r w:rsidRPr="00211902">
        <w:rPr>
          <w:rFonts w:ascii="Times New Roman" w:hAnsi="Times New Roman"/>
          <w:sz w:val="30"/>
          <w:szCs w:val="30"/>
        </w:rPr>
        <w:t xml:space="preserve"> </w:t>
      </w:r>
      <w:r>
        <w:rPr>
          <w:rFonts w:ascii="Times New Roman" w:hAnsi="Times New Roman"/>
          <w:sz w:val="30"/>
          <w:szCs w:val="30"/>
        </w:rPr>
        <w:t>здесь сообща.</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Председательствующий. </w:t>
      </w:r>
      <w:r w:rsidRPr="00211902">
        <w:rPr>
          <w:rFonts w:ascii="Times New Roman" w:hAnsi="Times New Roman"/>
          <w:sz w:val="30"/>
          <w:szCs w:val="30"/>
        </w:rPr>
        <w:t>Садитесь, пожалуйста, Айдар Раисович.</w:t>
      </w:r>
      <w:r>
        <w:rPr>
          <w:rFonts w:ascii="Times New Roman" w:hAnsi="Times New Roman"/>
          <w:sz w:val="30"/>
          <w:szCs w:val="30"/>
        </w:rPr>
        <w:t xml:space="preserve"> Спасибо большое.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Рыбушкин Николай Николаевич, член Комитета по государственному строительству и местному самоуправлению. Коротко мнение вашего комитета. И будем голосовать.</w:t>
      </w:r>
    </w:p>
    <w:p w:rsidR="0011217A" w:rsidRDefault="0011217A" w:rsidP="0011217A">
      <w:pPr>
        <w:keepNext/>
        <w:spacing w:after="0" w:line="360" w:lineRule="auto"/>
        <w:ind w:firstLine="709"/>
        <w:jc w:val="both"/>
        <w:rPr>
          <w:rFonts w:ascii="Times New Roman" w:hAnsi="Times New Roman"/>
          <w:sz w:val="30"/>
          <w:szCs w:val="30"/>
        </w:rPr>
      </w:pPr>
      <w:r w:rsidRPr="00211902">
        <w:rPr>
          <w:rFonts w:ascii="Times New Roman" w:hAnsi="Times New Roman"/>
          <w:b/>
          <w:sz w:val="30"/>
          <w:szCs w:val="30"/>
        </w:rPr>
        <w:t>Рыбушкин. Н.Н.</w:t>
      </w:r>
      <w:r>
        <w:rPr>
          <w:rFonts w:ascii="Times New Roman" w:hAnsi="Times New Roman"/>
          <w:b/>
          <w:sz w:val="30"/>
          <w:szCs w:val="30"/>
        </w:rPr>
        <w:t xml:space="preserve"> </w:t>
      </w:r>
      <w:r w:rsidRPr="00211902">
        <w:rPr>
          <w:rFonts w:ascii="Times New Roman" w:hAnsi="Times New Roman"/>
          <w:sz w:val="30"/>
          <w:szCs w:val="30"/>
        </w:rPr>
        <w:t>Данный проект закона</w:t>
      </w:r>
      <w:r>
        <w:rPr>
          <w:rFonts w:ascii="Times New Roman" w:hAnsi="Times New Roman"/>
          <w:sz w:val="30"/>
          <w:szCs w:val="30"/>
        </w:rPr>
        <w:t xml:space="preserve"> Республики Татарстан предварительно рассмотрен на заседании нашего комитета. Замечаний от юридических служб не поступило. К законопроекту имеются положительные заключения Правового управления Аппарата Государственного Совета Республики Татарстан. Проект закона также прошел лингвистическую экспертизу.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В соответствии с частью 6 статьи 96 Регламента Государственного Совета Республики Татарстан комитет предлагает депутатам принять данный проект закона в первом и третьем чтениях без перехода ко второму. Предлагаю принять законопроект в первом чтении.</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Председательствующий. </w:t>
      </w:r>
      <w:r w:rsidRPr="00DD3E22">
        <w:rPr>
          <w:rFonts w:ascii="Times New Roman" w:hAnsi="Times New Roman"/>
          <w:sz w:val="30"/>
          <w:szCs w:val="30"/>
        </w:rPr>
        <w:t>Ставлю на голосование предложение комитета о принятии в первом чтении предложенного проекта закона.</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78</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1</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sz w:val="30"/>
          <w:szCs w:val="30"/>
        </w:rPr>
      </w:pPr>
    </w:p>
    <w:p w:rsidR="0011217A" w:rsidRPr="00DD3E22" w:rsidRDefault="0011217A" w:rsidP="0011217A">
      <w:pPr>
        <w:keepNext/>
        <w:spacing w:after="0" w:line="360" w:lineRule="auto"/>
        <w:ind w:firstLine="709"/>
        <w:jc w:val="both"/>
        <w:rPr>
          <w:rFonts w:ascii="Times New Roman" w:hAnsi="Times New Roman"/>
          <w:sz w:val="30"/>
          <w:szCs w:val="30"/>
        </w:rPr>
      </w:pPr>
      <w:r w:rsidRPr="00DD3E22">
        <w:rPr>
          <w:rFonts w:ascii="Times New Roman" w:hAnsi="Times New Roman"/>
          <w:sz w:val="30"/>
          <w:szCs w:val="30"/>
        </w:rPr>
        <w:t>Принимается.</w:t>
      </w:r>
    </w:p>
    <w:p w:rsidR="0011217A" w:rsidRDefault="0011217A" w:rsidP="0011217A">
      <w:pPr>
        <w:keepNext/>
        <w:spacing w:after="0" w:line="360" w:lineRule="auto"/>
        <w:ind w:firstLine="709"/>
        <w:jc w:val="both"/>
        <w:rPr>
          <w:rFonts w:ascii="Times New Roman" w:hAnsi="Times New Roman"/>
          <w:sz w:val="30"/>
          <w:szCs w:val="30"/>
        </w:rPr>
      </w:pPr>
      <w:r w:rsidRPr="00211902">
        <w:rPr>
          <w:rFonts w:ascii="Times New Roman" w:hAnsi="Times New Roman"/>
          <w:b/>
          <w:sz w:val="30"/>
          <w:szCs w:val="30"/>
        </w:rPr>
        <w:t>Рыбушкин. Н.Н.</w:t>
      </w:r>
      <w:r>
        <w:rPr>
          <w:rFonts w:ascii="Times New Roman" w:hAnsi="Times New Roman"/>
          <w:b/>
          <w:sz w:val="30"/>
          <w:szCs w:val="30"/>
        </w:rPr>
        <w:t xml:space="preserve"> </w:t>
      </w:r>
      <w:r w:rsidRPr="00DD3E22">
        <w:rPr>
          <w:rFonts w:ascii="Times New Roman" w:hAnsi="Times New Roman"/>
          <w:sz w:val="30"/>
          <w:szCs w:val="30"/>
        </w:rPr>
        <w:t>И в целом.</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Председательствующий. </w:t>
      </w:r>
      <w:r w:rsidRPr="00DD3E22">
        <w:rPr>
          <w:rFonts w:ascii="Times New Roman" w:hAnsi="Times New Roman"/>
          <w:sz w:val="30"/>
          <w:szCs w:val="30"/>
        </w:rPr>
        <w:t>Кто за то, чтобы в целом принять проект закона? Прошу голосовать.</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lastRenderedPageBreak/>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78</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sz w:val="30"/>
          <w:szCs w:val="30"/>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Айдар Раисович, спасибо вам за информацию. Мы вместе с вами разделяем разрешение этой серьезной экологической проблемы, которая была по деревне Алань. И Правительству нашей республики надо выразить очень большую признательность. Оно привлекло не только средства крупных производств Нижнекамска, но и республиканские средства были использованы. Вопрос по деревне Мартыш надо не снимать с контроля, Ильдар Шафкатович, правда, она с другого района, чтобы этот вопрос до конца довести.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Спасибо большое. Вы можете быть свободны, Айдар Раисович, если у вас нет интереса к дальнейшим проектам законов, по которым жить надо будет. Всего доброго!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Коллеги, вопрос «О проекте закона Республики Татарстан «О внесении изменения в статью 8 Экологического кодекса Республики Татарстан». Докладчик – Гайзатуллин Ринат Рауфович, заместитель председателя комитета по экологии. </w:t>
      </w:r>
    </w:p>
    <w:p w:rsidR="0011217A" w:rsidRPr="007E22A9" w:rsidRDefault="0011217A" w:rsidP="0011217A">
      <w:pPr>
        <w:keepNext/>
        <w:spacing w:after="0" w:line="360" w:lineRule="auto"/>
        <w:ind w:firstLine="709"/>
        <w:jc w:val="both"/>
        <w:rPr>
          <w:rFonts w:ascii="Times New Roman" w:hAnsi="Times New Roman"/>
          <w:i/>
          <w:sz w:val="30"/>
          <w:szCs w:val="30"/>
        </w:rPr>
      </w:pPr>
      <w:r>
        <w:rPr>
          <w:rFonts w:ascii="Times New Roman" w:hAnsi="Times New Roman"/>
          <w:b/>
          <w:sz w:val="30"/>
          <w:szCs w:val="30"/>
        </w:rPr>
        <w:t xml:space="preserve">Гайзатуллин Р.Р., </w:t>
      </w:r>
      <w:r w:rsidRPr="007E22A9">
        <w:rPr>
          <w:rFonts w:ascii="Times New Roman" w:hAnsi="Times New Roman"/>
          <w:i/>
          <w:sz w:val="30"/>
          <w:szCs w:val="30"/>
          <w:lang w:val="tt-RU"/>
        </w:rPr>
        <w:t xml:space="preserve">фракция </w:t>
      </w:r>
      <w:r w:rsidRPr="007E22A9">
        <w:rPr>
          <w:rFonts w:ascii="Times New Roman" w:hAnsi="Times New Roman"/>
          <w:i/>
          <w:sz w:val="30"/>
          <w:szCs w:val="30"/>
        </w:rPr>
        <w:t>«Единая Россия».</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Уважаемый Фарид Хайруллович! Уважаемые депутаты, приглашенные! Представленный вашему вниманию проект закона Республики Татарстан «О внесении изменения в статью 8 Экологического кодекса Республики Татарстан» разработан в целях приведения республиканского законодательства в соответствие с требованиями Федерального закона «О внесении изменений в Лесной кодекс Российской Федерации и отдельные законодательные акты Российской Федерации в </w:t>
      </w:r>
      <w:r>
        <w:rPr>
          <w:rFonts w:ascii="Times New Roman" w:hAnsi="Times New Roman"/>
          <w:sz w:val="30"/>
          <w:szCs w:val="30"/>
        </w:rPr>
        <w:lastRenderedPageBreak/>
        <w:t xml:space="preserve">части совершенствования регулирования лесных отношений». Федеральным законом скорректированы полномочия Российской Федерации в области лесных отношений, переданные для осуществления органами государственной власти субъектов Российской Федерации, в части исключения из указанных полномочий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Соответствующие изменения необходимо внести в Экологический кодекс Республики Татарстан.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На представленный проект закона имеются все необходимые заключения, включая заключение лингвистической экспертизы. Комитет рекомендует принять законопроект сразу в первом и третьем чтениях.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Благодарю за внимание.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Спасибо. Коллеги, есть вопросы? Нет. Желающие выступить есть? Нет. Комитет предлагает принять представленный законопроект в первом чтении и в целом, не переходя к процедуре второго чтения, в соответствии с нормой Регламента.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Кто за то, чтобы принять представленный законопроект в первом чтении? Прошу голосовать.</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79</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sz w:val="30"/>
          <w:szCs w:val="30"/>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Комитет предлагает, коллеги, принять в целом. Прошу голосовать.</w:t>
      </w:r>
    </w:p>
    <w:p w:rsidR="006D16AC" w:rsidRDefault="006D16AC" w:rsidP="0011217A">
      <w:pPr>
        <w:keepNext/>
        <w:spacing w:after="0" w:line="240" w:lineRule="auto"/>
        <w:ind w:firstLine="3420"/>
        <w:jc w:val="both"/>
        <w:rPr>
          <w:rFonts w:ascii="Times New Roman" w:eastAsia="Times New Roman" w:hAnsi="Times New Roman"/>
          <w:b/>
          <w:sz w:val="30"/>
          <w:szCs w:val="30"/>
          <w:lang w:eastAsia="ru-RU"/>
        </w:rPr>
      </w:pPr>
    </w:p>
    <w:p w:rsidR="006D16AC" w:rsidRDefault="006D16AC" w:rsidP="0011217A">
      <w:pPr>
        <w:keepNext/>
        <w:spacing w:after="0" w:line="240" w:lineRule="auto"/>
        <w:ind w:firstLine="3420"/>
        <w:jc w:val="both"/>
        <w:rPr>
          <w:rFonts w:ascii="Times New Roman" w:eastAsia="Times New Roman" w:hAnsi="Times New Roman"/>
          <w:b/>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lastRenderedPageBreak/>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78</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sz w:val="30"/>
          <w:szCs w:val="30"/>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Принимается.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За две минуты мы ничего уже сделать не сможем, только посоветоваться. У нас в 14 часов в соответствии с Регламентом вопрос, связанный с Правительственным часом. Министр культуры подойдет к 14 часам. У нас осталось немного вопросов, которые мы могли бы максимально рассмотреть до «Правительственного часа», оставшиеся после «Правительственного часа», если не делать перерыв. А если сделать, то можно сделать перерыв и приступить к «Правительственному часу» в 14 часов.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Есть иное мнение у депутатов – на 30 минут сделать перерыв. Есть  предложение без перерыва работать. Имейте в виду, я второе тоже буду на голосование ставить, если первое не пройдет, с 15- минутным перерывом.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Кто за то, чтобы продолжить заседание без перерыва? Прошу голосовать. </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53</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23</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2</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sz w:val="30"/>
          <w:szCs w:val="30"/>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Решение принято. Воля ваша.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Следующий вопрос в повестке дня «О проекте закона Республики Татарстан «О внесении изменений в Закон Республики Татарстан «Об использовании лесов в Республике Татарстан». На обсуждении </w:t>
      </w:r>
      <w:r>
        <w:rPr>
          <w:rFonts w:ascii="Times New Roman" w:hAnsi="Times New Roman"/>
          <w:sz w:val="30"/>
          <w:szCs w:val="30"/>
        </w:rPr>
        <w:lastRenderedPageBreak/>
        <w:t xml:space="preserve">присутствует министр лесного хозяйства. Где он? Покажитесь, пожалуйста. С его участием будем обсуждать представленный законопроект.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Слово предоставляется Ринату Рауфовичу Гайзатуллину, заместителю председателя Комитета по экологии, природопользованию, агропромышленной и продовольственной политике.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Гайзатуллин Р.Р. </w:t>
      </w:r>
      <w:r>
        <w:rPr>
          <w:rFonts w:ascii="Times New Roman" w:hAnsi="Times New Roman"/>
          <w:sz w:val="30"/>
          <w:szCs w:val="30"/>
        </w:rPr>
        <w:t xml:space="preserve">Уважаемый Фарид Хайруллович! Уважаемые депутаты! Вашему вниманию представлен проект закона Республики Татарстан «О внесении изменений в Закон Республики Татарстан «Об использовании лесов в Республике Татарстан», разработанный в соответствии с Федеральным законом от 23 июня 2016 года № 218-ФЗ, которым скорректированы полномочия Российской Федерации в области лесных отношений, переданные для осуществления органам государственной власти субъектов Российской Федерации.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Кроме того, действующая редакция статьи 36 Лесного кодекса Российской Федерации предусматривает установление правил использования лесов для осуществления видов деятельности в сфере охотничьего хозяйства законом субъекта Российской Федерации. Указанные правила установлены главой 5 Закона Республики Татарстан. </w:t>
      </w:r>
    </w:p>
    <w:p w:rsidR="0011217A" w:rsidRDefault="0011217A" w:rsidP="0011217A">
      <w:pPr>
        <w:keepNext/>
        <w:spacing w:after="0" w:line="360" w:lineRule="auto"/>
        <w:ind w:firstLine="709"/>
        <w:jc w:val="both"/>
        <w:rPr>
          <w:rFonts w:ascii="Times New Roman" w:hAnsi="Times New Roman"/>
          <w:sz w:val="30"/>
          <w:szCs w:val="30"/>
        </w:rPr>
      </w:pPr>
      <w:proofErr w:type="gramStart"/>
      <w:r>
        <w:rPr>
          <w:rFonts w:ascii="Times New Roman" w:hAnsi="Times New Roman"/>
          <w:sz w:val="30"/>
          <w:szCs w:val="30"/>
        </w:rPr>
        <w:t>Вместе с тем Федеральным законом от 23 июня 2016 года № 206-ФЗ «О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 в  статью 36 Лесного кодекса Российской Федерации внесены изменения, вступающие в силу 1 января 2017 года.</w:t>
      </w:r>
      <w:proofErr w:type="gramEnd"/>
      <w:r>
        <w:rPr>
          <w:rFonts w:ascii="Times New Roman" w:hAnsi="Times New Roman"/>
          <w:sz w:val="30"/>
          <w:szCs w:val="30"/>
        </w:rPr>
        <w:t xml:space="preserve"> В соответствии с данными изменениями правила использования лесов для осуществления видов деятельности в сфере охотничьего хозяйства будут устанавливаться уполномоченным федеральным органом исполнительной власти.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 xml:space="preserve">В связи с этим главу 5 Закона Республики Татарстан предлагается признать утратившей силу.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Учитывая, что на представленный закон имеются все необходимые заключения, включая заключение лингвистической экспертизы, комитет рекомендует принять законопроект в первом чтении.</w:t>
      </w:r>
    </w:p>
    <w:p w:rsidR="0011217A" w:rsidRDefault="0011217A" w:rsidP="0011217A">
      <w:pPr>
        <w:keepNext/>
        <w:spacing w:after="0" w:line="360" w:lineRule="auto"/>
        <w:ind w:firstLine="709"/>
        <w:jc w:val="both"/>
        <w:rPr>
          <w:rFonts w:ascii="Times New Roman" w:hAnsi="Times New Roman"/>
          <w:b/>
          <w:i/>
          <w:sz w:val="30"/>
          <w:szCs w:val="30"/>
        </w:rPr>
      </w:pPr>
    </w:p>
    <w:p w:rsidR="0011217A" w:rsidRPr="00EB5F2B" w:rsidRDefault="0011217A" w:rsidP="0011217A">
      <w:pPr>
        <w:keepNext/>
        <w:spacing w:after="0" w:line="360" w:lineRule="auto"/>
        <w:ind w:firstLine="709"/>
        <w:jc w:val="both"/>
        <w:rPr>
          <w:rFonts w:ascii="Times New Roman" w:hAnsi="Times New Roman"/>
          <w:b/>
          <w:i/>
          <w:sz w:val="30"/>
          <w:szCs w:val="30"/>
        </w:rPr>
      </w:pPr>
      <w:r w:rsidRPr="00EB5F2B">
        <w:rPr>
          <w:rFonts w:ascii="Times New Roman" w:hAnsi="Times New Roman"/>
          <w:b/>
          <w:i/>
          <w:sz w:val="30"/>
          <w:szCs w:val="30"/>
        </w:rPr>
        <w:t>Председательствует заместитель Председателя Государственного Совета Республики Татарстан Ю.З. Камалтынов</w:t>
      </w:r>
    </w:p>
    <w:p w:rsidR="0011217A" w:rsidRDefault="0011217A" w:rsidP="0011217A">
      <w:pPr>
        <w:keepNext/>
        <w:spacing w:after="0" w:line="360" w:lineRule="auto"/>
        <w:ind w:firstLine="709"/>
        <w:jc w:val="both"/>
        <w:rPr>
          <w:rFonts w:ascii="Times New Roman" w:hAnsi="Times New Roman"/>
          <w:b/>
          <w:sz w:val="30"/>
          <w:szCs w:val="30"/>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Председательствующий. </w:t>
      </w:r>
      <w:r>
        <w:rPr>
          <w:rFonts w:ascii="Times New Roman" w:hAnsi="Times New Roman"/>
          <w:sz w:val="30"/>
          <w:szCs w:val="30"/>
        </w:rPr>
        <w:t xml:space="preserve">Есть вопросы у депутатов к докладчику? Нет. Спасибо.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Комитет предлагает провести голосование о принятии в первом чтении. Кто за это предложение? Прошу голосовать. </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66</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b/>
          <w:sz w:val="30"/>
          <w:szCs w:val="30"/>
        </w:rPr>
      </w:pPr>
    </w:p>
    <w:p w:rsidR="0011217A" w:rsidRPr="00EB5F2B"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Гайзатуллин Р.Р. </w:t>
      </w:r>
      <w:r>
        <w:rPr>
          <w:rFonts w:ascii="Times New Roman" w:hAnsi="Times New Roman"/>
          <w:sz w:val="30"/>
          <w:szCs w:val="30"/>
        </w:rPr>
        <w:t>И в целом.</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Председательствующий. </w:t>
      </w:r>
      <w:r>
        <w:rPr>
          <w:rFonts w:ascii="Times New Roman" w:hAnsi="Times New Roman"/>
          <w:sz w:val="30"/>
          <w:szCs w:val="30"/>
        </w:rPr>
        <w:t xml:space="preserve">Комитет предлагает проголосовать в целом. Кто за это предложение? Прошу голосовать. </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67</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sz w:val="30"/>
          <w:szCs w:val="30"/>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Решение принято.</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Переходим к рассмотрению следующего вопроса «О проекте закона Республики Татарстан «О внесении изменений в Земельный кодекс Республики Татарстан». Слово предоставляется Хадееву Тахиру Галимзяновичу.</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Хадеев Т.Г.</w:t>
      </w:r>
      <w:r>
        <w:rPr>
          <w:rFonts w:ascii="Times New Roman" w:hAnsi="Times New Roman"/>
          <w:b/>
          <w:sz w:val="30"/>
          <w:szCs w:val="30"/>
          <w:lang w:val="tt-RU"/>
        </w:rPr>
        <w:t xml:space="preserve"> </w:t>
      </w:r>
      <w:r>
        <w:rPr>
          <w:rFonts w:ascii="Times New Roman" w:hAnsi="Times New Roman"/>
          <w:sz w:val="30"/>
          <w:szCs w:val="30"/>
        </w:rPr>
        <w:t xml:space="preserve">Уважаемые депутаты, приглашенные! Вашему вниманию представлен проект закона Республики Татарстан «О внесении изменений в Земельный кодекс Республики Татарстан», направленный на приведение Земельного кодекса Республики Татарстан в соответствие с изменениями в федеральном законодательстве.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Так, Федеральным законом от 3 июля 2016 года в Земельный кодекс Российской Федерации внесены изменения в части корректировки статей, регулирующих вопросы охраны земель и использования земель и земельных участков, подвергшихся загрязнению химическими веществами, в том числе радиоактивными, иными веществами и микроорганизмами.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 связи с этим аналогичные по содержанию положения, содержащиеся в Земельном кодексе Республики Татарстан, также нуждаются в изменении. </w:t>
      </w:r>
    </w:p>
    <w:p w:rsidR="0011217A" w:rsidRPr="006601A1"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Также Федеральным законом от 3 июля 2016 года «О внесении изменений в Земельный кодекс Российской Федерации и статью 10 Федерального закона «Об обороте земель сельскохозяйственного назначения», вступившим в силу 15 июля 2016 года, внесены </w:t>
      </w:r>
      <w:r w:rsidRPr="006601A1">
        <w:rPr>
          <w:rFonts w:ascii="Times New Roman" w:hAnsi="Times New Roman"/>
          <w:sz w:val="30"/>
          <w:szCs w:val="30"/>
        </w:rPr>
        <w:t>изменения в Земельный кодекс Российской Федерации</w:t>
      </w:r>
      <w:r>
        <w:rPr>
          <w:rFonts w:ascii="Times New Roman" w:hAnsi="Times New Roman"/>
          <w:sz w:val="30"/>
          <w:szCs w:val="30"/>
        </w:rPr>
        <w:t xml:space="preserve">. </w:t>
      </w:r>
      <w:proofErr w:type="gramStart"/>
      <w:r>
        <w:rPr>
          <w:rFonts w:ascii="Times New Roman" w:hAnsi="Times New Roman"/>
          <w:sz w:val="30"/>
          <w:szCs w:val="30"/>
        </w:rPr>
        <w:t>У</w:t>
      </w:r>
      <w:r w:rsidRPr="006601A1">
        <w:rPr>
          <w:rFonts w:ascii="Times New Roman" w:hAnsi="Times New Roman"/>
          <w:sz w:val="30"/>
          <w:szCs w:val="30"/>
        </w:rPr>
        <w:t xml:space="preserve">становлено, что договор аренды земельного участка, находящегося в государственной или муниципальной собственности и предназначенного для ведения сельскохозяйственного производства, заключается без проведения торгов в случае предоставления его арендатору, в отношении которого у уполномоченного органа отсутствует информация о выявленных в рамках </w:t>
      </w:r>
      <w:r w:rsidRPr="006601A1">
        <w:rPr>
          <w:rFonts w:ascii="Times New Roman" w:hAnsi="Times New Roman"/>
          <w:sz w:val="30"/>
          <w:szCs w:val="30"/>
        </w:rPr>
        <w:lastRenderedPageBreak/>
        <w:t>государственного земельного надзора и не устраненных нарушениях законодательства Российской Федерации при использовании такого земельного участка.</w:t>
      </w:r>
      <w:proofErr w:type="gramEnd"/>
    </w:p>
    <w:p w:rsidR="0011217A" w:rsidRDefault="0011217A" w:rsidP="0011217A">
      <w:pPr>
        <w:pStyle w:val="ConsPlusNormal"/>
        <w:keepNext/>
        <w:spacing w:line="360" w:lineRule="auto"/>
        <w:ind w:firstLine="709"/>
        <w:jc w:val="both"/>
        <w:rPr>
          <w:sz w:val="30"/>
          <w:szCs w:val="30"/>
        </w:rPr>
      </w:pPr>
      <w:r>
        <w:rPr>
          <w:sz w:val="30"/>
          <w:szCs w:val="30"/>
        </w:rPr>
        <w:t>В связи с изложенным данное изменение вносится в статью 44 Земельного кодекса Республики Татарстан, посвященную аренде земельных участков из земель сельскохозяйственного назначения, находящихся в государственной или муниципальной собственности.</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Учитывая, что на представленный проект закона имеются все необходимые заключения, включая заключение лингвистической экспертизы, комитет рекомендует принять законопроект сразу в первом и третьем чтениях.</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Спасибо. Есть ли вопросы к Тахиру Галимзяновичу? Нет. Тогда  ставлю о  принятии законопроекта в первом чтении.</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66</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1</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sz w:val="30"/>
          <w:szCs w:val="30"/>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Принимается.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Комитет предлагает принять в целом. Кто за это предложение?  Прошу голосовать.</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69</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sz w:val="30"/>
          <w:szCs w:val="30"/>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Решение принято. Спасибо.</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Переходим  к рассмотрению следующего вопроса «О проекте закона Республики Татарстан «О внесении изменений в Закон Республики Татарстан «Об образовании».</w:t>
      </w:r>
    </w:p>
    <w:p w:rsidR="006D16AC"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Слово для доклада предоставляется Исаевой Анастасии Георгиевне, заместителю председателя Комитета по образованию, культуре, науке и национальным вопросам. </w:t>
      </w:r>
    </w:p>
    <w:p w:rsidR="0011217A" w:rsidRPr="007E22A9" w:rsidRDefault="0011217A" w:rsidP="0011217A">
      <w:pPr>
        <w:keepNext/>
        <w:spacing w:after="0" w:line="360" w:lineRule="auto"/>
        <w:ind w:firstLine="709"/>
        <w:jc w:val="both"/>
        <w:rPr>
          <w:rFonts w:ascii="Times New Roman" w:hAnsi="Times New Roman"/>
          <w:i/>
          <w:sz w:val="30"/>
          <w:szCs w:val="30"/>
        </w:rPr>
      </w:pPr>
      <w:r>
        <w:rPr>
          <w:rFonts w:ascii="Times New Roman" w:hAnsi="Times New Roman"/>
          <w:b/>
          <w:sz w:val="30"/>
          <w:szCs w:val="30"/>
          <w:lang w:val="tt-RU"/>
        </w:rPr>
        <w:t xml:space="preserve">Исаева А.Г., </w:t>
      </w:r>
      <w:r w:rsidRPr="007E22A9">
        <w:rPr>
          <w:rFonts w:ascii="Times New Roman" w:hAnsi="Times New Roman"/>
          <w:i/>
          <w:sz w:val="30"/>
          <w:szCs w:val="30"/>
          <w:lang w:val="tt-RU"/>
        </w:rPr>
        <w:t xml:space="preserve">фракция </w:t>
      </w:r>
      <w:r w:rsidRPr="007E22A9">
        <w:rPr>
          <w:rFonts w:ascii="Times New Roman" w:hAnsi="Times New Roman"/>
          <w:i/>
          <w:sz w:val="30"/>
          <w:szCs w:val="30"/>
        </w:rPr>
        <w:t>«Единая Россия».</w:t>
      </w:r>
    </w:p>
    <w:p w:rsidR="0011217A" w:rsidRDefault="0011217A" w:rsidP="0011217A">
      <w:pPr>
        <w:keepNext/>
        <w:spacing w:after="0" w:line="360" w:lineRule="auto"/>
        <w:ind w:firstLine="709"/>
        <w:jc w:val="both"/>
        <w:rPr>
          <w:rFonts w:ascii="Times New Roman" w:hAnsi="Times New Roman"/>
          <w:bCs/>
          <w:color w:val="000000"/>
          <w:sz w:val="30"/>
          <w:szCs w:val="30"/>
        </w:rPr>
      </w:pPr>
      <w:r>
        <w:rPr>
          <w:rFonts w:ascii="Times New Roman" w:hAnsi="Times New Roman"/>
          <w:sz w:val="30"/>
          <w:szCs w:val="30"/>
          <w:lang w:val="tt-RU"/>
        </w:rPr>
        <w:t>Уважаемые</w:t>
      </w:r>
      <w:r>
        <w:rPr>
          <w:rFonts w:ascii="Times New Roman" w:hAnsi="Times New Roman"/>
          <w:sz w:val="30"/>
          <w:szCs w:val="30"/>
        </w:rPr>
        <w:t xml:space="preserve"> депутаты, данный проект закона разработан в связи с приведением в соответствие республиканского законодательства с федеральным. Изменения регламентируют вопрос формирования стипендиального фонда, а также уточняют право органов государственной власти субъектов Российской Федерации на предоставление государственной поддержки дополнительному образованию детей, в том числе и частным образовательным организациям. Соответствующие изменения внесены в представленный проект закона.</w:t>
      </w:r>
      <w:r>
        <w:rPr>
          <w:rFonts w:ascii="Times New Roman" w:hAnsi="Times New Roman"/>
          <w:bCs/>
          <w:color w:val="000000"/>
          <w:sz w:val="30"/>
          <w:szCs w:val="30"/>
        </w:rPr>
        <w:t xml:space="preserve">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Получены все необходимые заключения. Они носят положительный характер. Проект рассмотрен и одобрен депутатами на заседании нашего комитета. </w:t>
      </w:r>
      <w:proofErr w:type="gramStart"/>
      <w:r>
        <w:rPr>
          <w:rFonts w:ascii="Times New Roman" w:hAnsi="Times New Roman"/>
          <w:sz w:val="30"/>
          <w:szCs w:val="30"/>
        </w:rPr>
        <w:t xml:space="preserve">С учетом изложенного Комитет по образованию, культуре, науке и национальным вопросам предлагает принять данный проект в первом и третьем чтениях без перехода ко второму. </w:t>
      </w:r>
      <w:proofErr w:type="gramEnd"/>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Спасибо. Какие вопросы к докладчику есть? Нет. Тогда в соответствии с предложением комитета прошу проголосовать о принятии в первом чтении.</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hAnsi="Times New Roman"/>
          <w:sz w:val="30"/>
          <w:szCs w:val="30"/>
        </w:rPr>
        <w:t xml:space="preserve"> </w:t>
      </w: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66</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sz w:val="30"/>
          <w:szCs w:val="30"/>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Принимается.</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И сейчас в соответствии с предложением комитета предлагается проголосовать в целом. </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66</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sz w:val="30"/>
          <w:szCs w:val="30"/>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Спасибо.</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Исаева</w:t>
      </w:r>
      <w:r>
        <w:rPr>
          <w:rFonts w:ascii="Times New Roman" w:hAnsi="Times New Roman"/>
          <w:b/>
          <w:sz w:val="30"/>
          <w:szCs w:val="30"/>
          <w:lang w:val="tt-RU"/>
        </w:rPr>
        <w:t xml:space="preserve"> А.Г.</w:t>
      </w:r>
      <w:r>
        <w:rPr>
          <w:rFonts w:ascii="Times New Roman" w:hAnsi="Times New Roman"/>
          <w:sz w:val="30"/>
          <w:szCs w:val="30"/>
          <w:lang w:val="tt-RU"/>
        </w:rPr>
        <w:t xml:space="preserve"> С</w:t>
      </w:r>
      <w:r>
        <w:rPr>
          <w:rFonts w:ascii="Times New Roman" w:hAnsi="Times New Roman"/>
          <w:sz w:val="30"/>
          <w:szCs w:val="30"/>
        </w:rPr>
        <w:t xml:space="preserve">пасибо.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b/>
          <w:sz w:val="30"/>
          <w:szCs w:val="30"/>
        </w:rPr>
        <w:t>Председательствующий.</w:t>
      </w:r>
      <w:r>
        <w:rPr>
          <w:rFonts w:ascii="Times New Roman" w:hAnsi="Times New Roman"/>
          <w:sz w:val="30"/>
          <w:szCs w:val="30"/>
        </w:rPr>
        <w:t xml:space="preserve"> Решение принято.</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Переходим к рассмотрению следующего вопроса – о проекте закона Республики Татарстан «О внесении изменений в Закон Республики Татарстан «О библиотеке и библиотечном деле».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Слово для доклада предоставляется Валееву Разилю Исмагиловичу, председателю Комитета по образованию, культуре, науке и национальным вопросам.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b/>
          <w:sz w:val="30"/>
          <w:szCs w:val="30"/>
        </w:rPr>
        <w:t>Валеев Р.И.</w:t>
      </w:r>
      <w:r>
        <w:rPr>
          <w:rFonts w:ascii="Times New Roman" w:hAnsi="Times New Roman"/>
          <w:sz w:val="30"/>
          <w:szCs w:val="30"/>
        </w:rPr>
        <w:t xml:space="preserve"> Х</w:t>
      </w:r>
      <w:r>
        <w:rPr>
          <w:rFonts w:ascii="Times New Roman" w:hAnsi="Times New Roman"/>
          <w:sz w:val="30"/>
          <w:szCs w:val="30"/>
          <w:lang w:val="tt-RU"/>
        </w:rPr>
        <w:t>ө</w:t>
      </w:r>
      <w:r>
        <w:rPr>
          <w:rFonts w:ascii="Times New Roman" w:hAnsi="Times New Roman"/>
          <w:sz w:val="30"/>
          <w:szCs w:val="30"/>
        </w:rPr>
        <w:t>рм</w:t>
      </w:r>
      <w:r>
        <w:rPr>
          <w:rFonts w:ascii="Times New Roman" w:hAnsi="Times New Roman"/>
          <w:sz w:val="30"/>
          <w:szCs w:val="30"/>
          <w:lang w:val="tt-RU"/>
        </w:rPr>
        <w:t>ә</w:t>
      </w:r>
      <w:r>
        <w:rPr>
          <w:rFonts w:ascii="Times New Roman" w:hAnsi="Times New Roman"/>
          <w:sz w:val="30"/>
          <w:szCs w:val="30"/>
        </w:rPr>
        <w:t>тле Юрий Зимелевич! Х</w:t>
      </w:r>
      <w:r>
        <w:rPr>
          <w:rFonts w:ascii="Times New Roman" w:hAnsi="Times New Roman"/>
          <w:sz w:val="30"/>
          <w:szCs w:val="30"/>
          <w:lang w:val="tt-RU"/>
        </w:rPr>
        <w:t>ө</w:t>
      </w:r>
      <w:r>
        <w:rPr>
          <w:rFonts w:ascii="Times New Roman" w:hAnsi="Times New Roman"/>
          <w:sz w:val="30"/>
          <w:szCs w:val="30"/>
        </w:rPr>
        <w:t>рм</w:t>
      </w:r>
      <w:r>
        <w:rPr>
          <w:rFonts w:ascii="Times New Roman" w:hAnsi="Times New Roman"/>
          <w:sz w:val="30"/>
          <w:szCs w:val="30"/>
          <w:lang w:val="tt-RU"/>
        </w:rPr>
        <w:t>ә</w:t>
      </w:r>
      <w:r>
        <w:rPr>
          <w:rFonts w:ascii="Times New Roman" w:hAnsi="Times New Roman"/>
          <w:sz w:val="30"/>
          <w:szCs w:val="30"/>
        </w:rPr>
        <w:t>тле депутатлар, х</w:t>
      </w:r>
      <w:r>
        <w:rPr>
          <w:rFonts w:ascii="Times New Roman" w:hAnsi="Times New Roman"/>
          <w:sz w:val="30"/>
          <w:szCs w:val="30"/>
          <w:lang w:val="tt-RU"/>
        </w:rPr>
        <w:t>ө</w:t>
      </w:r>
      <w:r>
        <w:rPr>
          <w:rFonts w:ascii="Times New Roman" w:hAnsi="Times New Roman"/>
          <w:sz w:val="30"/>
          <w:szCs w:val="30"/>
        </w:rPr>
        <w:t>рм</w:t>
      </w:r>
      <w:r>
        <w:rPr>
          <w:rFonts w:ascii="Times New Roman" w:hAnsi="Times New Roman"/>
          <w:sz w:val="30"/>
          <w:szCs w:val="30"/>
          <w:lang w:val="tt-RU"/>
        </w:rPr>
        <w:t>ә</w:t>
      </w:r>
      <w:r>
        <w:rPr>
          <w:rFonts w:ascii="Times New Roman" w:hAnsi="Times New Roman"/>
          <w:sz w:val="30"/>
          <w:szCs w:val="30"/>
        </w:rPr>
        <w:t>тле чакырылган кешел</w:t>
      </w:r>
      <w:r>
        <w:rPr>
          <w:rFonts w:ascii="Times New Roman" w:hAnsi="Times New Roman"/>
          <w:sz w:val="30"/>
          <w:szCs w:val="30"/>
          <w:lang w:val="tt-RU"/>
        </w:rPr>
        <w:t>ә</w:t>
      </w:r>
      <w:proofErr w:type="gramStart"/>
      <w:r>
        <w:rPr>
          <w:rFonts w:ascii="Times New Roman" w:hAnsi="Times New Roman"/>
          <w:sz w:val="30"/>
          <w:szCs w:val="30"/>
        </w:rPr>
        <w:t>р</w:t>
      </w:r>
      <w:proofErr w:type="gramEnd"/>
      <w:r>
        <w:rPr>
          <w:rFonts w:ascii="Times New Roman" w:hAnsi="Times New Roman"/>
          <w:sz w:val="30"/>
          <w:szCs w:val="30"/>
        </w:rPr>
        <w:t>! Безне</w:t>
      </w:r>
      <w:r>
        <w:rPr>
          <w:rFonts w:ascii="Times New Roman" w:hAnsi="Times New Roman"/>
          <w:sz w:val="30"/>
          <w:szCs w:val="30"/>
          <w:lang w:val="tt-RU"/>
        </w:rPr>
        <w:t>ң</w:t>
      </w:r>
      <w:r>
        <w:rPr>
          <w:rFonts w:ascii="Times New Roman" w:hAnsi="Times New Roman"/>
          <w:sz w:val="30"/>
          <w:szCs w:val="30"/>
        </w:rPr>
        <w:t xml:space="preserve"> комитет «</w:t>
      </w:r>
      <w:r>
        <w:rPr>
          <w:rFonts w:ascii="Times New Roman" w:hAnsi="Times New Roman"/>
          <w:sz w:val="30"/>
          <w:szCs w:val="30"/>
          <w:lang w:val="tt-RU"/>
        </w:rPr>
        <w:t>К</w:t>
      </w:r>
      <w:r>
        <w:rPr>
          <w:rFonts w:ascii="Times New Roman" w:hAnsi="Times New Roman"/>
          <w:sz w:val="30"/>
          <w:szCs w:val="30"/>
        </w:rPr>
        <w:t>итапхан</w:t>
      </w:r>
      <w:r>
        <w:rPr>
          <w:rFonts w:ascii="Times New Roman" w:hAnsi="Times New Roman"/>
          <w:sz w:val="30"/>
          <w:szCs w:val="30"/>
          <w:lang w:val="tt-RU"/>
        </w:rPr>
        <w:t>әләр</w:t>
      </w:r>
      <w:r>
        <w:rPr>
          <w:rFonts w:ascii="Times New Roman" w:hAnsi="Times New Roman"/>
          <w:sz w:val="30"/>
          <w:szCs w:val="30"/>
        </w:rPr>
        <w:t xml:space="preserve"> </w:t>
      </w:r>
      <w:r>
        <w:rPr>
          <w:rFonts w:ascii="Times New Roman" w:hAnsi="Times New Roman"/>
          <w:sz w:val="30"/>
          <w:szCs w:val="30"/>
          <w:lang w:val="tt-RU"/>
        </w:rPr>
        <w:t>һәм</w:t>
      </w:r>
      <w:r>
        <w:rPr>
          <w:rFonts w:ascii="Times New Roman" w:hAnsi="Times New Roman"/>
          <w:sz w:val="30"/>
          <w:szCs w:val="30"/>
        </w:rPr>
        <w:t xml:space="preserve"> китапхан</w:t>
      </w:r>
      <w:r>
        <w:rPr>
          <w:rFonts w:ascii="Times New Roman" w:hAnsi="Times New Roman"/>
          <w:sz w:val="30"/>
          <w:szCs w:val="30"/>
          <w:lang w:val="tt-RU"/>
        </w:rPr>
        <w:t>ә эше</w:t>
      </w:r>
      <w:r>
        <w:rPr>
          <w:rFonts w:ascii="Times New Roman" w:hAnsi="Times New Roman"/>
          <w:sz w:val="30"/>
          <w:szCs w:val="30"/>
        </w:rPr>
        <w:t xml:space="preserve"> турында»</w:t>
      </w:r>
      <w:r>
        <w:rPr>
          <w:rFonts w:ascii="Times New Roman" w:hAnsi="Times New Roman"/>
          <w:sz w:val="30"/>
          <w:szCs w:val="30"/>
          <w:lang w:val="tt-RU"/>
        </w:rPr>
        <w:t xml:space="preserve"> Т</w:t>
      </w:r>
      <w:r>
        <w:rPr>
          <w:rFonts w:ascii="Times New Roman" w:hAnsi="Times New Roman"/>
          <w:sz w:val="30"/>
          <w:szCs w:val="30"/>
        </w:rPr>
        <w:t xml:space="preserve">атарстан </w:t>
      </w:r>
      <w:r>
        <w:rPr>
          <w:rFonts w:ascii="Times New Roman" w:hAnsi="Times New Roman"/>
          <w:sz w:val="30"/>
          <w:szCs w:val="30"/>
          <w:lang w:val="tt-RU"/>
        </w:rPr>
        <w:t>Р</w:t>
      </w:r>
      <w:r>
        <w:rPr>
          <w:rFonts w:ascii="Times New Roman" w:hAnsi="Times New Roman"/>
          <w:sz w:val="30"/>
          <w:szCs w:val="30"/>
        </w:rPr>
        <w:t xml:space="preserve">еспубликасы </w:t>
      </w:r>
      <w:r>
        <w:rPr>
          <w:rFonts w:ascii="Times New Roman" w:hAnsi="Times New Roman"/>
          <w:sz w:val="30"/>
          <w:szCs w:val="30"/>
          <w:lang w:val="tt-RU"/>
        </w:rPr>
        <w:t>З</w:t>
      </w:r>
      <w:r>
        <w:rPr>
          <w:rFonts w:ascii="Times New Roman" w:hAnsi="Times New Roman"/>
          <w:sz w:val="30"/>
          <w:szCs w:val="30"/>
        </w:rPr>
        <w:t xml:space="preserve">аконына </w:t>
      </w:r>
      <w:r>
        <w:rPr>
          <w:rFonts w:ascii="Times New Roman" w:hAnsi="Times New Roman"/>
          <w:sz w:val="30"/>
          <w:szCs w:val="30"/>
          <w:lang w:val="tt-RU"/>
        </w:rPr>
        <w:t>ү</w:t>
      </w:r>
      <w:r>
        <w:rPr>
          <w:rFonts w:ascii="Times New Roman" w:hAnsi="Times New Roman"/>
          <w:sz w:val="30"/>
          <w:szCs w:val="30"/>
        </w:rPr>
        <w:t>зг</w:t>
      </w:r>
      <w:r>
        <w:rPr>
          <w:rFonts w:ascii="Times New Roman" w:hAnsi="Times New Roman"/>
          <w:sz w:val="30"/>
          <w:szCs w:val="30"/>
          <w:lang w:val="tt-RU"/>
        </w:rPr>
        <w:t>ә</w:t>
      </w:r>
      <w:r>
        <w:rPr>
          <w:rFonts w:ascii="Times New Roman" w:hAnsi="Times New Roman"/>
          <w:sz w:val="30"/>
          <w:szCs w:val="30"/>
        </w:rPr>
        <w:t>решл</w:t>
      </w:r>
      <w:r>
        <w:rPr>
          <w:rFonts w:ascii="Times New Roman" w:hAnsi="Times New Roman"/>
          <w:sz w:val="30"/>
          <w:szCs w:val="30"/>
          <w:lang w:val="tt-RU"/>
        </w:rPr>
        <w:t>ә</w:t>
      </w:r>
      <w:r>
        <w:rPr>
          <w:rFonts w:ascii="Times New Roman" w:hAnsi="Times New Roman"/>
          <w:sz w:val="30"/>
          <w:szCs w:val="30"/>
        </w:rPr>
        <w:t>р</w:t>
      </w:r>
      <w:r>
        <w:rPr>
          <w:rFonts w:ascii="Times New Roman" w:hAnsi="Times New Roman"/>
          <w:sz w:val="30"/>
          <w:szCs w:val="30"/>
          <w:lang w:val="tt-RU"/>
        </w:rPr>
        <w:t xml:space="preserve"> кертү</w:t>
      </w:r>
      <w:r>
        <w:rPr>
          <w:rFonts w:ascii="Times New Roman" w:hAnsi="Times New Roman"/>
          <w:sz w:val="30"/>
          <w:szCs w:val="30"/>
        </w:rPr>
        <w:t xml:space="preserve"> хакында»гы закон проект</w:t>
      </w:r>
      <w:r>
        <w:rPr>
          <w:rFonts w:ascii="Times New Roman" w:hAnsi="Times New Roman"/>
          <w:sz w:val="30"/>
          <w:szCs w:val="30"/>
          <w:lang w:val="tt-RU"/>
        </w:rPr>
        <w:t>ы</w:t>
      </w:r>
      <w:r>
        <w:rPr>
          <w:rFonts w:ascii="Times New Roman" w:hAnsi="Times New Roman"/>
          <w:sz w:val="30"/>
          <w:szCs w:val="30"/>
        </w:rPr>
        <w:t xml:space="preserve"> </w:t>
      </w:r>
      <w:r>
        <w:rPr>
          <w:rFonts w:ascii="Times New Roman" w:hAnsi="Times New Roman"/>
          <w:sz w:val="30"/>
          <w:szCs w:val="30"/>
          <w:lang w:val="tt-RU"/>
        </w:rPr>
        <w:t>ә</w:t>
      </w:r>
      <w:r>
        <w:rPr>
          <w:rFonts w:ascii="Times New Roman" w:hAnsi="Times New Roman"/>
          <w:sz w:val="30"/>
          <w:szCs w:val="30"/>
        </w:rPr>
        <w:t>зерл</w:t>
      </w:r>
      <w:r>
        <w:rPr>
          <w:rFonts w:ascii="Times New Roman" w:hAnsi="Times New Roman"/>
          <w:sz w:val="30"/>
          <w:szCs w:val="30"/>
          <w:lang w:val="tt-RU"/>
        </w:rPr>
        <w:t>ә</w:t>
      </w:r>
      <w:r>
        <w:rPr>
          <w:rFonts w:ascii="Times New Roman" w:hAnsi="Times New Roman"/>
          <w:sz w:val="30"/>
          <w:szCs w:val="30"/>
        </w:rPr>
        <w:t>п</w:t>
      </w:r>
      <w:r>
        <w:rPr>
          <w:rFonts w:ascii="Times New Roman" w:hAnsi="Times New Roman"/>
          <w:sz w:val="30"/>
          <w:szCs w:val="30"/>
          <w:lang w:val="tt-RU"/>
        </w:rPr>
        <w:t>, Дәүлә</w:t>
      </w:r>
      <w:r>
        <w:rPr>
          <w:rFonts w:ascii="Times New Roman" w:hAnsi="Times New Roman"/>
          <w:sz w:val="30"/>
          <w:szCs w:val="30"/>
        </w:rPr>
        <w:t xml:space="preserve">т </w:t>
      </w:r>
      <w:r>
        <w:rPr>
          <w:rFonts w:ascii="Times New Roman" w:hAnsi="Times New Roman"/>
          <w:sz w:val="30"/>
          <w:szCs w:val="30"/>
          <w:lang w:val="tt-RU"/>
        </w:rPr>
        <w:t>С</w:t>
      </w:r>
      <w:r>
        <w:rPr>
          <w:rFonts w:ascii="Times New Roman" w:hAnsi="Times New Roman"/>
          <w:sz w:val="30"/>
          <w:szCs w:val="30"/>
        </w:rPr>
        <w:t>оветына</w:t>
      </w:r>
      <w:r>
        <w:rPr>
          <w:rFonts w:ascii="Times New Roman" w:hAnsi="Times New Roman"/>
          <w:sz w:val="30"/>
          <w:szCs w:val="30"/>
          <w:lang w:val="tt-RU"/>
        </w:rPr>
        <w:t xml:space="preserve"> каравына</w:t>
      </w:r>
      <w:r>
        <w:rPr>
          <w:rFonts w:ascii="Times New Roman" w:hAnsi="Times New Roman"/>
          <w:sz w:val="30"/>
          <w:szCs w:val="30"/>
        </w:rPr>
        <w:t xml:space="preserve"> т</w:t>
      </w:r>
      <w:r>
        <w:rPr>
          <w:rFonts w:ascii="Times New Roman" w:hAnsi="Times New Roman"/>
          <w:sz w:val="30"/>
          <w:szCs w:val="30"/>
          <w:lang w:val="tt-RU"/>
        </w:rPr>
        <w:t>ә</w:t>
      </w:r>
      <w:r>
        <w:rPr>
          <w:rFonts w:ascii="Times New Roman" w:hAnsi="Times New Roman"/>
          <w:sz w:val="30"/>
          <w:szCs w:val="30"/>
        </w:rPr>
        <w:t>къдим итте.</w:t>
      </w:r>
    </w:p>
    <w:p w:rsidR="0011217A" w:rsidRDefault="0011217A" w:rsidP="0011217A">
      <w:pPr>
        <w:keepNext/>
        <w:spacing w:after="0" w:line="360" w:lineRule="auto"/>
        <w:ind w:firstLine="709"/>
        <w:jc w:val="both"/>
        <w:rPr>
          <w:rFonts w:ascii="Times New Roman" w:hAnsi="Times New Roman"/>
          <w:sz w:val="30"/>
          <w:szCs w:val="30"/>
          <w:lang w:val="tt-RU"/>
        </w:rPr>
      </w:pPr>
      <w:r w:rsidRPr="00874FB0">
        <w:rPr>
          <w:rFonts w:ascii="Times New Roman" w:hAnsi="Times New Roman"/>
          <w:sz w:val="30"/>
          <w:szCs w:val="30"/>
          <w:lang w:val="tt-RU"/>
        </w:rPr>
        <w:t xml:space="preserve"> Ул </w:t>
      </w:r>
      <w:r w:rsidRPr="00751850">
        <w:rPr>
          <w:rFonts w:ascii="Times New Roman" w:hAnsi="Times New Roman"/>
          <w:sz w:val="30"/>
          <w:szCs w:val="30"/>
          <w:lang w:val="tt-RU"/>
        </w:rPr>
        <w:t>«</w:t>
      </w:r>
      <w:r>
        <w:rPr>
          <w:rFonts w:ascii="Times New Roman" w:hAnsi="Times New Roman"/>
          <w:sz w:val="30"/>
          <w:szCs w:val="30"/>
          <w:lang w:val="tt-RU"/>
        </w:rPr>
        <w:t>К</w:t>
      </w:r>
      <w:r w:rsidRPr="00874FB0">
        <w:rPr>
          <w:rFonts w:ascii="Times New Roman" w:hAnsi="Times New Roman"/>
          <w:sz w:val="30"/>
          <w:szCs w:val="30"/>
          <w:lang w:val="tt-RU"/>
        </w:rPr>
        <w:t>итапхан</w:t>
      </w:r>
      <w:r>
        <w:rPr>
          <w:rFonts w:ascii="Times New Roman" w:hAnsi="Times New Roman"/>
          <w:sz w:val="30"/>
          <w:szCs w:val="30"/>
          <w:lang w:val="tt-RU"/>
        </w:rPr>
        <w:t>ә</w:t>
      </w:r>
      <w:r w:rsidRPr="00874FB0">
        <w:rPr>
          <w:rFonts w:ascii="Times New Roman" w:hAnsi="Times New Roman"/>
          <w:sz w:val="30"/>
          <w:szCs w:val="30"/>
          <w:lang w:val="tt-RU"/>
        </w:rPr>
        <w:t xml:space="preserve"> эше </w:t>
      </w:r>
      <w:r w:rsidRPr="00751850">
        <w:rPr>
          <w:rFonts w:ascii="Times New Roman" w:hAnsi="Times New Roman"/>
          <w:sz w:val="30"/>
          <w:szCs w:val="30"/>
          <w:lang w:val="tt-RU"/>
        </w:rPr>
        <w:t>турында</w:t>
      </w:r>
      <w:r w:rsidRPr="00751850">
        <w:rPr>
          <w:rFonts w:ascii="Times New Roman" w:hAnsi="Times New Roman"/>
          <w:i/>
          <w:sz w:val="30"/>
          <w:szCs w:val="30"/>
          <w:lang w:val="tt-RU"/>
        </w:rPr>
        <w:t>»</w:t>
      </w:r>
      <w:r>
        <w:rPr>
          <w:rFonts w:ascii="Times New Roman" w:hAnsi="Times New Roman"/>
          <w:sz w:val="30"/>
          <w:szCs w:val="30"/>
          <w:lang w:val="tt-RU"/>
        </w:rPr>
        <w:t xml:space="preserve"> Ф</w:t>
      </w:r>
      <w:r w:rsidRPr="00874FB0">
        <w:rPr>
          <w:rFonts w:ascii="Times New Roman" w:hAnsi="Times New Roman"/>
          <w:sz w:val="30"/>
          <w:szCs w:val="30"/>
          <w:lang w:val="tt-RU"/>
        </w:rPr>
        <w:t xml:space="preserve">едераль </w:t>
      </w:r>
      <w:r>
        <w:rPr>
          <w:rFonts w:ascii="Times New Roman" w:hAnsi="Times New Roman"/>
          <w:sz w:val="30"/>
          <w:szCs w:val="30"/>
          <w:lang w:val="tt-RU"/>
        </w:rPr>
        <w:t>законның 25 статьясына  үзгәреш кертү хакында</w:t>
      </w:r>
      <w:r w:rsidRPr="00751850">
        <w:rPr>
          <w:rFonts w:ascii="Times New Roman" w:hAnsi="Times New Roman"/>
          <w:i/>
          <w:sz w:val="30"/>
          <w:szCs w:val="30"/>
          <w:lang w:val="tt-RU"/>
        </w:rPr>
        <w:t>»</w:t>
      </w:r>
      <w:r>
        <w:rPr>
          <w:rFonts w:ascii="Times New Roman" w:hAnsi="Times New Roman"/>
          <w:sz w:val="30"/>
          <w:szCs w:val="30"/>
          <w:lang w:val="tt-RU"/>
        </w:rPr>
        <w:t xml:space="preserve">  һәм </w:t>
      </w:r>
      <w:r w:rsidRPr="00751850">
        <w:rPr>
          <w:rFonts w:ascii="Times New Roman" w:hAnsi="Times New Roman"/>
          <w:sz w:val="30"/>
          <w:szCs w:val="30"/>
          <w:lang w:val="tt-RU"/>
        </w:rPr>
        <w:t>«</w:t>
      </w:r>
      <w:r>
        <w:rPr>
          <w:rFonts w:ascii="Times New Roman" w:hAnsi="Times New Roman"/>
          <w:sz w:val="30"/>
          <w:szCs w:val="30"/>
          <w:lang w:val="tt-RU"/>
        </w:rPr>
        <w:t>Китапханә эше турында</w:t>
      </w:r>
      <w:r w:rsidRPr="00B653DB">
        <w:rPr>
          <w:rFonts w:ascii="Times New Roman" w:hAnsi="Times New Roman"/>
          <w:sz w:val="30"/>
          <w:szCs w:val="30"/>
          <w:lang w:val="tt-RU"/>
        </w:rPr>
        <w:t>»</w:t>
      </w:r>
      <w:r>
        <w:rPr>
          <w:rFonts w:ascii="Times New Roman" w:hAnsi="Times New Roman"/>
          <w:sz w:val="30"/>
          <w:szCs w:val="30"/>
          <w:lang w:val="tt-RU"/>
        </w:rPr>
        <w:t xml:space="preserve"> Федераль законга </w:t>
      </w:r>
      <w:r w:rsidRPr="00751850">
        <w:rPr>
          <w:rFonts w:ascii="Times New Roman" w:hAnsi="Times New Roman"/>
          <w:sz w:val="30"/>
          <w:szCs w:val="30"/>
          <w:lang w:val="tt-RU"/>
        </w:rPr>
        <w:t>«</w:t>
      </w:r>
      <w:r>
        <w:rPr>
          <w:rFonts w:ascii="Times New Roman" w:hAnsi="Times New Roman"/>
          <w:sz w:val="30"/>
          <w:szCs w:val="30"/>
          <w:lang w:val="tt-RU"/>
        </w:rPr>
        <w:t>Милли электрон китапханә</w:t>
      </w:r>
      <w:r w:rsidRPr="00B653DB">
        <w:rPr>
          <w:rFonts w:ascii="Times New Roman" w:hAnsi="Times New Roman"/>
          <w:sz w:val="30"/>
          <w:szCs w:val="30"/>
          <w:lang w:val="tt-RU"/>
        </w:rPr>
        <w:t>»</w:t>
      </w:r>
      <w:r>
        <w:rPr>
          <w:rFonts w:ascii="Times New Roman" w:hAnsi="Times New Roman"/>
          <w:sz w:val="30"/>
          <w:szCs w:val="30"/>
          <w:lang w:val="tt-RU"/>
        </w:rPr>
        <w:t xml:space="preserve"> федераль дәүләт  мәгълүмат системасын булдыру өлешендә үзгәрешләр кертү хакында</w:t>
      </w:r>
      <w:r w:rsidRPr="00B653DB">
        <w:rPr>
          <w:rFonts w:ascii="Times New Roman" w:hAnsi="Times New Roman"/>
          <w:sz w:val="30"/>
          <w:szCs w:val="30"/>
          <w:lang w:val="tt-RU"/>
        </w:rPr>
        <w:t>»</w:t>
      </w:r>
      <w:r>
        <w:rPr>
          <w:rFonts w:ascii="Times New Roman" w:hAnsi="Times New Roman"/>
          <w:sz w:val="30"/>
          <w:szCs w:val="30"/>
          <w:lang w:val="tt-RU"/>
        </w:rPr>
        <w:t xml:space="preserve"> 2016 елның 3 июлендәге Федераль законнар кабул ителүгә бәйле рәвештә эшләнде.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lastRenderedPageBreak/>
        <w:t xml:space="preserve">Әлеге Федераль законнарда китапханәләрне үстерү фондларын төзү мәсьәләләрен, гражданнарны китапханәләр белән тәэмин итү хокукын булдыруны, китап ядкарьләрен дәүләт теркәвенә алуны регламентлый торган нигезләмәләргә үзгәрешләр кертелә.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Шул сәбәпле </w:t>
      </w:r>
      <w:r w:rsidRPr="00751850">
        <w:rPr>
          <w:rFonts w:ascii="Times New Roman" w:hAnsi="Times New Roman"/>
          <w:sz w:val="30"/>
          <w:szCs w:val="30"/>
          <w:lang w:val="tt-RU"/>
        </w:rPr>
        <w:t>«</w:t>
      </w:r>
      <w:r>
        <w:rPr>
          <w:rFonts w:ascii="Times New Roman" w:hAnsi="Times New Roman"/>
          <w:sz w:val="30"/>
          <w:szCs w:val="30"/>
          <w:lang w:val="tt-RU"/>
        </w:rPr>
        <w:t>Китапханәләр һәм китапханә эше турында</w:t>
      </w:r>
      <w:r w:rsidRPr="00B653DB">
        <w:rPr>
          <w:rFonts w:ascii="Times New Roman" w:hAnsi="Times New Roman"/>
          <w:sz w:val="30"/>
          <w:szCs w:val="30"/>
          <w:lang w:val="tt-RU"/>
        </w:rPr>
        <w:t>»</w:t>
      </w:r>
      <w:r>
        <w:rPr>
          <w:rFonts w:ascii="Times New Roman" w:hAnsi="Times New Roman"/>
          <w:sz w:val="30"/>
          <w:szCs w:val="30"/>
          <w:lang w:val="tt-RU"/>
        </w:rPr>
        <w:t xml:space="preserve"> Татарстан Республикасы Законына тиешле үзгәрешләр кертү зарур.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Закон проектына барлык тиешле бәяләмәләр уңай.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Закон проекты безнең Комитет утырышында каралды һәм хупланды.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Югарыда бәян ителгәннәрдән чыгып, Татарстан Республикасы Дәүләт Советы Регламентының 96 статьясындагы 6 пункты нигезендә, Мәгариф, мәдәният, фән һәм милли мәсьәләләр комитеты әлеге закон проектын, икенче укылышка күчми генә, беренче һәм өченче укылышларда кабул итәргә мөмкин дип саныйм.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b/>
          <w:sz w:val="30"/>
          <w:szCs w:val="30"/>
        </w:rPr>
        <w:t>Председательствующий.</w:t>
      </w:r>
      <w:r>
        <w:rPr>
          <w:rFonts w:ascii="Times New Roman" w:hAnsi="Times New Roman"/>
          <w:sz w:val="30"/>
          <w:szCs w:val="30"/>
        </w:rPr>
        <w:t xml:space="preserve"> </w:t>
      </w:r>
      <w:proofErr w:type="gramStart"/>
      <w:r>
        <w:rPr>
          <w:rFonts w:ascii="Times New Roman" w:hAnsi="Times New Roman"/>
          <w:sz w:val="30"/>
          <w:szCs w:val="30"/>
        </w:rPr>
        <w:t>Р</w:t>
      </w:r>
      <w:proofErr w:type="gramEnd"/>
      <w:r>
        <w:rPr>
          <w:rFonts w:ascii="Times New Roman" w:hAnsi="Times New Roman"/>
          <w:sz w:val="30"/>
          <w:szCs w:val="30"/>
          <w:lang w:val="tt-RU"/>
        </w:rPr>
        <w:t>әхмәт, Рәзил Исмәгыйлевич. Нинди сораулар бар? Сораулар юк.</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 таком случае приступим к процедуре голосования. Кто за то, чтобы принять в первом чтении?  Прошу голосовать. </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64</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sz w:val="30"/>
          <w:szCs w:val="30"/>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Кто за предложение комитета принять в целом? Прошу голосовать.</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64</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b/>
          <w:sz w:val="30"/>
          <w:szCs w:val="30"/>
        </w:rPr>
      </w:pPr>
    </w:p>
    <w:p w:rsidR="0011217A" w:rsidRDefault="0011217A" w:rsidP="0011217A">
      <w:pPr>
        <w:keepNext/>
        <w:spacing w:after="0" w:line="360" w:lineRule="auto"/>
        <w:ind w:firstLine="709"/>
        <w:jc w:val="both"/>
        <w:rPr>
          <w:rFonts w:ascii="Times New Roman" w:hAnsi="Times New Roman"/>
          <w:sz w:val="30"/>
          <w:szCs w:val="30"/>
          <w:lang w:val="tt-RU"/>
        </w:rPr>
      </w:pPr>
      <w:r w:rsidRPr="006C3A75">
        <w:rPr>
          <w:rFonts w:ascii="Times New Roman" w:hAnsi="Times New Roman"/>
          <w:sz w:val="30"/>
          <w:szCs w:val="30"/>
        </w:rPr>
        <w:lastRenderedPageBreak/>
        <w:t>Принято.</w:t>
      </w:r>
      <w:r>
        <w:rPr>
          <w:rFonts w:ascii="Times New Roman" w:hAnsi="Times New Roman"/>
          <w:sz w:val="30"/>
          <w:szCs w:val="30"/>
        </w:rPr>
        <w:t xml:space="preserve">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Переходим к следующему вопросу.  О проекте закона «О внесении изменений в Закон Республики Татарстан «О свободе совести и об религиозных объединениях». </w:t>
      </w:r>
      <w:r>
        <w:rPr>
          <w:rFonts w:ascii="Times New Roman" w:hAnsi="Times New Roman"/>
          <w:sz w:val="30"/>
          <w:szCs w:val="30"/>
          <w:lang w:val="tt-RU"/>
        </w:rPr>
        <w:t>Рәзил Исмәгыйлевич</w:t>
      </w:r>
      <w:r>
        <w:rPr>
          <w:rFonts w:ascii="Times New Roman" w:hAnsi="Times New Roman"/>
          <w:sz w:val="30"/>
          <w:szCs w:val="30"/>
        </w:rPr>
        <w:t>, р</w:t>
      </w:r>
      <w:r>
        <w:rPr>
          <w:rFonts w:ascii="Times New Roman" w:hAnsi="Times New Roman"/>
          <w:sz w:val="30"/>
          <w:szCs w:val="30"/>
          <w:lang w:val="tt-RU"/>
        </w:rPr>
        <w:t>ә</w:t>
      </w:r>
      <w:r>
        <w:rPr>
          <w:rFonts w:ascii="Times New Roman" w:hAnsi="Times New Roman"/>
          <w:sz w:val="30"/>
          <w:szCs w:val="30"/>
        </w:rPr>
        <w:t>хим итегез.</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b/>
          <w:sz w:val="30"/>
          <w:szCs w:val="30"/>
        </w:rPr>
        <w:t>Валеев Р.И.</w:t>
      </w:r>
      <w:r>
        <w:rPr>
          <w:rFonts w:ascii="Times New Roman" w:hAnsi="Times New Roman"/>
          <w:sz w:val="30"/>
          <w:szCs w:val="30"/>
        </w:rPr>
        <w:t xml:space="preserve"> Мөхтә</w:t>
      </w:r>
      <w:proofErr w:type="gramStart"/>
      <w:r>
        <w:rPr>
          <w:rFonts w:ascii="Times New Roman" w:hAnsi="Times New Roman"/>
          <w:sz w:val="30"/>
          <w:szCs w:val="30"/>
        </w:rPr>
        <w:t>р</w:t>
      </w:r>
      <w:proofErr w:type="gramEnd"/>
      <w:r>
        <w:rPr>
          <w:rFonts w:ascii="Times New Roman" w:hAnsi="Times New Roman"/>
          <w:sz w:val="30"/>
          <w:szCs w:val="30"/>
        </w:rPr>
        <w:t>әм депутатлар</w:t>
      </w:r>
      <w:r>
        <w:rPr>
          <w:rFonts w:ascii="Times New Roman" w:hAnsi="Times New Roman"/>
          <w:sz w:val="30"/>
          <w:szCs w:val="30"/>
          <w:lang w:val="tt-RU"/>
        </w:rPr>
        <w:t xml:space="preserve">! Безнең комитет </w:t>
      </w:r>
      <w:r w:rsidRPr="00751850">
        <w:rPr>
          <w:rFonts w:ascii="Times New Roman" w:hAnsi="Times New Roman"/>
          <w:sz w:val="30"/>
          <w:szCs w:val="30"/>
          <w:lang w:val="tt-RU"/>
        </w:rPr>
        <w:t>«</w:t>
      </w:r>
      <w:r>
        <w:rPr>
          <w:rFonts w:ascii="Times New Roman" w:hAnsi="Times New Roman"/>
          <w:sz w:val="30"/>
          <w:szCs w:val="30"/>
          <w:lang w:val="tt-RU"/>
        </w:rPr>
        <w:t>Вөҗдан иреге һәм дини берләшмәләр турында</w:t>
      </w:r>
      <w:r w:rsidRPr="00B653DB">
        <w:rPr>
          <w:rFonts w:ascii="Times New Roman" w:hAnsi="Times New Roman"/>
          <w:sz w:val="30"/>
          <w:szCs w:val="30"/>
          <w:lang w:val="tt-RU"/>
        </w:rPr>
        <w:t xml:space="preserve">» </w:t>
      </w:r>
      <w:r>
        <w:rPr>
          <w:rFonts w:ascii="Times New Roman" w:hAnsi="Times New Roman"/>
          <w:sz w:val="30"/>
          <w:szCs w:val="30"/>
          <w:lang w:val="tt-RU"/>
        </w:rPr>
        <w:t>Татарстан Республикасы Законына үзгәрешләр кертү хакында</w:t>
      </w:r>
      <w:r w:rsidRPr="00B653DB">
        <w:rPr>
          <w:rFonts w:ascii="Times New Roman" w:hAnsi="Times New Roman"/>
          <w:sz w:val="30"/>
          <w:szCs w:val="30"/>
          <w:lang w:val="tt-RU"/>
        </w:rPr>
        <w:t>»</w:t>
      </w:r>
      <w:r>
        <w:rPr>
          <w:rFonts w:ascii="Times New Roman" w:hAnsi="Times New Roman"/>
          <w:sz w:val="30"/>
          <w:szCs w:val="30"/>
          <w:lang w:val="tt-RU"/>
        </w:rPr>
        <w:t xml:space="preserve">гы закон проекты әзерләп, Дәүләт Советына карауга тәкъдим итте.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Ул </w:t>
      </w:r>
      <w:r w:rsidRPr="00751850">
        <w:rPr>
          <w:rFonts w:ascii="Times New Roman" w:hAnsi="Times New Roman"/>
          <w:sz w:val="30"/>
          <w:szCs w:val="30"/>
          <w:lang w:val="tt-RU"/>
        </w:rPr>
        <w:t>«</w:t>
      </w:r>
      <w:r>
        <w:rPr>
          <w:rFonts w:ascii="Times New Roman" w:hAnsi="Times New Roman"/>
          <w:sz w:val="30"/>
          <w:szCs w:val="30"/>
          <w:lang w:val="tt-RU"/>
        </w:rPr>
        <w:t>Террорчылыкка каршы тору турында» Федераль законга һәм Россия Федерациясенең аерым закон актларына террорчылыкка каршы торуда һәм җәмәгать иминлеген тәэмин итүдә өстәмә чаралар билгеләү өлешендә үзгәрешләр кертү турында</w:t>
      </w:r>
      <w:r w:rsidRPr="00B653DB">
        <w:rPr>
          <w:rFonts w:ascii="Times New Roman" w:hAnsi="Times New Roman"/>
          <w:sz w:val="30"/>
          <w:szCs w:val="30"/>
          <w:lang w:val="tt-RU"/>
        </w:rPr>
        <w:t>»</w:t>
      </w:r>
      <w:r>
        <w:rPr>
          <w:rFonts w:ascii="Times New Roman" w:hAnsi="Times New Roman"/>
          <w:sz w:val="30"/>
          <w:szCs w:val="30"/>
          <w:lang w:val="tt-RU"/>
        </w:rPr>
        <w:t xml:space="preserve"> 2016 елның 6 июлендәге 374-ФЗ номерлы Федераль закон кабул ителүгә бәйле рәвештә эшләнде.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Әлеге Федераль законның 8 статьясы белән </w:t>
      </w:r>
      <w:r w:rsidRPr="00751850">
        <w:rPr>
          <w:rFonts w:ascii="Times New Roman" w:hAnsi="Times New Roman"/>
          <w:sz w:val="30"/>
          <w:szCs w:val="30"/>
          <w:lang w:val="tt-RU"/>
        </w:rPr>
        <w:t>«</w:t>
      </w:r>
      <w:r>
        <w:rPr>
          <w:rFonts w:ascii="Times New Roman" w:hAnsi="Times New Roman"/>
          <w:sz w:val="30"/>
          <w:szCs w:val="30"/>
          <w:lang w:val="tt-RU"/>
        </w:rPr>
        <w:t>Вөҗдан иреге турында һәм дини берләшмәләр турында</w:t>
      </w:r>
      <w:r w:rsidRPr="00B653DB">
        <w:rPr>
          <w:rFonts w:ascii="Times New Roman" w:hAnsi="Times New Roman"/>
          <w:sz w:val="30"/>
          <w:szCs w:val="30"/>
          <w:lang w:val="tt-RU"/>
        </w:rPr>
        <w:t>»</w:t>
      </w:r>
      <w:r>
        <w:rPr>
          <w:rFonts w:ascii="Times New Roman" w:hAnsi="Times New Roman"/>
          <w:sz w:val="30"/>
          <w:szCs w:val="30"/>
          <w:lang w:val="tt-RU"/>
        </w:rPr>
        <w:t xml:space="preserve"> Федераль законга миссионерлык эшчәнлеген гамәлгә ашыру мәсьәләләрен җайга салу өлешендә үзгәрешләр кертелде.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Шул сәбәпле </w:t>
      </w:r>
      <w:r w:rsidRPr="00751850">
        <w:rPr>
          <w:rFonts w:ascii="Times New Roman" w:hAnsi="Times New Roman"/>
          <w:sz w:val="30"/>
          <w:szCs w:val="30"/>
          <w:lang w:val="tt-RU"/>
        </w:rPr>
        <w:t>«</w:t>
      </w:r>
      <w:r>
        <w:rPr>
          <w:rFonts w:ascii="Times New Roman" w:hAnsi="Times New Roman"/>
          <w:sz w:val="30"/>
          <w:szCs w:val="30"/>
          <w:lang w:val="tt-RU"/>
        </w:rPr>
        <w:t>Вөҗдан иреге турында һәм дини берләшмәләр турында</w:t>
      </w:r>
      <w:r w:rsidRPr="00B653DB">
        <w:rPr>
          <w:rFonts w:ascii="Times New Roman" w:hAnsi="Times New Roman"/>
          <w:sz w:val="30"/>
          <w:szCs w:val="30"/>
          <w:lang w:val="tt-RU"/>
        </w:rPr>
        <w:t>»</w:t>
      </w:r>
      <w:r>
        <w:rPr>
          <w:rFonts w:ascii="Times New Roman" w:hAnsi="Times New Roman"/>
          <w:sz w:val="30"/>
          <w:szCs w:val="30"/>
          <w:lang w:val="tt-RU"/>
        </w:rPr>
        <w:t xml:space="preserve"> Татарстан Республикасы Законына дини берләшмәләрнең миссионерлык эшчәнлеген Федераль законда билгеләнгән тәртиптә гамәлгә ашырулары турында үзгәрешләр кертергә кирәк.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Закон проектына барлык тиешле бәяләмәләр уңай.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Закон проекты безнең комитет утырышында каралды һәм хупланды.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 xml:space="preserve">Югарыда бәян ителгәннәрдән чыгып, Татарстан Республикасы Дәүләт Советы Регламентының 96 статьясындагы 6 пункты нигезендә Мәгариф, мәдәният, фән һәм милли мәсьәләләр комитеты әлеге закон проектын, икенче укылышка күчми генә, беренче һәм өченче укылышларда кабул итәргә кирәк дип саныйм. </w:t>
      </w:r>
    </w:p>
    <w:p w:rsidR="0011217A" w:rsidRPr="006D16AC" w:rsidRDefault="0011217A" w:rsidP="0011217A">
      <w:pPr>
        <w:keepNext/>
        <w:spacing w:after="0" w:line="360" w:lineRule="auto"/>
        <w:ind w:firstLine="709"/>
        <w:jc w:val="both"/>
        <w:rPr>
          <w:rFonts w:ascii="Times New Roman" w:hAnsi="Times New Roman"/>
          <w:b/>
          <w:i/>
          <w:sz w:val="30"/>
          <w:szCs w:val="30"/>
        </w:rPr>
      </w:pPr>
      <w:r w:rsidRPr="006D16AC">
        <w:rPr>
          <w:rFonts w:ascii="Times New Roman" w:hAnsi="Times New Roman"/>
          <w:b/>
          <w:i/>
          <w:sz w:val="30"/>
          <w:szCs w:val="30"/>
        </w:rPr>
        <w:lastRenderedPageBreak/>
        <w:t>Председательствует</w:t>
      </w:r>
      <w:r w:rsidRPr="006D16AC">
        <w:rPr>
          <w:rFonts w:ascii="Times New Roman" w:hAnsi="Times New Roman"/>
          <w:b/>
          <w:i/>
          <w:sz w:val="30"/>
          <w:szCs w:val="30"/>
          <w:lang w:val="tt-RU"/>
        </w:rPr>
        <w:t xml:space="preserve"> Председатель Государственного Совета Республики Татарстан </w:t>
      </w:r>
      <w:r w:rsidRPr="006D16AC">
        <w:rPr>
          <w:rFonts w:ascii="Times New Roman" w:hAnsi="Times New Roman"/>
          <w:b/>
          <w:i/>
          <w:sz w:val="30"/>
          <w:szCs w:val="30"/>
        </w:rPr>
        <w:t>Ф.Х. Мухаметшин</w:t>
      </w:r>
    </w:p>
    <w:p w:rsidR="0011217A" w:rsidRPr="00E27E3F" w:rsidRDefault="0011217A" w:rsidP="0011217A">
      <w:pPr>
        <w:keepNext/>
        <w:spacing w:after="0" w:line="360" w:lineRule="auto"/>
        <w:ind w:firstLine="709"/>
        <w:jc w:val="both"/>
        <w:rPr>
          <w:rFonts w:ascii="Times New Roman" w:hAnsi="Times New Roman"/>
          <w:b/>
          <w:i/>
          <w:sz w:val="28"/>
        </w:rPr>
      </w:pP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b/>
          <w:sz w:val="30"/>
          <w:szCs w:val="30"/>
          <w:lang w:val="tt-RU"/>
        </w:rPr>
        <w:t>Председательствующий</w:t>
      </w:r>
      <w:r>
        <w:rPr>
          <w:rFonts w:ascii="Times New Roman" w:hAnsi="Times New Roman"/>
          <w:sz w:val="30"/>
          <w:szCs w:val="30"/>
          <w:lang w:val="tt-RU"/>
        </w:rPr>
        <w:t>. Рәхмәт, Рәзил Исмәгыйлевич.</w:t>
      </w:r>
      <w:r>
        <w:rPr>
          <w:rFonts w:ascii="Times New Roman" w:hAnsi="Times New Roman"/>
          <w:sz w:val="30"/>
          <w:szCs w:val="30"/>
        </w:rPr>
        <w:t xml:space="preserve"> Сораулар бармы? Сораулар юк.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rPr>
        <w:t>С</w:t>
      </w:r>
      <w:r>
        <w:rPr>
          <w:rFonts w:ascii="Times New Roman" w:hAnsi="Times New Roman"/>
          <w:sz w:val="30"/>
          <w:szCs w:val="30"/>
          <w:lang w:val="tt-RU"/>
        </w:rPr>
        <w:t xml:space="preserve">ораулар булмаса, комитетның тәкъдимнәрен тавышка куям. Кем дә кем беренче укылышта тәкъдим иткән закон проектын кабул итәргә дигән фикердә, тавыш бирүегезне сорыйм. </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66</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Принято.</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Комитет бу законны тулаем өченче укылышта кабул итәргә тәкъдим итте.  Рәхим итегез, тавышка куям.</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64   </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6D16AC" w:rsidRDefault="006D16AC" w:rsidP="006D16AC">
      <w:pPr>
        <w:keepNext/>
        <w:spacing w:after="0" w:line="360" w:lineRule="auto"/>
        <w:ind w:firstLine="708"/>
        <w:jc w:val="both"/>
        <w:rPr>
          <w:rFonts w:ascii="Times New Roman" w:hAnsi="Times New Roman"/>
          <w:sz w:val="30"/>
          <w:szCs w:val="30"/>
        </w:rPr>
      </w:pPr>
    </w:p>
    <w:p w:rsidR="0011217A" w:rsidRDefault="0011217A" w:rsidP="006D16AC">
      <w:pPr>
        <w:keepNext/>
        <w:spacing w:after="0" w:line="360" w:lineRule="auto"/>
        <w:ind w:firstLine="708"/>
        <w:jc w:val="both"/>
        <w:rPr>
          <w:rFonts w:ascii="Times New Roman" w:hAnsi="Times New Roman"/>
          <w:sz w:val="30"/>
          <w:szCs w:val="30"/>
          <w:lang w:val="tt-RU"/>
        </w:rPr>
      </w:pPr>
      <w:r>
        <w:rPr>
          <w:rFonts w:ascii="Times New Roman" w:hAnsi="Times New Roman"/>
          <w:sz w:val="30"/>
          <w:szCs w:val="30"/>
        </w:rPr>
        <w:t xml:space="preserve">Принято.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14-й вопрос повестки дня – о внесении изменений в Регламент Государственного Совета Республики Татарстан. Докладчик – председатель Комитета по законности и правопорядку Ягудин Шакир Шахмедович.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Ягудин Ш.Ш.</w:t>
      </w:r>
      <w:r>
        <w:rPr>
          <w:rFonts w:ascii="Times New Roman" w:hAnsi="Times New Roman"/>
          <w:sz w:val="30"/>
          <w:szCs w:val="30"/>
        </w:rPr>
        <w:t xml:space="preserve"> </w:t>
      </w:r>
      <w:r>
        <w:rPr>
          <w:rFonts w:ascii="Times New Roman" w:hAnsi="Times New Roman"/>
          <w:sz w:val="30"/>
          <w:szCs w:val="30"/>
          <w:lang w:val="tt-RU"/>
        </w:rPr>
        <w:t xml:space="preserve">Хөрмәтле </w:t>
      </w:r>
      <w:r>
        <w:rPr>
          <w:rFonts w:ascii="Times New Roman" w:hAnsi="Times New Roman"/>
          <w:sz w:val="30"/>
          <w:szCs w:val="30"/>
        </w:rPr>
        <w:t>Ф</w:t>
      </w:r>
      <w:r>
        <w:rPr>
          <w:rFonts w:ascii="Times New Roman" w:hAnsi="Times New Roman"/>
          <w:sz w:val="30"/>
          <w:szCs w:val="30"/>
          <w:lang w:val="tt-RU"/>
        </w:rPr>
        <w:t>ә</w:t>
      </w:r>
      <w:r>
        <w:rPr>
          <w:rFonts w:ascii="Times New Roman" w:hAnsi="Times New Roman"/>
          <w:sz w:val="30"/>
          <w:szCs w:val="30"/>
        </w:rPr>
        <w:t>ри</w:t>
      </w:r>
      <w:r>
        <w:rPr>
          <w:rFonts w:ascii="Times New Roman" w:hAnsi="Times New Roman"/>
          <w:sz w:val="30"/>
          <w:szCs w:val="30"/>
          <w:lang w:val="tt-RU"/>
        </w:rPr>
        <w:t>т</w:t>
      </w:r>
      <w:r>
        <w:rPr>
          <w:rFonts w:ascii="Times New Roman" w:hAnsi="Times New Roman"/>
          <w:sz w:val="30"/>
          <w:szCs w:val="30"/>
        </w:rPr>
        <w:t xml:space="preserve"> Хайруллович, м</w:t>
      </w:r>
      <w:r>
        <w:rPr>
          <w:rFonts w:ascii="Times New Roman" w:hAnsi="Times New Roman"/>
          <w:sz w:val="30"/>
          <w:szCs w:val="30"/>
          <w:lang w:val="tt-RU"/>
        </w:rPr>
        <w:t>ө</w:t>
      </w:r>
      <w:r>
        <w:rPr>
          <w:rFonts w:ascii="Times New Roman" w:hAnsi="Times New Roman"/>
          <w:sz w:val="30"/>
          <w:szCs w:val="30"/>
        </w:rPr>
        <w:t>хт</w:t>
      </w:r>
      <w:r>
        <w:rPr>
          <w:rFonts w:ascii="Times New Roman" w:hAnsi="Times New Roman"/>
          <w:sz w:val="30"/>
          <w:szCs w:val="30"/>
          <w:lang w:val="tt-RU"/>
        </w:rPr>
        <w:t>ә</w:t>
      </w:r>
      <w:r>
        <w:rPr>
          <w:rFonts w:ascii="Times New Roman" w:hAnsi="Times New Roman"/>
          <w:sz w:val="30"/>
          <w:szCs w:val="30"/>
        </w:rPr>
        <w:t>р</w:t>
      </w:r>
      <w:r>
        <w:rPr>
          <w:rFonts w:ascii="Times New Roman" w:hAnsi="Times New Roman"/>
          <w:sz w:val="30"/>
          <w:szCs w:val="30"/>
          <w:lang w:val="tt-RU"/>
        </w:rPr>
        <w:t>ә</w:t>
      </w:r>
      <w:r>
        <w:rPr>
          <w:rFonts w:ascii="Times New Roman" w:hAnsi="Times New Roman"/>
          <w:sz w:val="30"/>
          <w:szCs w:val="30"/>
        </w:rPr>
        <w:t>м</w:t>
      </w:r>
      <w:proofErr w:type="gramStart"/>
      <w:r>
        <w:rPr>
          <w:rFonts w:ascii="Times New Roman" w:hAnsi="Times New Roman"/>
          <w:sz w:val="30"/>
          <w:szCs w:val="30"/>
        </w:rPr>
        <w:t xml:space="preserve"> </w:t>
      </w:r>
      <w:r>
        <w:rPr>
          <w:rFonts w:ascii="Times New Roman" w:hAnsi="Times New Roman"/>
          <w:sz w:val="30"/>
          <w:szCs w:val="30"/>
          <w:lang w:val="tt-RU"/>
        </w:rPr>
        <w:t>Д</w:t>
      </w:r>
      <w:proofErr w:type="gramEnd"/>
      <w:r>
        <w:rPr>
          <w:rFonts w:ascii="Times New Roman" w:hAnsi="Times New Roman"/>
          <w:sz w:val="30"/>
          <w:szCs w:val="30"/>
          <w:lang w:val="tt-RU"/>
        </w:rPr>
        <w:t>әү</w:t>
      </w:r>
      <w:r>
        <w:rPr>
          <w:rFonts w:ascii="Times New Roman" w:hAnsi="Times New Roman"/>
          <w:sz w:val="30"/>
          <w:szCs w:val="30"/>
        </w:rPr>
        <w:t>л</w:t>
      </w:r>
      <w:r>
        <w:rPr>
          <w:rFonts w:ascii="Times New Roman" w:hAnsi="Times New Roman"/>
          <w:sz w:val="30"/>
          <w:szCs w:val="30"/>
          <w:lang w:val="tt-RU"/>
        </w:rPr>
        <w:t>ә</w:t>
      </w:r>
      <w:r>
        <w:rPr>
          <w:rFonts w:ascii="Times New Roman" w:hAnsi="Times New Roman"/>
          <w:sz w:val="30"/>
          <w:szCs w:val="30"/>
        </w:rPr>
        <w:t xml:space="preserve">т </w:t>
      </w:r>
      <w:r>
        <w:rPr>
          <w:rFonts w:ascii="Times New Roman" w:hAnsi="Times New Roman"/>
          <w:sz w:val="30"/>
          <w:szCs w:val="30"/>
          <w:lang w:val="tt-RU"/>
        </w:rPr>
        <w:t>С</w:t>
      </w:r>
      <w:r>
        <w:rPr>
          <w:rFonts w:ascii="Times New Roman" w:hAnsi="Times New Roman"/>
          <w:sz w:val="30"/>
          <w:szCs w:val="30"/>
        </w:rPr>
        <w:t>овет</w:t>
      </w:r>
      <w:r>
        <w:rPr>
          <w:rFonts w:ascii="Times New Roman" w:hAnsi="Times New Roman"/>
          <w:sz w:val="30"/>
          <w:szCs w:val="30"/>
          <w:lang w:val="tt-RU"/>
        </w:rPr>
        <w:t>ы</w:t>
      </w:r>
      <w:r>
        <w:rPr>
          <w:rFonts w:ascii="Times New Roman" w:hAnsi="Times New Roman"/>
          <w:sz w:val="30"/>
          <w:szCs w:val="30"/>
        </w:rPr>
        <w:t xml:space="preserve"> депутатлары!</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rPr>
        <w:lastRenderedPageBreak/>
        <w:t xml:space="preserve">Проект постановления Государственного Совета </w:t>
      </w:r>
      <w:r>
        <w:rPr>
          <w:rFonts w:ascii="Times New Roman" w:hAnsi="Times New Roman"/>
          <w:sz w:val="30"/>
          <w:szCs w:val="30"/>
          <w:lang w:val="tt-RU"/>
        </w:rPr>
        <w:t>Р</w:t>
      </w:r>
      <w:r>
        <w:rPr>
          <w:rFonts w:ascii="Times New Roman" w:hAnsi="Times New Roman"/>
          <w:sz w:val="30"/>
          <w:szCs w:val="30"/>
        </w:rPr>
        <w:t>еспублики Татарстан «О внесении изменений в Регламент Государственного Совета Республики Татарстан» подготовлен в связи происшедшими изменениями в законодательств</w:t>
      </w:r>
      <w:r>
        <w:rPr>
          <w:rFonts w:ascii="Times New Roman" w:hAnsi="Times New Roman"/>
          <w:sz w:val="30"/>
          <w:szCs w:val="30"/>
          <w:lang w:val="tt-RU"/>
        </w:rPr>
        <w:t>е</w:t>
      </w:r>
      <w:r>
        <w:rPr>
          <w:rFonts w:ascii="Times New Roman" w:hAnsi="Times New Roman"/>
          <w:sz w:val="30"/>
          <w:szCs w:val="30"/>
        </w:rPr>
        <w:t xml:space="preserve"> Республики Татарстан. Предлагаемые изменения позвольте сгруппировать в несколько групп.</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Первая группа изменений касается дополнения круга лиц, принимающих участие в работе Государственного Совета </w:t>
      </w:r>
      <w:r>
        <w:rPr>
          <w:rFonts w:ascii="Times New Roman" w:hAnsi="Times New Roman"/>
          <w:sz w:val="30"/>
          <w:szCs w:val="30"/>
          <w:lang w:val="tt-RU"/>
        </w:rPr>
        <w:t>Р</w:t>
      </w:r>
      <w:r>
        <w:rPr>
          <w:rFonts w:ascii="Times New Roman" w:hAnsi="Times New Roman"/>
          <w:sz w:val="30"/>
          <w:szCs w:val="30"/>
        </w:rPr>
        <w:t>еспублик</w:t>
      </w:r>
      <w:r>
        <w:rPr>
          <w:rFonts w:ascii="Times New Roman" w:hAnsi="Times New Roman"/>
          <w:sz w:val="30"/>
          <w:szCs w:val="30"/>
          <w:lang w:val="tt-RU"/>
        </w:rPr>
        <w:t>и Татарстан</w:t>
      </w:r>
      <w:r>
        <w:rPr>
          <w:rFonts w:ascii="Times New Roman" w:hAnsi="Times New Roman"/>
          <w:sz w:val="30"/>
          <w:szCs w:val="30"/>
        </w:rPr>
        <w:t xml:space="preserve">, его открытых и закрытых заседаниях, заседаниях Президиума, а также парламентских слушаний, председателем Совета муниципальных образований Республики Татарстан. Такая поправка вытекает из Закона Республики Татарстан, принятого в 2013 году «О взаимодействии органов власти Республики Татарстан с Советом муниципальных образований Республики Татарстан».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Вторая группа изменений затрагивает процедуру рассмотрения законопроектов, подлежащих оценке регулирующего воздействия в соответствии с Законом Республики Татарстан «О порядке </w:t>
      </w:r>
      <w:proofErr w:type="gramStart"/>
      <w:r>
        <w:rPr>
          <w:rFonts w:ascii="Times New Roman" w:hAnsi="Times New Roman"/>
          <w:sz w:val="30"/>
          <w:szCs w:val="30"/>
        </w:rPr>
        <w:t>проведения оценки регулирующего воздействия проектов нормативных правовых актов Республики</w:t>
      </w:r>
      <w:proofErr w:type="gramEnd"/>
      <w:r>
        <w:rPr>
          <w:rFonts w:ascii="Times New Roman" w:hAnsi="Times New Roman"/>
          <w:sz w:val="30"/>
          <w:szCs w:val="30"/>
        </w:rPr>
        <w:t xml:space="preserve"> Татарстан и экспертизы нормативных правовых актов Республики Татарстан», это поправки 5,6,7,8, многие из них являются по сути редакционными.</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Третья группа изменений связана с тем, что согласно федеральному законодательству изменился порядок рассмотрения кандидатуры на должность Уполномоченного по правам человека в субъектах Российской Федерации. Так, </w:t>
      </w:r>
      <w:r>
        <w:rPr>
          <w:rFonts w:ascii="Times New Roman" w:hAnsi="Times New Roman"/>
          <w:sz w:val="30"/>
          <w:szCs w:val="30"/>
          <w:lang w:val="tt-RU"/>
        </w:rPr>
        <w:t>до</w:t>
      </w:r>
      <w:r>
        <w:rPr>
          <w:rFonts w:ascii="Times New Roman" w:hAnsi="Times New Roman"/>
          <w:sz w:val="30"/>
          <w:szCs w:val="30"/>
        </w:rPr>
        <w:t xml:space="preserve"> рассмотрени</w:t>
      </w:r>
      <w:r>
        <w:rPr>
          <w:rFonts w:ascii="Times New Roman" w:hAnsi="Times New Roman"/>
          <w:sz w:val="30"/>
          <w:szCs w:val="30"/>
          <w:lang w:val="tt-RU"/>
        </w:rPr>
        <w:t>я</w:t>
      </w:r>
      <w:r>
        <w:rPr>
          <w:rFonts w:ascii="Times New Roman" w:hAnsi="Times New Roman"/>
          <w:sz w:val="30"/>
          <w:szCs w:val="30"/>
        </w:rPr>
        <w:t xml:space="preserve"> кандидатуры на должность Уполномоченного по правам человека в субъекте Российской Федерации законодательный орган государственной власти субъекта согласовывает эту кандидатуру с Уполномоченным по правам человека в Российской Федерации. Соответствующие изменения были внесены в Закон </w:t>
      </w:r>
      <w:r>
        <w:rPr>
          <w:rFonts w:ascii="Times New Roman" w:hAnsi="Times New Roman"/>
          <w:sz w:val="30"/>
          <w:szCs w:val="30"/>
        </w:rPr>
        <w:lastRenderedPageBreak/>
        <w:t xml:space="preserve">Республики Татарстан «Об Уполномоченном по правам человека в Республике Татарстан» и сегодня предлагается соответствующие изменения внести в Регламент, это поправки 9 и 10.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Кроме того, Регламент предлагается дополнить ст.189</w:t>
      </w:r>
      <w:r w:rsidRPr="0089236F">
        <w:rPr>
          <w:rFonts w:ascii="Times New Roman" w:hAnsi="Times New Roman"/>
          <w:sz w:val="30"/>
          <w:szCs w:val="30"/>
          <w:vertAlign w:val="superscript"/>
        </w:rPr>
        <w:t>.2</w:t>
      </w:r>
      <w:r>
        <w:rPr>
          <w:rFonts w:ascii="Times New Roman" w:hAnsi="Times New Roman"/>
          <w:sz w:val="30"/>
          <w:szCs w:val="30"/>
        </w:rPr>
        <w:t>, регламентирующей порядок рассмотрения в Государственном Совете Республики Татарстан ежегодного доклада Общественной палаты. Указанное дополнение основано на статье 23 Закона Республики Татарстан «Об Общественной палате», содержащей норму о ежегодном докладе Общественной палаты о состоянии и развитии институтов гражданского общества в Республике Татарстан, это поправка 11. Отдельная поправка уточняет редакционное положение, связанное с голосованием.</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rPr>
        <w:t xml:space="preserve"> Комитет Государственного Совета по законности и правопорядку поддержал вносимые в Регламент изменения.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Уважаемые коллеги, прошу вас поддержать данный проект и принять его в целом.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b/>
          <w:sz w:val="30"/>
          <w:szCs w:val="30"/>
          <w:lang w:val="tt-RU"/>
        </w:rPr>
        <w:t xml:space="preserve"> </w:t>
      </w:r>
      <w:r>
        <w:rPr>
          <w:rFonts w:ascii="Times New Roman" w:hAnsi="Times New Roman"/>
          <w:sz w:val="30"/>
          <w:szCs w:val="30"/>
        </w:rPr>
        <w:t xml:space="preserve">Благодарю вас. Какие будут вопросы по данному докладу? Нет. Тогда позвольте поставить на голосование подготовленный проект постановления. Прошу вас голосовать. </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70</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sz w:val="30"/>
          <w:szCs w:val="30"/>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Принято.</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Следующий вопрос повестки дня – об установлении </w:t>
      </w:r>
      <w:proofErr w:type="gramStart"/>
      <w:r>
        <w:rPr>
          <w:rFonts w:ascii="Times New Roman" w:hAnsi="Times New Roman"/>
          <w:sz w:val="30"/>
          <w:szCs w:val="30"/>
        </w:rPr>
        <w:t>Дня работника органов записи актов гражданского состояния Республики</w:t>
      </w:r>
      <w:proofErr w:type="gramEnd"/>
      <w:r>
        <w:rPr>
          <w:rFonts w:ascii="Times New Roman" w:hAnsi="Times New Roman"/>
          <w:sz w:val="30"/>
          <w:szCs w:val="30"/>
        </w:rPr>
        <w:t xml:space="preserve"> Татарстан. Докладчик Шавалеева Альбина Рафаилевна, начальник </w:t>
      </w:r>
      <w:proofErr w:type="gramStart"/>
      <w:r>
        <w:rPr>
          <w:rFonts w:ascii="Times New Roman" w:hAnsi="Times New Roman"/>
          <w:sz w:val="30"/>
          <w:szCs w:val="30"/>
        </w:rPr>
        <w:t xml:space="preserve">Управления </w:t>
      </w:r>
      <w:r>
        <w:rPr>
          <w:rFonts w:ascii="Times New Roman" w:hAnsi="Times New Roman"/>
          <w:sz w:val="30"/>
          <w:szCs w:val="30"/>
        </w:rPr>
        <w:lastRenderedPageBreak/>
        <w:t>записи актов гражданского состояния Кабинета Министров Республики</w:t>
      </w:r>
      <w:proofErr w:type="gramEnd"/>
      <w:r>
        <w:rPr>
          <w:rFonts w:ascii="Times New Roman" w:hAnsi="Times New Roman"/>
          <w:sz w:val="30"/>
          <w:szCs w:val="30"/>
        </w:rPr>
        <w:t xml:space="preserve"> Татарстан. Пожалуйста.</w:t>
      </w:r>
    </w:p>
    <w:p w:rsidR="0011217A" w:rsidRPr="00013377" w:rsidRDefault="0011217A" w:rsidP="0011217A">
      <w:pPr>
        <w:keepNext/>
        <w:spacing w:after="0" w:line="360" w:lineRule="auto"/>
        <w:ind w:firstLine="709"/>
        <w:jc w:val="both"/>
        <w:rPr>
          <w:rFonts w:ascii="Times New Roman" w:hAnsi="Times New Roman"/>
          <w:b/>
          <w:i/>
          <w:sz w:val="30"/>
          <w:szCs w:val="30"/>
          <w:lang w:val="tt-RU"/>
        </w:rPr>
      </w:pPr>
      <w:r>
        <w:rPr>
          <w:rFonts w:ascii="Times New Roman" w:hAnsi="Times New Roman"/>
          <w:b/>
          <w:sz w:val="30"/>
          <w:szCs w:val="30"/>
        </w:rPr>
        <w:t>Шавалеева А.Р.,</w:t>
      </w:r>
      <w:r w:rsidRPr="00013377">
        <w:rPr>
          <w:rFonts w:ascii="Times New Roman" w:hAnsi="Times New Roman"/>
          <w:sz w:val="30"/>
          <w:szCs w:val="30"/>
        </w:rPr>
        <w:t xml:space="preserve"> </w:t>
      </w:r>
      <w:r w:rsidRPr="00013377">
        <w:rPr>
          <w:rFonts w:ascii="Times New Roman" w:hAnsi="Times New Roman"/>
          <w:i/>
          <w:sz w:val="30"/>
          <w:szCs w:val="30"/>
        </w:rPr>
        <w:t xml:space="preserve">начальник </w:t>
      </w:r>
      <w:proofErr w:type="gramStart"/>
      <w:r w:rsidRPr="00013377">
        <w:rPr>
          <w:rFonts w:ascii="Times New Roman" w:hAnsi="Times New Roman"/>
          <w:i/>
          <w:sz w:val="30"/>
          <w:szCs w:val="30"/>
        </w:rPr>
        <w:t>Управления записи актов гражданского состояния</w:t>
      </w:r>
      <w:r>
        <w:rPr>
          <w:rFonts w:ascii="Times New Roman" w:hAnsi="Times New Roman"/>
          <w:i/>
          <w:sz w:val="30"/>
          <w:szCs w:val="30"/>
        </w:rPr>
        <w:t xml:space="preserve"> </w:t>
      </w:r>
      <w:r w:rsidRPr="00013377">
        <w:rPr>
          <w:rFonts w:ascii="Times New Roman" w:hAnsi="Times New Roman"/>
          <w:i/>
          <w:sz w:val="30"/>
          <w:szCs w:val="30"/>
        </w:rPr>
        <w:t xml:space="preserve"> Кабинета Министров Республики</w:t>
      </w:r>
      <w:proofErr w:type="gramEnd"/>
      <w:r w:rsidRPr="00013377">
        <w:rPr>
          <w:rFonts w:ascii="Times New Roman" w:hAnsi="Times New Roman"/>
          <w:i/>
          <w:sz w:val="30"/>
          <w:szCs w:val="30"/>
        </w:rPr>
        <w:t xml:space="preserve"> Татарстан.</w:t>
      </w:r>
      <w:r w:rsidRPr="00013377">
        <w:rPr>
          <w:rFonts w:ascii="Times New Roman" w:hAnsi="Times New Roman"/>
          <w:b/>
          <w:i/>
          <w:sz w:val="30"/>
          <w:szCs w:val="30"/>
          <w:lang w:val="tt-RU"/>
        </w:rPr>
        <w:t xml:space="preserve"> </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b/>
          <w:sz w:val="30"/>
          <w:szCs w:val="30"/>
          <w:lang w:val="tt-RU"/>
        </w:rPr>
        <w:t xml:space="preserve"> </w:t>
      </w:r>
      <w:r>
        <w:rPr>
          <w:rFonts w:ascii="Times New Roman" w:hAnsi="Times New Roman"/>
          <w:sz w:val="30"/>
          <w:szCs w:val="30"/>
        </w:rPr>
        <w:t>Уважаемый Фарид Хайруллович! Уважаемый Президиум, депутаты! Ежегодно практически каждый пятый житель Республики Татарстан обращается в органы ЗАГС за оказанием государственных услуг. Работники органов ЗАГС сопровождают человека с самого его рождения и являются свидетелями многих важных жизненных событий. Мы совершаем ежегодно 150</w:t>
      </w:r>
      <w:r>
        <w:rPr>
          <w:rFonts w:ascii="Times New Roman" w:hAnsi="Times New Roman"/>
          <w:sz w:val="30"/>
          <w:szCs w:val="30"/>
          <w:lang w:val="tt-RU"/>
        </w:rPr>
        <w:t xml:space="preserve"> тысяч</w:t>
      </w:r>
      <w:r>
        <w:rPr>
          <w:rFonts w:ascii="Times New Roman" w:hAnsi="Times New Roman"/>
          <w:sz w:val="30"/>
          <w:szCs w:val="30"/>
        </w:rPr>
        <w:t xml:space="preserve"> актов гражданского состояния и порядка 300</w:t>
      </w:r>
      <w:r>
        <w:rPr>
          <w:rFonts w:ascii="Times New Roman" w:hAnsi="Times New Roman"/>
          <w:sz w:val="30"/>
          <w:szCs w:val="30"/>
          <w:lang w:val="tt-RU"/>
        </w:rPr>
        <w:t xml:space="preserve"> тысяч</w:t>
      </w:r>
      <w:r>
        <w:rPr>
          <w:rFonts w:ascii="Times New Roman" w:hAnsi="Times New Roman"/>
          <w:sz w:val="30"/>
          <w:szCs w:val="30"/>
        </w:rPr>
        <w:t xml:space="preserve"> юридически значимых действий. Количество сведений, предоставляемых по запросам различных организаций и учреждений в рамках межведомственного электронного взаимодействия, по итогам года составляет 1 млн. единиц. Во взаимодействии</w:t>
      </w:r>
      <w:r>
        <w:rPr>
          <w:rFonts w:ascii="Times New Roman" w:hAnsi="Times New Roman"/>
          <w:sz w:val="30"/>
          <w:szCs w:val="30"/>
          <w:lang w:val="tt-RU"/>
        </w:rPr>
        <w:t xml:space="preserve"> </w:t>
      </w:r>
      <w:r>
        <w:rPr>
          <w:rFonts w:ascii="Times New Roman" w:hAnsi="Times New Roman"/>
          <w:sz w:val="30"/>
          <w:szCs w:val="30"/>
        </w:rPr>
        <w:t xml:space="preserve"> с иными государственными и муниципальными учреждениями, общественными организациями органы ЗАГС активно участвуют в реализации семейной политики, укреплени</w:t>
      </w:r>
      <w:r>
        <w:rPr>
          <w:rFonts w:ascii="Times New Roman" w:hAnsi="Times New Roman"/>
          <w:sz w:val="30"/>
          <w:szCs w:val="30"/>
          <w:lang w:val="tt-RU"/>
        </w:rPr>
        <w:t>и</w:t>
      </w:r>
      <w:r>
        <w:rPr>
          <w:rFonts w:ascii="Times New Roman" w:hAnsi="Times New Roman"/>
          <w:sz w:val="30"/>
          <w:szCs w:val="30"/>
        </w:rPr>
        <w:t xml:space="preserve"> института семьи и популяризации традиционных семейных ценностей. В масштабах</w:t>
      </w:r>
      <w:r>
        <w:rPr>
          <w:rFonts w:ascii="Times New Roman" w:hAnsi="Times New Roman"/>
          <w:sz w:val="30"/>
          <w:szCs w:val="30"/>
          <w:lang w:val="tt-RU"/>
        </w:rPr>
        <w:t xml:space="preserve"> страны</w:t>
      </w:r>
      <w:r>
        <w:rPr>
          <w:rFonts w:ascii="Times New Roman" w:hAnsi="Times New Roman"/>
          <w:sz w:val="30"/>
          <w:szCs w:val="30"/>
        </w:rPr>
        <w:t xml:space="preserve"> в отрасли трудятся более 10 тыс. специалистов, конечно, большинство из них женщины.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В Республике Татарстан полномочия на государственную регистрацию актов гражданского состояния переданы двум городским округам, 43 муниципальным районам и 869 поселениям, таким  образом, 250 специалистов труд</w:t>
      </w:r>
      <w:r>
        <w:rPr>
          <w:rFonts w:ascii="Times New Roman" w:hAnsi="Times New Roman"/>
          <w:sz w:val="30"/>
          <w:szCs w:val="30"/>
          <w:lang w:val="tt-RU"/>
        </w:rPr>
        <w:t>я</w:t>
      </w:r>
      <w:r>
        <w:rPr>
          <w:rFonts w:ascii="Times New Roman" w:hAnsi="Times New Roman"/>
          <w:sz w:val="30"/>
          <w:szCs w:val="30"/>
        </w:rPr>
        <w:t>тся  в  органах ЗАГС Республики Татарстан  и без малого 900 секретарей сельских поселений исполняют  эти полномочия. Вместе  с тем  до сих пор в Российской Федерации  нет официально установленного профессионального праздника работник</w:t>
      </w:r>
      <w:r>
        <w:rPr>
          <w:rFonts w:ascii="Times New Roman" w:hAnsi="Times New Roman"/>
          <w:sz w:val="30"/>
          <w:szCs w:val="30"/>
          <w:lang w:val="tt-RU"/>
        </w:rPr>
        <w:t>а</w:t>
      </w:r>
      <w:r>
        <w:rPr>
          <w:rFonts w:ascii="Times New Roman" w:hAnsi="Times New Roman"/>
          <w:sz w:val="30"/>
          <w:szCs w:val="30"/>
        </w:rPr>
        <w:t xml:space="preserve"> органов ЗАГС. Поэтому принятие соответствующего постановления Государственного Совета Республики Татарстан  устранит такую историческую </w:t>
      </w:r>
      <w:r>
        <w:rPr>
          <w:rFonts w:ascii="Times New Roman" w:hAnsi="Times New Roman"/>
          <w:sz w:val="30"/>
          <w:szCs w:val="30"/>
        </w:rPr>
        <w:lastRenderedPageBreak/>
        <w:t xml:space="preserve">несправедливость, ведь труд работников ЗАГС достоин признания.  Символично, что  данное решение  будет принято в преддверье  празднования 100-летнего юбилея образования органов ЗАГС, который мы будем отмечать 17 декабря 2017 года. Пользуясь возможностью, хочу поблагодарить депутатский  корпус за совместную плодотворную работу и за поддержку  всех инициатив.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Спасибо.</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Альбина  Рафаилевна,  спасибо.  К вам есть вопрос у  нашего депутата  Миргалимова. Пожалуйста, Хафиз Гаязович.</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b/>
          <w:sz w:val="30"/>
          <w:szCs w:val="30"/>
        </w:rPr>
        <w:t>Миргалимов Х.Г.</w:t>
      </w:r>
      <w:r>
        <w:rPr>
          <w:rFonts w:ascii="Times New Roman" w:hAnsi="Times New Roman"/>
          <w:sz w:val="30"/>
          <w:szCs w:val="30"/>
        </w:rPr>
        <w:t xml:space="preserve"> Альбина Рафаилевна и сидящие в зале коллеги,  Президиум, у нас 18 декабря</w:t>
      </w:r>
      <w:r>
        <w:rPr>
          <w:rFonts w:ascii="Times New Roman" w:hAnsi="Times New Roman"/>
          <w:sz w:val="30"/>
          <w:szCs w:val="30"/>
          <w:lang w:val="tt-RU"/>
        </w:rPr>
        <w:t xml:space="preserve"> –</w:t>
      </w:r>
      <w:r>
        <w:rPr>
          <w:rFonts w:ascii="Times New Roman" w:hAnsi="Times New Roman"/>
          <w:sz w:val="30"/>
          <w:szCs w:val="30"/>
        </w:rPr>
        <w:t xml:space="preserve"> это свободный день</w:t>
      </w:r>
      <w:r>
        <w:rPr>
          <w:rFonts w:ascii="Times New Roman" w:hAnsi="Times New Roman"/>
          <w:sz w:val="30"/>
          <w:szCs w:val="30"/>
          <w:lang w:val="tt-RU"/>
        </w:rPr>
        <w:t>? У</w:t>
      </w:r>
      <w:r>
        <w:rPr>
          <w:rFonts w:ascii="Times New Roman" w:hAnsi="Times New Roman"/>
          <w:sz w:val="30"/>
          <w:szCs w:val="30"/>
        </w:rPr>
        <w:t xml:space="preserve"> нас столько праздников,  </w:t>
      </w:r>
      <w:r>
        <w:rPr>
          <w:rFonts w:ascii="Times New Roman" w:hAnsi="Times New Roman"/>
          <w:sz w:val="30"/>
          <w:szCs w:val="30"/>
          <w:lang w:val="tt-RU"/>
        </w:rPr>
        <w:t xml:space="preserve">это </w:t>
      </w:r>
      <w:r>
        <w:rPr>
          <w:rFonts w:ascii="Times New Roman" w:hAnsi="Times New Roman"/>
          <w:sz w:val="30"/>
          <w:szCs w:val="30"/>
        </w:rPr>
        <w:t xml:space="preserve">раз, кто инициатор, где подписи, заявления, обращения, сколько их? Если так </w:t>
      </w:r>
      <w:r>
        <w:rPr>
          <w:rFonts w:ascii="Times New Roman" w:hAnsi="Times New Roman"/>
          <w:sz w:val="30"/>
          <w:szCs w:val="30"/>
          <w:lang w:val="tt-RU"/>
        </w:rPr>
        <w:t>да</w:t>
      </w:r>
      <w:r>
        <w:rPr>
          <w:rFonts w:ascii="Times New Roman" w:hAnsi="Times New Roman"/>
          <w:sz w:val="30"/>
          <w:szCs w:val="30"/>
        </w:rPr>
        <w:t>льше идти, надо и праздник</w:t>
      </w:r>
      <w:r>
        <w:rPr>
          <w:rFonts w:ascii="Times New Roman" w:hAnsi="Times New Roman"/>
          <w:sz w:val="30"/>
          <w:szCs w:val="30"/>
          <w:lang w:val="tt-RU"/>
        </w:rPr>
        <w:t xml:space="preserve"> работников</w:t>
      </w:r>
      <w:r>
        <w:rPr>
          <w:rFonts w:ascii="Times New Roman" w:hAnsi="Times New Roman"/>
          <w:sz w:val="30"/>
          <w:szCs w:val="30"/>
        </w:rPr>
        <w:t xml:space="preserve">  похоронных услуг определить</w:t>
      </w:r>
      <w:r>
        <w:rPr>
          <w:rFonts w:ascii="Times New Roman" w:hAnsi="Times New Roman"/>
          <w:sz w:val="30"/>
          <w:szCs w:val="30"/>
          <w:lang w:val="tt-RU"/>
        </w:rPr>
        <w:t>. Н</w:t>
      </w:r>
      <w:r>
        <w:rPr>
          <w:rFonts w:ascii="Times New Roman" w:hAnsi="Times New Roman"/>
          <w:sz w:val="30"/>
          <w:szCs w:val="30"/>
        </w:rPr>
        <w:t>е много</w:t>
      </w:r>
      <w:r>
        <w:rPr>
          <w:rFonts w:ascii="Times New Roman" w:hAnsi="Times New Roman"/>
          <w:sz w:val="30"/>
          <w:szCs w:val="30"/>
          <w:lang w:val="tt-RU"/>
        </w:rPr>
        <w:t xml:space="preserve"> ли</w:t>
      </w:r>
      <w:r>
        <w:rPr>
          <w:rFonts w:ascii="Times New Roman" w:hAnsi="Times New Roman"/>
          <w:sz w:val="30"/>
          <w:szCs w:val="30"/>
        </w:rPr>
        <w:t xml:space="preserve"> у нас праздников</w:t>
      </w:r>
      <w:r>
        <w:rPr>
          <w:rFonts w:ascii="Times New Roman" w:hAnsi="Times New Roman"/>
          <w:sz w:val="30"/>
          <w:szCs w:val="30"/>
          <w:lang w:val="tt-RU"/>
        </w:rPr>
        <w:t>?</w:t>
      </w:r>
      <w:r>
        <w:rPr>
          <w:rFonts w:ascii="Times New Roman" w:hAnsi="Times New Roman"/>
          <w:sz w:val="30"/>
          <w:szCs w:val="30"/>
        </w:rPr>
        <w:t xml:space="preserve">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b/>
          <w:sz w:val="30"/>
          <w:szCs w:val="30"/>
        </w:rPr>
        <w:t>Председательствующий.</w:t>
      </w:r>
      <w:r>
        <w:rPr>
          <w:rFonts w:ascii="Times New Roman" w:hAnsi="Times New Roman"/>
          <w:sz w:val="30"/>
          <w:szCs w:val="30"/>
        </w:rPr>
        <w:t xml:space="preserve"> Одну минуточку, отключите микрофон. Нарушаете Регламент. Вопрос задайте, вы выступаете, не надо рассуждать.  Запишитесь, я вам дам слово.  Авто</w:t>
      </w:r>
      <w:r>
        <w:rPr>
          <w:rFonts w:ascii="Times New Roman" w:hAnsi="Times New Roman"/>
          <w:sz w:val="30"/>
          <w:szCs w:val="30"/>
          <w:lang w:val="tt-RU"/>
        </w:rPr>
        <w:t>р</w:t>
      </w:r>
      <w:r>
        <w:rPr>
          <w:rFonts w:ascii="Times New Roman" w:hAnsi="Times New Roman"/>
          <w:sz w:val="30"/>
          <w:szCs w:val="30"/>
        </w:rPr>
        <w:t xml:space="preserve"> кто, вот это  вопрос.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Шавалеева А.Р.</w:t>
      </w:r>
      <w:r>
        <w:rPr>
          <w:rFonts w:ascii="Times New Roman" w:hAnsi="Times New Roman"/>
          <w:sz w:val="30"/>
          <w:szCs w:val="30"/>
        </w:rPr>
        <w:t xml:space="preserve"> Инициатор Кабинет Министров Республики Татарстан.</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Есть еще вопросы? У Александра Яковлевича Славутского есть вопрос.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Славу</w:t>
      </w:r>
      <w:r>
        <w:rPr>
          <w:rFonts w:ascii="Times New Roman" w:hAnsi="Times New Roman"/>
          <w:b/>
          <w:sz w:val="30"/>
          <w:szCs w:val="30"/>
          <w:lang w:val="tt-RU"/>
        </w:rPr>
        <w:t>тс</w:t>
      </w:r>
      <w:r>
        <w:rPr>
          <w:rFonts w:ascii="Times New Roman" w:hAnsi="Times New Roman"/>
          <w:b/>
          <w:sz w:val="30"/>
          <w:szCs w:val="30"/>
        </w:rPr>
        <w:t>кий А.</w:t>
      </w:r>
      <w:proofErr w:type="gramStart"/>
      <w:r>
        <w:rPr>
          <w:rFonts w:ascii="Times New Roman" w:hAnsi="Times New Roman"/>
          <w:b/>
          <w:sz w:val="30"/>
          <w:szCs w:val="30"/>
        </w:rPr>
        <w:t>Я.</w:t>
      </w:r>
      <w:proofErr w:type="gramEnd"/>
      <w:r>
        <w:rPr>
          <w:rFonts w:ascii="Times New Roman" w:hAnsi="Times New Roman"/>
          <w:sz w:val="30"/>
          <w:szCs w:val="30"/>
        </w:rPr>
        <w:t xml:space="preserve"> Как ни странно, я хотел присоединиться к Миргалимову, есть же 8 марта, если женщины хотят праздновать.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Шавалеева А.Р.</w:t>
      </w:r>
      <w:r>
        <w:rPr>
          <w:rFonts w:ascii="Times New Roman" w:hAnsi="Times New Roman"/>
          <w:sz w:val="30"/>
          <w:szCs w:val="30"/>
        </w:rPr>
        <w:t xml:space="preserve"> Мы</w:t>
      </w:r>
      <w:r>
        <w:rPr>
          <w:rFonts w:ascii="Times New Roman" w:hAnsi="Times New Roman"/>
          <w:sz w:val="30"/>
          <w:szCs w:val="30"/>
          <w:lang w:val="tt-RU"/>
        </w:rPr>
        <w:t xml:space="preserve"> же</w:t>
      </w:r>
      <w:r>
        <w:rPr>
          <w:rFonts w:ascii="Times New Roman" w:hAnsi="Times New Roman"/>
          <w:sz w:val="30"/>
          <w:szCs w:val="30"/>
        </w:rPr>
        <w:t xml:space="preserve"> не говорим о выходном, мы говорим о профессиональном празднике – День работник</w:t>
      </w:r>
      <w:r>
        <w:rPr>
          <w:rFonts w:ascii="Times New Roman" w:hAnsi="Times New Roman"/>
          <w:sz w:val="30"/>
          <w:szCs w:val="30"/>
          <w:lang w:val="tt-RU"/>
        </w:rPr>
        <w:t>а</w:t>
      </w:r>
      <w:r>
        <w:rPr>
          <w:rFonts w:ascii="Times New Roman" w:hAnsi="Times New Roman"/>
          <w:sz w:val="30"/>
          <w:szCs w:val="30"/>
        </w:rPr>
        <w:t xml:space="preserve"> органов ЗАГС.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Славу</w:t>
      </w:r>
      <w:r>
        <w:rPr>
          <w:rFonts w:ascii="Times New Roman" w:hAnsi="Times New Roman"/>
          <w:b/>
          <w:sz w:val="30"/>
          <w:szCs w:val="30"/>
          <w:lang w:val="tt-RU"/>
        </w:rPr>
        <w:t>т</w:t>
      </w:r>
      <w:r>
        <w:rPr>
          <w:rFonts w:ascii="Times New Roman" w:hAnsi="Times New Roman"/>
          <w:b/>
          <w:sz w:val="30"/>
          <w:szCs w:val="30"/>
        </w:rPr>
        <w:t>ский А.Я.</w:t>
      </w:r>
      <w:r>
        <w:rPr>
          <w:rFonts w:ascii="Times New Roman" w:hAnsi="Times New Roman"/>
          <w:sz w:val="30"/>
          <w:szCs w:val="30"/>
        </w:rPr>
        <w:t xml:space="preserve"> У нас в театре…</w:t>
      </w:r>
    </w:p>
    <w:p w:rsidR="0011217A" w:rsidRDefault="0011217A" w:rsidP="0011217A">
      <w:pPr>
        <w:keepNext/>
        <w:spacing w:after="0" w:line="360" w:lineRule="auto"/>
        <w:ind w:firstLine="709"/>
        <w:jc w:val="both"/>
        <w:rPr>
          <w:rFonts w:ascii="Times New Roman" w:hAnsi="Times New Roman"/>
          <w:sz w:val="30"/>
          <w:szCs w:val="30"/>
        </w:rPr>
      </w:pPr>
      <w:r w:rsidRPr="007F0FEF">
        <w:rPr>
          <w:rFonts w:ascii="Times New Roman" w:hAnsi="Times New Roman"/>
          <w:b/>
          <w:sz w:val="30"/>
          <w:szCs w:val="30"/>
        </w:rPr>
        <w:t>Председательствующий</w:t>
      </w:r>
      <w:r>
        <w:rPr>
          <w:rFonts w:ascii="Times New Roman" w:hAnsi="Times New Roman"/>
          <w:sz w:val="30"/>
          <w:szCs w:val="30"/>
        </w:rPr>
        <w:t>. Спасибо. Ваш вопрос понятен.</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lastRenderedPageBreak/>
        <w:t>Славу</w:t>
      </w:r>
      <w:r>
        <w:rPr>
          <w:rFonts w:ascii="Times New Roman" w:hAnsi="Times New Roman"/>
          <w:b/>
          <w:sz w:val="30"/>
          <w:szCs w:val="30"/>
          <w:lang w:val="tt-RU"/>
        </w:rPr>
        <w:t>тс</w:t>
      </w:r>
      <w:r>
        <w:rPr>
          <w:rFonts w:ascii="Times New Roman" w:hAnsi="Times New Roman"/>
          <w:b/>
          <w:sz w:val="30"/>
          <w:szCs w:val="30"/>
        </w:rPr>
        <w:t>кий А.Я.</w:t>
      </w:r>
      <w:r>
        <w:rPr>
          <w:rFonts w:ascii="Times New Roman" w:hAnsi="Times New Roman"/>
          <w:sz w:val="30"/>
          <w:szCs w:val="30"/>
        </w:rPr>
        <w:t xml:space="preserve"> Водители хотят праздновать в День театра и в День водителя, понимаете, все время получается…</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w:t>
      </w:r>
      <w:r>
        <w:rPr>
          <w:rFonts w:ascii="Times New Roman" w:hAnsi="Times New Roman"/>
          <w:sz w:val="30"/>
          <w:szCs w:val="30"/>
          <w:lang w:val="tt-RU"/>
        </w:rPr>
        <w:t>А</w:t>
      </w:r>
      <w:r>
        <w:rPr>
          <w:rFonts w:ascii="Times New Roman" w:hAnsi="Times New Roman"/>
          <w:sz w:val="30"/>
          <w:szCs w:val="30"/>
        </w:rPr>
        <w:t xml:space="preserve">лександр </w:t>
      </w:r>
      <w:r>
        <w:rPr>
          <w:rFonts w:ascii="Times New Roman" w:hAnsi="Times New Roman"/>
          <w:sz w:val="30"/>
          <w:szCs w:val="30"/>
          <w:lang w:val="tt-RU"/>
        </w:rPr>
        <w:t>Я</w:t>
      </w:r>
      <w:r>
        <w:rPr>
          <w:rFonts w:ascii="Times New Roman" w:hAnsi="Times New Roman"/>
          <w:sz w:val="30"/>
          <w:szCs w:val="30"/>
        </w:rPr>
        <w:t>ковлевич, вы думаете, только одни женщины там работают? Как у вас в театре, там и мужчины, наверное, есть, и водители, и слесаря. В День театра вместе с артистами отдыхают, отмечают. Не отдыхают, но отмечают.</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Коллеги, какие еще вопросы есть? Садитесь, пожалуйста, Альбина Рафаилевна. Содоклад у нас сейчас все точки над «и» расставит. Председатель Комитета по социальным вопросам, депутат Захарова, прошу вас на трибуну. Все сомнения снимет.</w:t>
      </w:r>
    </w:p>
    <w:p w:rsidR="0011217A" w:rsidRDefault="0011217A" w:rsidP="0011217A">
      <w:pPr>
        <w:keepNext/>
        <w:spacing w:after="0" w:line="360" w:lineRule="auto"/>
        <w:ind w:firstLine="709"/>
        <w:jc w:val="both"/>
        <w:rPr>
          <w:rFonts w:ascii="Times New Roman" w:hAnsi="Times New Roman"/>
          <w:b/>
          <w:sz w:val="30"/>
          <w:szCs w:val="30"/>
        </w:rPr>
      </w:pPr>
      <w:r>
        <w:rPr>
          <w:rFonts w:ascii="Times New Roman" w:hAnsi="Times New Roman"/>
          <w:sz w:val="30"/>
          <w:szCs w:val="30"/>
        </w:rPr>
        <w:t xml:space="preserve"> </w:t>
      </w:r>
      <w:r>
        <w:rPr>
          <w:rFonts w:ascii="Times New Roman" w:hAnsi="Times New Roman"/>
          <w:b/>
          <w:sz w:val="30"/>
          <w:szCs w:val="30"/>
        </w:rPr>
        <w:t xml:space="preserve">Захарова С.М., </w:t>
      </w:r>
      <w:r w:rsidRPr="00034691">
        <w:rPr>
          <w:rFonts w:ascii="Times New Roman" w:hAnsi="Times New Roman"/>
          <w:i/>
          <w:sz w:val="30"/>
          <w:szCs w:val="30"/>
        </w:rPr>
        <w:t>фракция «Единая Россия».</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 </w:t>
      </w:r>
      <w:r w:rsidRPr="009317FF">
        <w:rPr>
          <w:rFonts w:ascii="Times New Roman" w:hAnsi="Times New Roman"/>
          <w:sz w:val="30"/>
          <w:szCs w:val="30"/>
        </w:rPr>
        <w:t>У</w:t>
      </w:r>
      <w:r>
        <w:rPr>
          <w:rFonts w:ascii="Times New Roman" w:hAnsi="Times New Roman"/>
          <w:sz w:val="30"/>
          <w:szCs w:val="30"/>
        </w:rPr>
        <w:t>важаемые коллеги, мы на заседании Комитета по социальной политике рассмотрели этот вопрос и полностью его поддерживаем. Прошу проголосовать за проект постановления Государственного Совета. У нас действительно много праздников, но это не выходной, мы просто еще раз отдаем должное внимание работникам ЗАГС.</w:t>
      </w:r>
    </w:p>
    <w:p w:rsidR="0011217A" w:rsidRDefault="0011217A" w:rsidP="0011217A">
      <w:pPr>
        <w:keepNext/>
        <w:spacing w:after="0" w:line="360" w:lineRule="auto"/>
        <w:ind w:firstLine="709"/>
        <w:jc w:val="both"/>
        <w:rPr>
          <w:rFonts w:ascii="Times New Roman" w:hAnsi="Times New Roman"/>
          <w:sz w:val="30"/>
          <w:szCs w:val="30"/>
        </w:rPr>
      </w:pPr>
      <w:r w:rsidRPr="0077443C">
        <w:rPr>
          <w:rFonts w:ascii="Times New Roman" w:hAnsi="Times New Roman"/>
          <w:b/>
          <w:sz w:val="30"/>
          <w:szCs w:val="30"/>
        </w:rPr>
        <w:t xml:space="preserve"> Пр</w:t>
      </w:r>
      <w:r>
        <w:rPr>
          <w:rFonts w:ascii="Times New Roman" w:hAnsi="Times New Roman"/>
          <w:b/>
          <w:sz w:val="30"/>
          <w:szCs w:val="30"/>
        </w:rPr>
        <w:t>едседательствующий.</w:t>
      </w:r>
      <w:r>
        <w:rPr>
          <w:rFonts w:ascii="Times New Roman" w:hAnsi="Times New Roman"/>
          <w:sz w:val="30"/>
          <w:szCs w:val="30"/>
        </w:rPr>
        <w:t xml:space="preserve"> Спасибо.</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Захарова С.М.</w:t>
      </w:r>
      <w:r>
        <w:rPr>
          <w:rFonts w:ascii="Times New Roman" w:hAnsi="Times New Roman"/>
          <w:sz w:val="30"/>
          <w:szCs w:val="30"/>
        </w:rPr>
        <w:t xml:space="preserve"> Вопросов нет?</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lang w:val="tt-RU"/>
        </w:rPr>
        <w:t>Председательствующий.</w:t>
      </w:r>
      <w:r>
        <w:rPr>
          <w:rFonts w:ascii="Times New Roman" w:hAnsi="Times New Roman"/>
          <w:sz w:val="30"/>
          <w:szCs w:val="30"/>
          <w:lang w:val="tt-RU"/>
        </w:rPr>
        <w:t xml:space="preserve"> </w:t>
      </w:r>
      <w:r>
        <w:rPr>
          <w:rFonts w:ascii="Times New Roman" w:hAnsi="Times New Roman"/>
          <w:sz w:val="30"/>
          <w:szCs w:val="30"/>
        </w:rPr>
        <w:t>Окружающие меня женщины из депутатской группы «Мэрхэмэт» говорят, что внимательно рассмотрели  этот вопрос и категорически его поддерживают.</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Садитесь, пожалуйста, Спасибо, буду ставить на голосование.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Захарова С.М.</w:t>
      </w:r>
      <w:r>
        <w:rPr>
          <w:rFonts w:ascii="Times New Roman" w:hAnsi="Times New Roman"/>
          <w:sz w:val="30"/>
          <w:szCs w:val="30"/>
        </w:rPr>
        <w:t xml:space="preserve"> У нас единственное было предложение – в этот день никому не разводиться.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Председательствующий. </w:t>
      </w:r>
      <w:r w:rsidRPr="0085116F">
        <w:rPr>
          <w:rFonts w:ascii="Times New Roman" w:hAnsi="Times New Roman"/>
          <w:sz w:val="30"/>
          <w:szCs w:val="30"/>
        </w:rPr>
        <w:t>Р</w:t>
      </w:r>
      <w:r>
        <w:rPr>
          <w:rFonts w:ascii="Times New Roman" w:hAnsi="Times New Roman"/>
          <w:sz w:val="30"/>
          <w:szCs w:val="30"/>
        </w:rPr>
        <w:t>езонный вопрос задал Миргалимов, не совпадает ли 18-е с каким-то другим праздником, в этой части</w:t>
      </w:r>
      <w:r>
        <w:rPr>
          <w:rFonts w:ascii="Times New Roman" w:hAnsi="Times New Roman"/>
          <w:sz w:val="30"/>
          <w:szCs w:val="30"/>
          <w:lang w:val="tt-RU"/>
        </w:rPr>
        <w:t xml:space="preserve"> надо</w:t>
      </w:r>
      <w:r>
        <w:rPr>
          <w:rFonts w:ascii="Times New Roman" w:hAnsi="Times New Roman"/>
          <w:sz w:val="30"/>
          <w:szCs w:val="30"/>
        </w:rPr>
        <w:t xml:space="preserve"> проверить. Есть, говорит Прокофьев.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lastRenderedPageBreak/>
        <w:t>Прокофьев</w:t>
      </w:r>
      <w:r>
        <w:rPr>
          <w:rFonts w:ascii="Times New Roman" w:hAnsi="Times New Roman"/>
          <w:sz w:val="30"/>
          <w:szCs w:val="30"/>
        </w:rPr>
        <w:t xml:space="preserve"> </w:t>
      </w:r>
      <w:r w:rsidRPr="0077443C">
        <w:rPr>
          <w:rFonts w:ascii="Times New Roman" w:hAnsi="Times New Roman"/>
          <w:b/>
          <w:sz w:val="30"/>
          <w:szCs w:val="30"/>
        </w:rPr>
        <w:t>А.В.</w:t>
      </w:r>
      <w:r>
        <w:rPr>
          <w:rFonts w:ascii="Times New Roman" w:hAnsi="Times New Roman"/>
          <w:sz w:val="30"/>
          <w:szCs w:val="30"/>
        </w:rPr>
        <w:t xml:space="preserve"> Это День сотрудника подразделений внутренней безопасности МВД, насколько я знаю, и Международный день мигранта, Фарид Хайруллович.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Правительство этот вопрос внесло,  комитет обсудил, депутатская группа обсудила.  Таким образом, мы отдадим дань уважения части населения, активно работающей в системе ЗАГС. Это не значит выходной, это дань уважения, когда они будут у себя в коллективах отмечать этот день как  профессиональный праздник.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Ставлю на голосование подготовленный проект постановления: установить 18 декабря профессиональный праздник – День </w:t>
      </w:r>
      <w:proofErr w:type="gramStart"/>
      <w:r>
        <w:rPr>
          <w:rFonts w:ascii="Times New Roman" w:hAnsi="Times New Roman"/>
          <w:sz w:val="30"/>
          <w:szCs w:val="30"/>
        </w:rPr>
        <w:t>работника органов записи актов гражданского состояния Республики</w:t>
      </w:r>
      <w:proofErr w:type="gramEnd"/>
      <w:r>
        <w:rPr>
          <w:rFonts w:ascii="Times New Roman" w:hAnsi="Times New Roman"/>
          <w:sz w:val="30"/>
          <w:szCs w:val="30"/>
        </w:rPr>
        <w:t xml:space="preserve"> Татарстан. Прошу определиться. </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64</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3</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3</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b/>
          <w:sz w:val="30"/>
          <w:szCs w:val="30"/>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Принято.</w:t>
      </w:r>
    </w:p>
    <w:p w:rsidR="0011217A" w:rsidRDefault="0011217A" w:rsidP="0011217A">
      <w:pPr>
        <w:keepNext/>
        <w:spacing w:after="0" w:line="360" w:lineRule="auto"/>
        <w:ind w:firstLine="709"/>
        <w:jc w:val="both"/>
        <w:rPr>
          <w:rFonts w:ascii="Times New Roman" w:hAnsi="Times New Roman"/>
          <w:sz w:val="30"/>
          <w:szCs w:val="30"/>
        </w:rPr>
      </w:pPr>
      <w:proofErr w:type="gramStart"/>
      <w:r>
        <w:rPr>
          <w:rFonts w:ascii="Times New Roman" w:hAnsi="Times New Roman"/>
          <w:sz w:val="30"/>
          <w:szCs w:val="30"/>
        </w:rPr>
        <w:t>Следующий вопрос в повестке дня, коллеги, – «О внесении изменения в постановление Государственного Совета от 28 июня 2016 года «О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«О внесении изменений в статьи 51 и 53 Федерального закона «Об обществах с ограниченной ответственностью» и Федеральный закон «О государственной регистрации юридических лиц</w:t>
      </w:r>
      <w:proofErr w:type="gramEnd"/>
      <w:r>
        <w:rPr>
          <w:rFonts w:ascii="Times New Roman" w:hAnsi="Times New Roman"/>
          <w:sz w:val="30"/>
          <w:szCs w:val="30"/>
        </w:rPr>
        <w:t xml:space="preserve"> и индивидуальных предпринимателей». Название очень длинное, Рафис Тимерханович уже устал ждать. Пожалуйста, вам слово.</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lastRenderedPageBreak/>
        <w:t>Бурганов Р.Т.</w:t>
      </w:r>
      <w:r>
        <w:rPr>
          <w:rFonts w:ascii="Times New Roman" w:hAnsi="Times New Roman"/>
          <w:sz w:val="30"/>
          <w:szCs w:val="30"/>
        </w:rPr>
        <w:t xml:space="preserve"> Спасибо, Фарид Хайруллович, за то, что прочитали название, я его повторять не буду. Рассмотрение указанной законодательной инициативы Государственной Думой нового созыва ориентировочно запланировано в  третьей декаде ноября текущего года. Я напомню, откуда взялся вопрос. Дума уже прекратила свою работу, когда мы внесли этот вопрос и тогда был назначен я. Сейчас Дума сформирована, и наше предложение: для дальнейшей работы в продвижении этой законодательной инициативы в Госдуме дополнительно назначить официальным представителем по данному вопросу депутата Госдумы Ильдара Ирековича Гильмутдинова, с ним вопрос предварительно согласован.</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В этой части только изменения касаются нашей законодательной инициативы, а не сути и не содержания. Не будет возражений? Ставлю на голосование. Спасибо, Рафис Тимерханович.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Кто за то, чтобы принять постановление Государственного Совета?</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73</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sz w:val="30"/>
          <w:szCs w:val="30"/>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Принято.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Коллеги, нам необходимо определиться с федеральными законами и законодательными инициативами, которые поступили к нам: 19 проектов федеральных законов  и три законодательные инициативы. Их рассмотрели профильные комитеты Государственного Совета, часть из них комитет </w:t>
      </w:r>
      <w:proofErr w:type="gramStart"/>
      <w:r>
        <w:rPr>
          <w:rFonts w:ascii="Times New Roman" w:hAnsi="Times New Roman"/>
          <w:sz w:val="30"/>
          <w:szCs w:val="30"/>
        </w:rPr>
        <w:t>по</w:t>
      </w:r>
      <w:proofErr w:type="gramEnd"/>
      <w:r>
        <w:rPr>
          <w:rFonts w:ascii="Times New Roman" w:hAnsi="Times New Roman"/>
          <w:sz w:val="30"/>
          <w:szCs w:val="30"/>
        </w:rPr>
        <w:t xml:space="preserve"> </w:t>
      </w:r>
      <w:proofErr w:type="gramStart"/>
      <w:r>
        <w:rPr>
          <w:rFonts w:ascii="Times New Roman" w:hAnsi="Times New Roman"/>
          <w:sz w:val="30"/>
          <w:szCs w:val="30"/>
        </w:rPr>
        <w:t>руководством</w:t>
      </w:r>
      <w:proofErr w:type="gramEnd"/>
      <w:r>
        <w:rPr>
          <w:rFonts w:ascii="Times New Roman" w:hAnsi="Times New Roman"/>
          <w:sz w:val="30"/>
          <w:szCs w:val="30"/>
        </w:rPr>
        <w:t xml:space="preserve"> депутата Ягудина продолжил рассматривать сегодня.</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 xml:space="preserve">Все они поддержаны, у меня единственный вопрос к Ягудину, согласовано ли с Правовым управлением Президента Республики Татарстан? Вы поддержали их все? Какие там у вас виды? Нам надо знать, может случиться так, что мы поддержим 19 проектов федеральных законов, а вы два из них по какой-то причине не поддержите, тогда голос Республики Татарстан не будет учитываться. Отрабатывайте. Да, пожалуйста.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Ягудин Ш.Ш. </w:t>
      </w:r>
      <w:r>
        <w:rPr>
          <w:rFonts w:ascii="Times New Roman" w:hAnsi="Times New Roman"/>
          <w:sz w:val="30"/>
          <w:szCs w:val="30"/>
        </w:rPr>
        <w:t>Мы обсуждаем каждый законопроект не только с Правовым управлением, но и с профильными министерствами и ведомствами Республики Татарстан.</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Председательствующий. </w:t>
      </w:r>
      <w:r>
        <w:rPr>
          <w:rFonts w:ascii="Times New Roman" w:hAnsi="Times New Roman"/>
          <w:sz w:val="30"/>
          <w:szCs w:val="30"/>
        </w:rPr>
        <w:t xml:space="preserve">Спасибо вам большое.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Коллеги, могу поставить на голосование. Минуточку, да, пожалуйста, Миргалимов. Выступать будете? По какой законодательной инициативе? Пожалуйста, вам слово. Но пока вы собираетесь с мыслями, я поставлю на голосование, кроме 18-го вопроса повестки дня, остальные проекты.  Кто </w:t>
      </w:r>
      <w:proofErr w:type="gramStart"/>
      <w:r>
        <w:rPr>
          <w:rFonts w:ascii="Times New Roman" w:hAnsi="Times New Roman"/>
          <w:sz w:val="30"/>
          <w:szCs w:val="30"/>
        </w:rPr>
        <w:t>за</w:t>
      </w:r>
      <w:proofErr w:type="gramEnd"/>
      <w:r>
        <w:rPr>
          <w:rFonts w:ascii="Times New Roman" w:hAnsi="Times New Roman"/>
          <w:sz w:val="30"/>
          <w:szCs w:val="30"/>
        </w:rPr>
        <w:t>?</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74 </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sz w:val="30"/>
          <w:szCs w:val="30"/>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Принято.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По просьбе коллеги-депутата мы отдельно рассматриваем 18-й вопрос повестки дня. Пожалуйста.</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Миргалимов Х.Г. </w:t>
      </w:r>
      <w:r>
        <w:rPr>
          <w:rFonts w:ascii="Times New Roman" w:hAnsi="Times New Roman"/>
          <w:sz w:val="30"/>
          <w:szCs w:val="30"/>
        </w:rPr>
        <w:t xml:space="preserve">Уважаемые члены Президиума, Фарид Хайруллович, коллеги, приглашенные! Фракция КПРФ Государственного Совета Республики Татарстан с 2005 года занимается проблемой садоводов. Мы провели четыре «круглых стола», пригласили </w:t>
      </w:r>
      <w:r>
        <w:rPr>
          <w:rFonts w:ascii="Times New Roman" w:hAnsi="Times New Roman"/>
          <w:sz w:val="30"/>
          <w:szCs w:val="30"/>
        </w:rPr>
        <w:lastRenderedPageBreak/>
        <w:t>председателей садоводческих обществ, заместителей глав муниципальных образований, непосредственно садоводов. Мы были правы, действительно у них  экологически чистая продукция. Но они остаются один на один со своими проблемами. Мы провели инвентаризацию с помощью Министерства сельского хозяйства на местах: только для замены и постановки на баланс энергетических сетей нужно 850 млн.</w:t>
      </w:r>
      <w:r w:rsidR="00870375">
        <w:rPr>
          <w:rFonts w:ascii="Times New Roman" w:hAnsi="Times New Roman"/>
          <w:sz w:val="30"/>
          <w:szCs w:val="30"/>
        </w:rPr>
        <w:t xml:space="preserve"> </w:t>
      </w:r>
      <w:r>
        <w:rPr>
          <w:rFonts w:ascii="Times New Roman" w:hAnsi="Times New Roman"/>
          <w:sz w:val="30"/>
          <w:szCs w:val="30"/>
        </w:rPr>
        <w:t xml:space="preserve">рублей. Пожарники штрафуют, экологи штрафуют. Тарифы на электроэнергию по большим садоводствам, приближенным к городам, городские, хотя это же село. Так не должно быть. Действительно садоводческие участки были выделены еще в советский период. За каждым садовым обществом были закреплены предприятия, организации, учреждения. Профсоюзы непосредственно занимались этой острой проблемой.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Председательствующий. </w:t>
      </w:r>
      <w:r>
        <w:rPr>
          <w:rFonts w:ascii="Times New Roman" w:hAnsi="Times New Roman"/>
          <w:sz w:val="30"/>
          <w:szCs w:val="30"/>
        </w:rPr>
        <w:t xml:space="preserve">Вы возражаете, Хафиз Гаязович? Если вы возражаете против решения профильного комитета, аргументируйте.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Миргалимов Х.Г.</w:t>
      </w:r>
      <w:r>
        <w:rPr>
          <w:rFonts w:ascii="Times New Roman" w:hAnsi="Times New Roman"/>
          <w:sz w:val="30"/>
          <w:szCs w:val="30"/>
        </w:rPr>
        <w:t xml:space="preserve"> Я не возражаю, Фарид Хайруллович. Я хочу сказать, что по обращению фракции КПРФ наконец-то и Министерство сельского хозяйства и продовольствия, и Президент выделили 550 млн. рублей на следующий год. Они заложены в программе. Это плод усилий не столько фракции КПРФ, сколько самих дачников, которые использовали наш депутатский мандат для того, чтобы довести до </w:t>
      </w:r>
      <w:proofErr w:type="gramStart"/>
      <w:r>
        <w:rPr>
          <w:rFonts w:ascii="Times New Roman" w:hAnsi="Times New Roman"/>
          <w:sz w:val="30"/>
          <w:szCs w:val="30"/>
        </w:rPr>
        <w:t>руководства</w:t>
      </w:r>
      <w:proofErr w:type="gramEnd"/>
      <w:r>
        <w:rPr>
          <w:rFonts w:ascii="Times New Roman" w:hAnsi="Times New Roman"/>
          <w:sz w:val="30"/>
          <w:szCs w:val="30"/>
        </w:rPr>
        <w:t xml:space="preserve"> имеющиеся у них болевые точки. Мы тоже рассмотрели данный законопроект, есть замечания и предложения. Я руководству комитета его передам, потому что сидя в Госдуме, они не знают  ситуации на местах. Они принимают лицензии на навоз. Как это так? Поэтому, я думаю, резолюция, принятая  за «круглым столом», поможет дополнить законопроект. А он нужен как никогда садоводам и  огородникам, которые действительно сами работают, обеспечивают хорошим продовольствием свои семьи и приучают детей к труду. Спасибо.</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lastRenderedPageBreak/>
        <w:t>Председательствующий.</w:t>
      </w:r>
      <w:r>
        <w:rPr>
          <w:rFonts w:ascii="Times New Roman" w:hAnsi="Times New Roman"/>
          <w:sz w:val="30"/>
          <w:szCs w:val="30"/>
        </w:rPr>
        <w:t xml:space="preserve"> У найденного решения по проблеме много отцов-прародителей. Если  бы этот вопрос решался только по предложению КПРФ, при социализме он  был бы решен в  ином  варианте. Здесь  я не могу не отметить роль профильного комитета, Та</w:t>
      </w:r>
      <w:r w:rsidR="00870375">
        <w:rPr>
          <w:rFonts w:ascii="Times New Roman" w:hAnsi="Times New Roman"/>
          <w:sz w:val="30"/>
          <w:szCs w:val="30"/>
        </w:rPr>
        <w:t>х</w:t>
      </w:r>
      <w:r>
        <w:rPr>
          <w:rFonts w:ascii="Times New Roman" w:hAnsi="Times New Roman"/>
          <w:sz w:val="30"/>
          <w:szCs w:val="30"/>
        </w:rPr>
        <w:t xml:space="preserve">ира Галимзяновича Хадеева лично, который поднимал эти вопросы, весьма  острая дискуссия была в Москве на обсуждении.  Вернулся оттуда озабоченный.  Собирали  по его предложению у Президента с министром сельского хозяйства Маратом Готовичем огромное количество людей. Я думал, вы возражаете и поэтому  попросили слово.  Или просто свою работу решили показать нам? Это общая победа.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Коллеги, 18-й вопрос повестки дня – проект федерального закона «О садоводстве, огородничестве и дачном хозяйстве и о внесении  изменений  в отдельные законодательные акты Российской Федерации» поддержан комитетом.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Ставлю на голосование: кто за  то, чтобы поддержать? Прошу голосовать.</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76</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sz w:val="30"/>
          <w:szCs w:val="30"/>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Принято.  Спасибо.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Коллеги, мы как всегда договариваемся, что делаем одно общее голосование, а каждый проект оформляем  отдельным постановлением, чтобы каждый  профильный комитет Государственной Думы  получил по своему назначению. Это для сведения.</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Объявляю «правительственный час». Внесен вопрос «О музеях и музейном  деле в Республике Татарстан». Докладчик – министр культуры </w:t>
      </w:r>
      <w:r>
        <w:rPr>
          <w:rFonts w:ascii="Times New Roman" w:hAnsi="Times New Roman"/>
          <w:sz w:val="30"/>
          <w:szCs w:val="30"/>
        </w:rPr>
        <w:lastRenderedPageBreak/>
        <w:t>Республики Татарстан  Сибагатуллин Айрат  Миннемуллович.  Вы знаете регламент по обсуждению вопроса  «правительственного часа». Пожалуйста.</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Сибагатуллин А.М., </w:t>
      </w:r>
      <w:r w:rsidRPr="001A7B29">
        <w:rPr>
          <w:rFonts w:ascii="Times New Roman" w:hAnsi="Times New Roman"/>
          <w:i/>
          <w:sz w:val="30"/>
          <w:szCs w:val="30"/>
        </w:rPr>
        <w:t>министр культуры Республики Татарстан.</w:t>
      </w:r>
      <w:r>
        <w:rPr>
          <w:rFonts w:ascii="Times New Roman" w:hAnsi="Times New Roman"/>
          <w:sz w:val="30"/>
          <w:szCs w:val="30"/>
          <w:lang w:val="tt-RU"/>
        </w:rPr>
        <w:t xml:space="preserve"> </w:t>
      </w:r>
      <w:r>
        <w:rPr>
          <w:rFonts w:ascii="Times New Roman" w:hAnsi="Times New Roman"/>
          <w:sz w:val="30"/>
          <w:szCs w:val="30"/>
        </w:rPr>
        <w:t xml:space="preserve">Уважаемый  Фарид Хайруллович, уважаемый Президиум, депутаты!  Современный мир предъявляет все более широкие требования к музейным учреждениям, сегодня музеи это не только «хранилища древностей», выполняющие функции консервации, сохранения культурного наследия,  но и объекты культурной, социальной и туристической инфраструктуры. Современный музей – это высокотехнологическая площадка для диалога культур и цивилизаций, прошлого и настоящего, классического и современного. Это мощный инструмент просвещения и патриотического воспитания молодого поколения.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Обратимся к основным количественным показателям организации музейного дела в нашей республике. По состоянию на 1 января 2016 года музейная сеть Республики Татарстан включает в себя 14 государственных музеев  плюс 43 структурных подразделения, 49 муниципальных музеев  плюс 43 структурных подразделения. Всего 149 сетевых единиц.</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В 2015 году на содержание государственных музеев и музее</w:t>
      </w:r>
      <w:proofErr w:type="gramStart"/>
      <w:r>
        <w:rPr>
          <w:rFonts w:ascii="Times New Roman" w:hAnsi="Times New Roman"/>
          <w:sz w:val="30"/>
          <w:szCs w:val="30"/>
        </w:rPr>
        <w:t>в-</w:t>
      </w:r>
      <w:proofErr w:type="gramEnd"/>
      <w:r>
        <w:rPr>
          <w:rFonts w:ascii="Times New Roman" w:hAnsi="Times New Roman"/>
          <w:sz w:val="30"/>
          <w:szCs w:val="30"/>
        </w:rPr>
        <w:t xml:space="preserve"> заповедников из бюджета республики было выделено 382 млн. 510 тыс. рублей. Доход музеев  от уставной и предпринимательской деятельности составил 77 млн. 796 тыс. рублей.</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Важнейшим показателем эффективности работы музеев является количество посетителей. Как отмечает в своих выступлениях Министр культуры  Российской Федерации В.Р. Мединский, посещаемость российских музеев ежегодно растет на 13 процентов. Данная тенденция характерна и для музеев Республики Татарстан. Так, посещаемость постоянных экспозиций выставок музеев республики в 2015 году по </w:t>
      </w:r>
      <w:r>
        <w:rPr>
          <w:rFonts w:ascii="Times New Roman" w:hAnsi="Times New Roman"/>
          <w:sz w:val="30"/>
          <w:szCs w:val="30"/>
        </w:rPr>
        <w:lastRenderedPageBreak/>
        <w:t>сравнению с 2014 годом увеличилась на 22 процента и составила 4 млн. 274 тыс. человек, из которых 3 млн. 542 тыс. человек посетили государственные музеи и музеи-заповедники. По оперативным данным на 15 октября 2016 года, музеи республики посетило около 3 млн. 500 тыс. человек.</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Необходимо отметить, что работа по привлечению посетителей напрямую связана с развитием и надлежащим состоянием музейной инфраструктуры. Данному факту в Республике Татарстан уделяется большое внимание. Завершены ремонтно-реставрационные работы в филиалах Национального музея  Республики Татарстан – Доме-музее В.И. Ленина, музее Е.А. Боратынского и Литературно-мемориальном музее Горького и Льва Толстого.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Проведенные работы по ремонту и реставрации этих музеев получили высокую оценку на втором Международном съезде реставраторов. По большому счету это инновационные музеи с хорошей материально-технической базой и отличной экспозицией. Считаем нужным активизировать работу по привлечение посетителей в эти музеи, разрабатывать и внедрять новые формы работы со всеми группами населения.</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В 2016 году – в год 130-летия со дня рождения классика татарской литературы Г.Тукая особое </w:t>
      </w:r>
      <w:proofErr w:type="gramStart"/>
      <w:r>
        <w:rPr>
          <w:rFonts w:ascii="Times New Roman" w:hAnsi="Times New Roman"/>
          <w:sz w:val="30"/>
          <w:szCs w:val="30"/>
        </w:rPr>
        <w:t>внимание</w:t>
      </w:r>
      <w:proofErr w:type="gramEnd"/>
      <w:r>
        <w:rPr>
          <w:rFonts w:ascii="Times New Roman" w:hAnsi="Times New Roman"/>
          <w:sz w:val="30"/>
          <w:szCs w:val="30"/>
        </w:rPr>
        <w:t xml:space="preserve"> уделялось музеям, связанным с жизнью и творчеством великого писателя. Так, распоряжением Кабинета Министров Республики Татарстан от 24 февраля 2016 года на ремонтно-реставрационные работы на территории Государственного литературно-мемориального музейного комплекса Г.</w:t>
      </w:r>
      <w:proofErr w:type="gramStart"/>
      <w:r>
        <w:rPr>
          <w:rFonts w:ascii="Times New Roman" w:hAnsi="Times New Roman"/>
          <w:sz w:val="30"/>
          <w:szCs w:val="30"/>
        </w:rPr>
        <w:t>Тукая в Арском муниципальном районе было выделено 23 млн</w:t>
      </w:r>
      <w:proofErr w:type="gramEnd"/>
      <w:r>
        <w:rPr>
          <w:rFonts w:ascii="Times New Roman" w:hAnsi="Times New Roman"/>
          <w:sz w:val="30"/>
          <w:szCs w:val="30"/>
        </w:rPr>
        <w:t xml:space="preserve">. 135 тыс. рублей.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 соответствии с поручениями Президента Республики Татарстан Р.Н. Минниханова </w:t>
      </w:r>
      <w:proofErr w:type="gramStart"/>
      <w:r>
        <w:rPr>
          <w:rFonts w:ascii="Times New Roman" w:hAnsi="Times New Roman"/>
          <w:sz w:val="30"/>
          <w:szCs w:val="30"/>
        </w:rPr>
        <w:t>ведутся работы по подготовке ремонтно-</w:t>
      </w:r>
      <w:r>
        <w:rPr>
          <w:rFonts w:ascii="Times New Roman" w:hAnsi="Times New Roman"/>
          <w:sz w:val="30"/>
          <w:szCs w:val="30"/>
        </w:rPr>
        <w:lastRenderedPageBreak/>
        <w:t xml:space="preserve">реставрационных мероприятий </w:t>
      </w:r>
      <w:r>
        <w:rPr>
          <w:rFonts w:ascii="Times New Roman" w:hAnsi="Times New Roman"/>
          <w:bCs/>
          <w:sz w:val="30"/>
          <w:szCs w:val="30"/>
        </w:rPr>
        <w:t>в Литературном музее Г.Тукая</w:t>
      </w:r>
      <w:proofErr w:type="gramEnd"/>
      <w:r>
        <w:rPr>
          <w:rFonts w:ascii="Times New Roman" w:hAnsi="Times New Roman"/>
          <w:bCs/>
          <w:sz w:val="30"/>
          <w:szCs w:val="30"/>
        </w:rPr>
        <w:t xml:space="preserve">, </w:t>
      </w:r>
      <w:r>
        <w:rPr>
          <w:rFonts w:ascii="Times New Roman" w:hAnsi="Times New Roman"/>
          <w:sz w:val="30"/>
          <w:szCs w:val="30"/>
        </w:rPr>
        <w:t xml:space="preserve">в музее </w:t>
      </w:r>
      <w:r>
        <w:rPr>
          <w:rFonts w:ascii="Times New Roman" w:hAnsi="Times New Roman"/>
          <w:bCs/>
          <w:sz w:val="30"/>
          <w:szCs w:val="30"/>
        </w:rPr>
        <w:t>Ш.Камала. Качественные изменения ожидаются и в экспозиции музея С.Сайдашева. Вместе с тем п</w:t>
      </w:r>
      <w:r>
        <w:rPr>
          <w:rFonts w:ascii="Times New Roman" w:hAnsi="Times New Roman"/>
          <w:sz w:val="30"/>
          <w:szCs w:val="30"/>
        </w:rPr>
        <w:t xml:space="preserve">о-прежнему ожидает решения вопрос, связанный со строительством второй очереди постоянной экспозиции Национального музея Республики Татарстан, посвященной природе, истории и культуре Татарстана.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Кроме того, проекты реконструкций готовятся и в Государственном музее изобразительных искусств Республики Татарстан. На основании технического задания, ранее подготовленного Министерством культуры Республики Татарстан совместно с Государственным музеем изобразительных искусств Республики Татарстан,  «Татинвестгражданпроектом» ведется работа по подготовке проекта строительства Ресурсного центра детского творчества, разработан эскизный проект данного центра.</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Деятельность музеев-заповедников на территории республики регулируется Законом Республики Татарстан «О музеях и  музейном деле в Республике Татарстан» за № 69 от 2010 года. В настоящее время на завершающей стадии согласования находится законопроект «О внесении изменений в Закон Республики Татарстан «О музеях и музейной деятельности в Республике Татарстан», подготовленный в целях приведения его в соответствие с Законом Российской Федерации. В большей части изменения касаются организации процесса временной выдачи музейных предметов при реализации выставочной деятельности музеев и музеев-заповедников, а также регулирования правового режима музейных предметов и музейных коллекций. Согласно законопроекту указанные изменения вступят в силу с 1 января 2017 года. В 2015 году в целях упорядочения численности музеев Республики Татарстан </w:t>
      </w:r>
      <w:r>
        <w:rPr>
          <w:rFonts w:ascii="Times New Roman" w:hAnsi="Times New Roman"/>
          <w:sz w:val="30"/>
          <w:szCs w:val="30"/>
        </w:rPr>
        <w:lastRenderedPageBreak/>
        <w:t>Министерством разработан и утвержден реестр государственных музеев и реестр муниципальных музеев Республики Татарстан.</w:t>
      </w:r>
    </w:p>
    <w:p w:rsidR="0011217A" w:rsidRDefault="0011217A" w:rsidP="0011217A">
      <w:pPr>
        <w:keepNext/>
        <w:spacing w:after="0" w:line="360" w:lineRule="auto"/>
        <w:ind w:firstLine="709"/>
        <w:jc w:val="both"/>
        <w:rPr>
          <w:rFonts w:ascii="Times New Roman" w:hAnsi="Times New Roman"/>
          <w:sz w:val="30"/>
          <w:szCs w:val="30"/>
          <w:lang w:val="tt-RU"/>
        </w:rPr>
      </w:pPr>
      <w:r>
        <w:rPr>
          <w:rFonts w:ascii="Times New Roman" w:hAnsi="Times New Roman"/>
          <w:sz w:val="30"/>
          <w:szCs w:val="30"/>
        </w:rPr>
        <w:t xml:space="preserve">В 2017 году планируется создание и утверждение реестра частных музеев Республики Татарстан. Ведущие государственные музеи и музеи </w:t>
      </w:r>
      <w:proofErr w:type="gramStart"/>
      <w:r>
        <w:rPr>
          <w:rFonts w:ascii="Times New Roman" w:hAnsi="Times New Roman"/>
          <w:sz w:val="30"/>
          <w:szCs w:val="30"/>
        </w:rPr>
        <w:t>-з</w:t>
      </w:r>
      <w:proofErr w:type="gramEnd"/>
      <w:r>
        <w:rPr>
          <w:rFonts w:ascii="Times New Roman" w:hAnsi="Times New Roman"/>
          <w:sz w:val="30"/>
          <w:szCs w:val="30"/>
        </w:rPr>
        <w:t xml:space="preserve">аповедники ведут активную деятельность по организации совместных выставочных проектов с другими музеями страны. Не каждый крупный город Российской Федерации может похвастаться тем, что в нем экспонируются предметы из музея Лувра, Лондонского музея Виктории и Альберта, Государственного Эрмитажа, Государственного Русского музея, Третьяковской галереи и так далее. </w:t>
      </w:r>
      <w:r>
        <w:rPr>
          <w:rFonts w:ascii="Times New Roman" w:hAnsi="Times New Roman"/>
          <w:sz w:val="30"/>
          <w:szCs w:val="30"/>
          <w:lang w:val="tt-RU"/>
        </w:rPr>
        <w:t xml:space="preserve">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Ежегодно гостям и жителям г. Казани презентуются не менее 10 крупных всероссийских и международных выставочных проектов, получающих огромный общественный резонанс. </w:t>
      </w:r>
    </w:p>
    <w:p w:rsidR="0011217A" w:rsidRDefault="0011217A" w:rsidP="0011217A">
      <w:pPr>
        <w:keepNext/>
        <w:spacing w:after="0" w:line="360" w:lineRule="auto"/>
        <w:ind w:firstLine="709"/>
        <w:jc w:val="both"/>
        <w:rPr>
          <w:rFonts w:ascii="Times New Roman" w:hAnsi="Times New Roman"/>
          <w:b/>
          <w:sz w:val="30"/>
          <w:szCs w:val="30"/>
        </w:rPr>
      </w:pPr>
      <w:r>
        <w:rPr>
          <w:rFonts w:ascii="Times New Roman" w:hAnsi="Times New Roman"/>
          <w:sz w:val="30"/>
          <w:szCs w:val="30"/>
        </w:rPr>
        <w:t xml:space="preserve">Такие крупномасштабные проекты требуют существенных финансовых средств. Например, смета выставки в музее-заповеднике «Казанский Кремль» из Государственного Эрмитажа «Петербургский модерн. 1890–1910-е годы. Стиль и светская мода» составила 5,5 млн. рублей. Выставка вызвала большой интерес среди историков костюма, моды, культурологов и искусствоведов.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Также в течение года в Государственном музее изобразительных искусств Республики Татарстан проходят выставки из собрания Государственного Русского музея. Начиная с 2008 года, организовано восемь выставок. Началом нового этапа партнерских отношений стало открытие 19 марта 2016 года в Казани на базе Государственного музея изобразительных искусств Республики Татарстан первого в России Культурно-выставочного центра Государственного Русского музея.</w:t>
      </w:r>
    </w:p>
    <w:p w:rsidR="0011217A" w:rsidRDefault="0011217A" w:rsidP="0011217A">
      <w:pPr>
        <w:keepNext/>
        <w:spacing w:after="0" w:line="360" w:lineRule="auto"/>
        <w:ind w:firstLine="709"/>
        <w:jc w:val="both"/>
        <w:rPr>
          <w:rFonts w:ascii="Times New Roman" w:hAnsi="Times New Roman"/>
          <w:bCs/>
          <w:sz w:val="30"/>
          <w:szCs w:val="30"/>
        </w:rPr>
      </w:pPr>
      <w:r>
        <w:rPr>
          <w:rFonts w:ascii="Times New Roman" w:hAnsi="Times New Roman"/>
          <w:sz w:val="30"/>
          <w:szCs w:val="30"/>
        </w:rPr>
        <w:t xml:space="preserve">Я не случайно акцентирую внимание на том, что крупные выставки открываются в г. Казани. Из крупных музеев, расположенных в городах </w:t>
      </w:r>
      <w:r>
        <w:rPr>
          <w:rFonts w:ascii="Times New Roman" w:hAnsi="Times New Roman"/>
          <w:sz w:val="30"/>
          <w:szCs w:val="30"/>
        </w:rPr>
        <w:lastRenderedPageBreak/>
        <w:t xml:space="preserve">Республики Татарстан, также можно отметить </w:t>
      </w:r>
      <w:r>
        <w:rPr>
          <w:rFonts w:ascii="Times New Roman" w:hAnsi="Times New Roman"/>
          <w:bCs/>
          <w:sz w:val="30"/>
          <w:szCs w:val="30"/>
        </w:rPr>
        <w:t xml:space="preserve">Елабужский музей и Чистопольский  музей.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В целом нужно отметить, что в течение 2015 года в музеях Республики Татарстан было открыто 2 066 выставок, это на 10 процентов больше, чем в 2014 году.</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Важность работы по популяризации музейного фонда была отмечена в майских указах Президента Российской Федерации </w:t>
      </w:r>
      <w:r w:rsidR="006C5FF6">
        <w:rPr>
          <w:rFonts w:ascii="Times New Roman" w:hAnsi="Times New Roman"/>
          <w:sz w:val="30"/>
          <w:szCs w:val="30"/>
        </w:rPr>
        <w:br/>
      </w:r>
      <w:r>
        <w:rPr>
          <w:rFonts w:ascii="Times New Roman" w:hAnsi="Times New Roman"/>
          <w:sz w:val="30"/>
          <w:szCs w:val="30"/>
        </w:rPr>
        <w:t>В.В.</w:t>
      </w:r>
      <w:r w:rsidR="006C5FF6">
        <w:rPr>
          <w:rFonts w:ascii="Times New Roman" w:hAnsi="Times New Roman"/>
          <w:sz w:val="30"/>
          <w:szCs w:val="30"/>
        </w:rPr>
        <w:t xml:space="preserve"> </w:t>
      </w:r>
      <w:r>
        <w:rPr>
          <w:rFonts w:ascii="Times New Roman" w:hAnsi="Times New Roman"/>
          <w:sz w:val="30"/>
          <w:szCs w:val="30"/>
        </w:rPr>
        <w:t>Путина. В целях реализации государственной социальной политики были разработаны и введены целевые показатели (индикаторы) развития сферы культуры и мер, обеспечивающих их достижения в рамках исполнения плана мероприятия в Республике Татарстан.</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proofErr w:type="gramStart"/>
      <w:r>
        <w:rPr>
          <w:rFonts w:ascii="Times New Roman" w:hAnsi="Times New Roman"/>
          <w:sz w:val="30"/>
          <w:szCs w:val="30"/>
        </w:rPr>
        <w:t>Из 18 показателей «дорожной карты» 6 непосредственно связаны с деятельностью музеев.</w:t>
      </w:r>
      <w:proofErr w:type="gramEnd"/>
      <w:r>
        <w:rPr>
          <w:rFonts w:ascii="Times New Roman" w:hAnsi="Times New Roman"/>
          <w:sz w:val="30"/>
          <w:szCs w:val="30"/>
        </w:rPr>
        <w:t xml:space="preserve"> Один из индикаторов звучит следующим образом: «увеличение доли представленных зрителю музейных предметов».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В настоящее время доля музейных предметов, задействованных в активном показе, составляет 13,5 процентов. Для планомерного увеличения доли представленных зрителю музейных предметов в общем количестве предметов основного фонда необходимо расширить экспозиционные площади и построить специализированные фонд</w:t>
      </w:r>
      <w:proofErr w:type="gramStart"/>
      <w:r>
        <w:rPr>
          <w:rFonts w:ascii="Times New Roman" w:hAnsi="Times New Roman"/>
          <w:sz w:val="30"/>
          <w:szCs w:val="30"/>
        </w:rPr>
        <w:t>о-</w:t>
      </w:r>
      <w:proofErr w:type="gramEnd"/>
      <w:r>
        <w:rPr>
          <w:rFonts w:ascii="Times New Roman" w:hAnsi="Times New Roman"/>
          <w:sz w:val="30"/>
          <w:szCs w:val="30"/>
        </w:rPr>
        <w:t xml:space="preserve"> хранилища.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Острая нехватка выставочного пространства наблюдается в отношении Национального музея Республики Татарстан, где хранится половина музейного фонда республики. На сегодняшний день из 680 тысяч 616 предметов основного фонда экспонируются лишь 12 100 предметов, что составляет менее двух процентов. Похожая ситуация наблюдается в целом и в других музеях Республики Татарстан.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Мировая практика свидетельствует о том, что внедрение и использование технических средств также способствует популяризации  </w:t>
      </w:r>
      <w:r>
        <w:rPr>
          <w:rFonts w:ascii="Times New Roman" w:hAnsi="Times New Roman"/>
          <w:sz w:val="30"/>
          <w:szCs w:val="30"/>
        </w:rPr>
        <w:lastRenderedPageBreak/>
        <w:t xml:space="preserve">музейного фонда путем создания онлайн-выставок, которые получили название «виртуальный музей».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Хотел бы обратить внимание на создание виртуальных музеев. На сегодняшний день работают 3 </w:t>
      </w:r>
      <w:proofErr w:type="gramStart"/>
      <w:r>
        <w:rPr>
          <w:rFonts w:ascii="Times New Roman" w:hAnsi="Times New Roman"/>
          <w:sz w:val="30"/>
          <w:szCs w:val="30"/>
        </w:rPr>
        <w:t>виртуальных</w:t>
      </w:r>
      <w:proofErr w:type="gramEnd"/>
      <w:r>
        <w:rPr>
          <w:rFonts w:ascii="Times New Roman" w:hAnsi="Times New Roman"/>
          <w:sz w:val="30"/>
          <w:szCs w:val="30"/>
        </w:rPr>
        <w:t xml:space="preserve"> музея: это информационно-образовательный центр «Русский музей: виртуальный музей». Это своеобразный электронный аналог коллекции Государственного Русского музея в Санкт-Петербурге.</w:t>
      </w:r>
    </w:p>
    <w:p w:rsidR="0011217A" w:rsidRDefault="0011217A" w:rsidP="0011217A">
      <w:pPr>
        <w:pStyle w:val="ae"/>
        <w:keepNext/>
        <w:spacing w:after="0" w:line="360" w:lineRule="auto"/>
        <w:ind w:left="0" w:firstLine="709"/>
        <w:jc w:val="both"/>
        <w:rPr>
          <w:rFonts w:ascii="Times New Roman" w:hAnsi="Times New Roman"/>
          <w:sz w:val="30"/>
          <w:szCs w:val="30"/>
        </w:rPr>
      </w:pPr>
      <w:r>
        <w:rPr>
          <w:rFonts w:ascii="Times New Roman" w:hAnsi="Times New Roman"/>
          <w:sz w:val="30"/>
          <w:szCs w:val="30"/>
        </w:rPr>
        <w:t>Свободный доступ к электронно-цифровым и печатным материалам позволяет посетителям ресурса познакомиться  с крупнейшим собранием национального русского искусства.</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Интернет-музей, посвященный Великой Отечественной войне 1941 –1945 гг. Виртуальный музей позволяет обеспечить доступность музейных, архивных и библиотечных коллекций, получить информацию о музеях и других организациях, хранящих коллекции военных лет, увидеть их экспозиции и выставки, познакомиться с деятельностью  поисковых и ветеранских организаций республики. Уникальность данного ресурса заключается в том, что в 35 муниципальных образованиях на базе краеведческих музеев и библиотек созданы корреспондентские пункты, которые позволяют шире использовать возможности в</w:t>
      </w:r>
      <w:r>
        <w:rPr>
          <w:rFonts w:ascii="Times New Roman" w:hAnsi="Times New Roman"/>
          <w:sz w:val="30"/>
          <w:szCs w:val="30"/>
          <w:lang w:val="tt-RU"/>
        </w:rPr>
        <w:t>и</w:t>
      </w:r>
      <w:r>
        <w:rPr>
          <w:rFonts w:ascii="Times New Roman" w:hAnsi="Times New Roman"/>
          <w:sz w:val="30"/>
          <w:szCs w:val="30"/>
        </w:rPr>
        <w:t xml:space="preserve">ртуального </w:t>
      </w:r>
      <w:proofErr w:type="gramStart"/>
      <w:r>
        <w:rPr>
          <w:rFonts w:ascii="Times New Roman" w:hAnsi="Times New Roman"/>
          <w:sz w:val="30"/>
          <w:szCs w:val="30"/>
        </w:rPr>
        <w:t>Интернет-музея</w:t>
      </w:r>
      <w:proofErr w:type="gramEnd"/>
      <w:r>
        <w:rPr>
          <w:rFonts w:ascii="Times New Roman" w:hAnsi="Times New Roman"/>
          <w:sz w:val="30"/>
          <w:szCs w:val="30"/>
        </w:rPr>
        <w:t xml:space="preserve"> в работе по популяризации собранного наследия и активизировать работу музеев с населением.</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Виртуальный музей Республики Татарстан. Проект дает возможность обеспечить доступ через Интернет к фондам музеев, подключенных Комплексной автоматизированной музейной информационной системой  КАМИС. Учитывая, что многие музеи имеют ограниченные эксплуатационные площади, данный проект дает возможность сделать доступными для пользователей фактически все предметы, хранящиеся в музейных фондах. В настоящее время в 29 </w:t>
      </w:r>
      <w:r>
        <w:rPr>
          <w:rFonts w:ascii="Times New Roman" w:hAnsi="Times New Roman"/>
          <w:sz w:val="30"/>
          <w:szCs w:val="30"/>
        </w:rPr>
        <w:lastRenderedPageBreak/>
        <w:t xml:space="preserve">музеях республики эксплуатируется Комплексная автоматизированная музейная информационная система КАМИС, реализованная в клиент-серверной архитектуре. Система предназначена для автоматизации учетно-хранительской, научной, экспозиционной и издательской деятельности музеев, а также для создания электронного каталога музейных коллекций, необходимого для формирования единого виртуального информационного пространства музеев Республики Татарстан. Цель проекта заключается в автоматизации управлении музейными коллекциями.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На сегодняшний день около 800 тысяч музейных предметов из порядка 2 млн. предметов </w:t>
      </w:r>
      <w:proofErr w:type="gramStart"/>
      <w:r>
        <w:rPr>
          <w:rFonts w:ascii="Times New Roman" w:hAnsi="Times New Roman"/>
          <w:sz w:val="30"/>
          <w:szCs w:val="30"/>
        </w:rPr>
        <w:t>внесены</w:t>
      </w:r>
      <w:proofErr w:type="gramEnd"/>
      <w:r>
        <w:rPr>
          <w:rFonts w:ascii="Times New Roman" w:hAnsi="Times New Roman"/>
          <w:sz w:val="30"/>
          <w:szCs w:val="30"/>
        </w:rPr>
        <w:t xml:space="preserve"> в электронный каталог. В 2016 году должны быть выполнены работы по внедрению новой версии Комплексной автоматизированной музейной информационной системы КАМИС в оставшихся государственных и муниципальных музеях Республики Татарстан. Всего предполагалось подключить 34 головных музея.  В настоящее время организованы курсы для сотрудников музеев по работе в системе КАМИС. Таким образом, к концу текущего года в 14 государственных и 49 муниципальных музеях Республики Татарстан будет введена система КАМИС. </w:t>
      </w:r>
    </w:p>
    <w:p w:rsidR="0011217A" w:rsidRDefault="0011217A" w:rsidP="0011217A">
      <w:pPr>
        <w:keepNext/>
        <w:spacing w:after="0" w:line="360" w:lineRule="auto"/>
        <w:ind w:firstLine="709"/>
        <w:jc w:val="both"/>
        <w:rPr>
          <w:rFonts w:ascii="Times New Roman" w:hAnsi="Times New Roman"/>
          <w:bCs/>
          <w:sz w:val="30"/>
          <w:szCs w:val="30"/>
        </w:rPr>
      </w:pPr>
      <w:r>
        <w:rPr>
          <w:rFonts w:ascii="Times New Roman" w:hAnsi="Times New Roman"/>
          <w:sz w:val="30"/>
          <w:szCs w:val="30"/>
        </w:rPr>
        <w:t xml:space="preserve">Отдельно хотелось бы отметить работу Министерства культуры Республики Татарстан с Республиканским Фондом возрождения памятников истории и культуры Республики Татарстан по реализации </w:t>
      </w:r>
      <w:r>
        <w:rPr>
          <w:rFonts w:ascii="Times New Roman" w:hAnsi="Times New Roman"/>
          <w:bCs/>
          <w:sz w:val="30"/>
          <w:szCs w:val="30"/>
        </w:rPr>
        <w:t xml:space="preserve">комплексного проекта «Культурное наследие – остров-град Свияжск и древний Болгар». </w:t>
      </w:r>
    </w:p>
    <w:p w:rsidR="0011217A" w:rsidRDefault="0011217A" w:rsidP="0011217A">
      <w:pPr>
        <w:keepNext/>
        <w:spacing w:after="0" w:line="360" w:lineRule="auto"/>
        <w:ind w:firstLine="709"/>
        <w:jc w:val="both"/>
        <w:rPr>
          <w:rFonts w:ascii="Times New Roman" w:hAnsi="Times New Roman"/>
          <w:bCs/>
          <w:sz w:val="30"/>
          <w:szCs w:val="30"/>
          <w:lang w:val="tt-RU"/>
        </w:rPr>
      </w:pPr>
      <w:r>
        <w:rPr>
          <w:rFonts w:ascii="Times New Roman" w:hAnsi="Times New Roman"/>
          <w:bCs/>
          <w:sz w:val="30"/>
          <w:szCs w:val="30"/>
        </w:rPr>
        <w:t xml:space="preserve">Благодаря  личной поддержке Президента Республики Татарстан Р.Н. Минниханова и Государственного Советника Республики Татарстан М.Ш. Шаймиева в 2014 году </w:t>
      </w:r>
      <w:r>
        <w:rPr>
          <w:rFonts w:ascii="Times New Roman" w:hAnsi="Times New Roman"/>
          <w:bCs/>
          <w:sz w:val="30"/>
          <w:szCs w:val="30"/>
          <w:lang w:val="tt-RU"/>
        </w:rPr>
        <w:t xml:space="preserve">Болгарский историко-археологический </w:t>
      </w:r>
      <w:r>
        <w:rPr>
          <w:rFonts w:ascii="Times New Roman" w:hAnsi="Times New Roman"/>
          <w:bCs/>
          <w:sz w:val="30"/>
          <w:szCs w:val="30"/>
          <w:lang w:val="tt-RU"/>
        </w:rPr>
        <w:lastRenderedPageBreak/>
        <w:t xml:space="preserve">комплекс был  включен в список объектов Всемирного наследия ЮНЕСКО.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Cs/>
          <w:sz w:val="30"/>
          <w:szCs w:val="30"/>
          <w:lang w:val="tt-RU"/>
        </w:rPr>
        <w:t>В 2016 году н</w:t>
      </w:r>
      <w:r>
        <w:rPr>
          <w:rFonts w:ascii="Times New Roman" w:hAnsi="Times New Roman"/>
          <w:bCs/>
          <w:sz w:val="30"/>
          <w:szCs w:val="30"/>
        </w:rPr>
        <w:t xml:space="preserve">а территории Болгарского музея-заповедника были продолжены археологические изыскания на территории городища, ведутся реставрационные работы на памятниках архитектуры, строятся новые объекты. </w:t>
      </w:r>
      <w:r>
        <w:rPr>
          <w:rFonts w:ascii="Times New Roman" w:hAnsi="Times New Roman"/>
          <w:sz w:val="30"/>
          <w:szCs w:val="30"/>
        </w:rPr>
        <w:t xml:space="preserve">Музей-заповедник  стал крупным туристическим центром. Поэтому, как справедливо замечает Президент Республики Татарстан   Рустам Нургалиевич Минниханов, необходимо эффективно использовать  имеющиеся ресурсы и получать максимальную отдачу.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Cs/>
          <w:sz w:val="30"/>
          <w:szCs w:val="30"/>
        </w:rPr>
        <w:t>В настоящее время ведется серьезная работа Фондом «Возрождение» по подготовке номинационных материалов для включения комплекса памятников православной архитектуры и духовной культуры «Успенский собор и Троицкая церковь Свияжска» в Список объектов Всемирного наследия ЮНЕСКО. Тема уникальности Свияжска, как объекта культурного наследия и достопримечательного места, поднималась 13 – 16 сентября 2016 года в г.</w:t>
      </w:r>
      <w:r w:rsidR="006C5FF6">
        <w:rPr>
          <w:rFonts w:ascii="Times New Roman" w:hAnsi="Times New Roman"/>
          <w:bCs/>
          <w:sz w:val="30"/>
          <w:szCs w:val="30"/>
        </w:rPr>
        <w:t xml:space="preserve"> </w:t>
      </w:r>
      <w:r>
        <w:rPr>
          <w:rFonts w:ascii="Times New Roman" w:hAnsi="Times New Roman"/>
          <w:bCs/>
          <w:sz w:val="30"/>
          <w:szCs w:val="30"/>
        </w:rPr>
        <w:t>Казани в рамках Международного форума «Сбережение человечества как императив устойчивого развития».</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От анализа деятельности государственных музеев и музеев-заповедников перейдем к работе муниципальных музеев.</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Сегодня музеи в муниципальных районах Республики Татарстан, особенно в сельской местности, занимают особое место, являясь одним из самых доступных и демократичных видов учреждений культуры, совмещая в себе многообразные функции: научного и просветительского центра, образовательного учреждения, центра организации досуга и места проведения различного рода общественных мероприятий.</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Сеть муниципальных музеев Республики Татарстан включает в себя 49 музеев, имеющих 43 структурных подразделения. Из общего количества муниципальных музеев (92 сетевых единиц) – 51 </w:t>
      </w:r>
      <w:proofErr w:type="gramStart"/>
      <w:r>
        <w:rPr>
          <w:rFonts w:ascii="Times New Roman" w:hAnsi="Times New Roman"/>
          <w:sz w:val="30"/>
          <w:szCs w:val="30"/>
        </w:rPr>
        <w:t>расположен</w:t>
      </w:r>
      <w:proofErr w:type="gramEnd"/>
      <w:r>
        <w:rPr>
          <w:rFonts w:ascii="Times New Roman" w:hAnsi="Times New Roman"/>
          <w:sz w:val="30"/>
          <w:szCs w:val="30"/>
        </w:rPr>
        <w:t xml:space="preserve"> в </w:t>
      </w:r>
      <w:r>
        <w:rPr>
          <w:rFonts w:ascii="Times New Roman" w:hAnsi="Times New Roman"/>
          <w:sz w:val="30"/>
          <w:szCs w:val="30"/>
        </w:rPr>
        <w:lastRenderedPageBreak/>
        <w:t xml:space="preserve">сельской местности. Фондовое собрание музеев насчитывает около </w:t>
      </w:r>
      <w:r w:rsidR="006C5FF6">
        <w:rPr>
          <w:rFonts w:ascii="Times New Roman" w:hAnsi="Times New Roman"/>
          <w:sz w:val="30"/>
          <w:szCs w:val="30"/>
        </w:rPr>
        <w:br/>
      </w:r>
      <w:r>
        <w:rPr>
          <w:rFonts w:ascii="Times New Roman" w:hAnsi="Times New Roman"/>
          <w:sz w:val="30"/>
          <w:szCs w:val="30"/>
        </w:rPr>
        <w:t>567,5 тыс.</w:t>
      </w:r>
      <w:r w:rsidR="006C5FF6">
        <w:rPr>
          <w:rFonts w:ascii="Times New Roman" w:hAnsi="Times New Roman"/>
          <w:sz w:val="30"/>
          <w:szCs w:val="30"/>
        </w:rPr>
        <w:t xml:space="preserve"> </w:t>
      </w:r>
      <w:r>
        <w:rPr>
          <w:rFonts w:ascii="Times New Roman" w:hAnsi="Times New Roman"/>
          <w:sz w:val="30"/>
          <w:szCs w:val="30"/>
        </w:rPr>
        <w:t>предметов, из которых свыше 30 процентов экспонировалось в течение 2015 года.</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Посещаемость постоянных экспозиций и выставок муниципальных музеев республики растет ежегодно в среднем на пять    процентов. В 2015 году музеи в районах Республики Татарстан посетило около 664,5 тыс.</w:t>
      </w:r>
      <w:r w:rsidR="006C5FF6">
        <w:rPr>
          <w:rFonts w:ascii="Times New Roman" w:hAnsi="Times New Roman"/>
          <w:sz w:val="30"/>
          <w:szCs w:val="30"/>
        </w:rPr>
        <w:t xml:space="preserve"> </w:t>
      </w:r>
      <w:r>
        <w:rPr>
          <w:rFonts w:ascii="Times New Roman" w:hAnsi="Times New Roman"/>
          <w:sz w:val="30"/>
          <w:szCs w:val="30"/>
        </w:rPr>
        <w:t>человек. Свыше 80 процентов вновь открытых выставок в 2015 году составили выставки из собственных фондов. Средняя посещаемость одного головного муниципального музея составляет более 11 тыс.</w:t>
      </w:r>
      <w:r w:rsidR="006C5FF6">
        <w:rPr>
          <w:rFonts w:ascii="Times New Roman" w:hAnsi="Times New Roman"/>
          <w:sz w:val="30"/>
          <w:szCs w:val="30"/>
        </w:rPr>
        <w:t xml:space="preserve"> </w:t>
      </w:r>
      <w:r>
        <w:rPr>
          <w:rFonts w:ascii="Times New Roman" w:hAnsi="Times New Roman"/>
          <w:sz w:val="30"/>
          <w:szCs w:val="30"/>
        </w:rPr>
        <w:t>человек в год, музея в сельской местности – более 3 тыс.</w:t>
      </w:r>
      <w:r w:rsidR="006C5FF6">
        <w:rPr>
          <w:rFonts w:ascii="Times New Roman" w:hAnsi="Times New Roman"/>
          <w:sz w:val="30"/>
          <w:szCs w:val="30"/>
        </w:rPr>
        <w:t xml:space="preserve"> </w:t>
      </w:r>
      <w:r>
        <w:rPr>
          <w:rFonts w:ascii="Times New Roman" w:hAnsi="Times New Roman"/>
          <w:sz w:val="30"/>
          <w:szCs w:val="30"/>
        </w:rPr>
        <w:t>человек в год.</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 целях поддержки проектов муниципальных учреждений культуры и искусства в 2015 году Министерством культуры Республики Татарстан был объявлен конкурс на предоставление указанного гранта. В номинации «Музейно-выставочная деятельность» принял участие 21 музей республики. В декабре 2015 года были подведены итоги конкурса – было поддержано 6 заявок от муниципальных музеев. Общая стоимость грантов для поддержки проектов музеев составила 1 700 000 рублей.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 2016 году эта работа продолжена, в указанной номинации подали свои заявки 23 музея. Сейчас идет работа по данным грантам.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 целом, что касается работы муниципальных музеев, то отмечу, что </w:t>
      </w:r>
      <w:proofErr w:type="gramStart"/>
      <w:r>
        <w:rPr>
          <w:rFonts w:ascii="Times New Roman" w:hAnsi="Times New Roman"/>
          <w:sz w:val="30"/>
          <w:szCs w:val="30"/>
        </w:rPr>
        <w:t>в</w:t>
      </w:r>
      <w:proofErr w:type="gramEnd"/>
      <w:r>
        <w:rPr>
          <w:rFonts w:ascii="Times New Roman" w:hAnsi="Times New Roman"/>
          <w:sz w:val="30"/>
          <w:szCs w:val="30"/>
        </w:rPr>
        <w:t xml:space="preserve"> </w:t>
      </w:r>
      <w:proofErr w:type="gramStart"/>
      <w:r>
        <w:rPr>
          <w:rFonts w:ascii="Times New Roman" w:hAnsi="Times New Roman"/>
          <w:sz w:val="30"/>
          <w:szCs w:val="30"/>
        </w:rPr>
        <w:t>Альметьевском</w:t>
      </w:r>
      <w:proofErr w:type="gramEnd"/>
      <w:r>
        <w:rPr>
          <w:rFonts w:ascii="Times New Roman" w:hAnsi="Times New Roman"/>
          <w:sz w:val="30"/>
          <w:szCs w:val="30"/>
        </w:rPr>
        <w:t xml:space="preserve">, Лаишевском и Тетюшском районах республики работа муниципальных музеев находится на высоком профессиональном уровне. Но есть и районы, где недостаточна музейная активность. </w:t>
      </w:r>
    </w:p>
    <w:p w:rsidR="0011217A" w:rsidRDefault="0011217A" w:rsidP="0011217A">
      <w:pPr>
        <w:keepNext/>
        <w:spacing w:after="0" w:line="360" w:lineRule="auto"/>
        <w:ind w:firstLine="709"/>
        <w:jc w:val="both"/>
        <w:rPr>
          <w:rFonts w:ascii="Times New Roman" w:hAnsi="Times New Roman"/>
          <w:bCs/>
          <w:sz w:val="30"/>
          <w:szCs w:val="30"/>
        </w:rPr>
      </w:pPr>
      <w:r>
        <w:rPr>
          <w:rFonts w:ascii="Times New Roman" w:hAnsi="Times New Roman"/>
          <w:bCs/>
          <w:sz w:val="30"/>
          <w:szCs w:val="30"/>
        </w:rPr>
        <w:t xml:space="preserve">Все же основная проблема муниципальных музеев связана с состоянием материально-технической базы. По информации муниципальных образований (районов) Республики Татарстан, 38 процентов строений  (или 35 зданий из 92) требуют проведения капитального ремонта. </w:t>
      </w:r>
    </w:p>
    <w:p w:rsidR="0011217A" w:rsidRDefault="0011217A" w:rsidP="0011217A">
      <w:pPr>
        <w:keepNext/>
        <w:spacing w:after="0" w:line="360" w:lineRule="auto"/>
        <w:ind w:firstLine="709"/>
        <w:jc w:val="both"/>
        <w:rPr>
          <w:rFonts w:ascii="Times New Roman" w:hAnsi="Times New Roman"/>
          <w:bCs/>
          <w:sz w:val="30"/>
          <w:szCs w:val="30"/>
        </w:rPr>
      </w:pPr>
      <w:r>
        <w:rPr>
          <w:rFonts w:ascii="Times New Roman" w:hAnsi="Times New Roman"/>
          <w:bCs/>
          <w:sz w:val="30"/>
          <w:szCs w:val="30"/>
        </w:rPr>
        <w:lastRenderedPageBreak/>
        <w:t xml:space="preserve">Дополнительно стоит отметить, что в муниципальных музеях наблюдается острая нехватка экспозиционных площадей; в 24 музеях (или 26 процентов) отсутствуют площади под хранение фондов. Данная ситуация свидетельствует о несоответствии состояний зданий муниципальных музеев Республики Татарстан нормативным документам по обеспечению сохранности музейного фонда  и музейного показа.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Если в государственных музеях ремонтно-реставрационные работы ведутся на основании решения Президента Республики Татарстан, то вопрос ремонта муниципальных музеев находится в ведении  муниципалитетов, которые ссылаются на нехватку средств.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 то же время в муниципальных районах республики мы наблюдаем такую тенденцию: основной музей находится в ненадлежащем виде, однако исполнительный комитет принимает решение о создании дополнительного филиала. Примерами превышения уровня социальных гарантий обеспеченности музеями можно считать некоторые районы Республика Татарстан, у кого-то 4 филиала, у кого-то 3, у кого-то там 2 филиала.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Согласно постановлению Кабинета Министров Республики Татарстан от 26.01.2009 № 42 уровень социальных гарантий обеспеченности музеями в республике составляет 100 процентов.  Данный уровень рассчитывается следующим образом: в городских округах и муниципальных районах, где численность населения 150 тысяч человек и выше, должен функционировать один историко-краеведческий музей и один филиал. В районах, где население меньше 150 тыс.</w:t>
      </w:r>
      <w:r w:rsidR="006C5FF6">
        <w:rPr>
          <w:rFonts w:ascii="Times New Roman" w:hAnsi="Times New Roman"/>
          <w:sz w:val="30"/>
          <w:szCs w:val="30"/>
        </w:rPr>
        <w:t xml:space="preserve"> </w:t>
      </w:r>
      <w:r>
        <w:rPr>
          <w:rFonts w:ascii="Times New Roman" w:hAnsi="Times New Roman"/>
          <w:sz w:val="30"/>
          <w:szCs w:val="30"/>
        </w:rPr>
        <w:t>человек, должен работать один историко-краеведческий музей.</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Создание новых музеев и структурных подразделений при них в муниципальных районах идет в нарушение протокола совещания по итогам аудита государственных и муниципальных музеев республики. </w:t>
      </w:r>
      <w:r>
        <w:rPr>
          <w:rFonts w:ascii="Times New Roman" w:hAnsi="Times New Roman"/>
          <w:sz w:val="30"/>
          <w:szCs w:val="30"/>
        </w:rPr>
        <w:lastRenderedPageBreak/>
        <w:t>Согласно пункту 1 данного протокола муниципальным образованиям республики приписано согласовывать создание новых музеев и их филиалов с Министерством культуры Республики Татарстан и Министерством финансов Республики Татарстан. Практика показывает, что это условие не соблюдается на местах, и создание новых музеев не всегда согласовано с вышеуказанными министерствами.</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Резюмируя все вышесказанное, хочется отметить, что музей – это сложная система. Здесь важно все: кто встречает посетителя, кто и как ведет экскурсию, какие экспонаты выставлены и как они должны храниться. Жизнь такого организма возможна только при слаженной работе всех уровней власти, как республиканской, так и муниципальной. Оказываемую сейчас государственную поддержку следует считать, как инвестиции с последующей максимальной отдачей, как в качественном, так и в количественном эквиваленте.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Бик </w:t>
      </w:r>
      <w:r>
        <w:rPr>
          <w:rFonts w:ascii="Times New Roman" w:hAnsi="Times New Roman"/>
          <w:sz w:val="30"/>
          <w:szCs w:val="30"/>
          <w:lang w:val="tt-RU"/>
        </w:rPr>
        <w:t xml:space="preserve">зур </w:t>
      </w:r>
      <w:proofErr w:type="gramStart"/>
      <w:r>
        <w:rPr>
          <w:rFonts w:ascii="Times New Roman" w:hAnsi="Times New Roman"/>
          <w:sz w:val="30"/>
          <w:szCs w:val="30"/>
          <w:lang w:val="tt-RU"/>
        </w:rPr>
        <w:t>р</w:t>
      </w:r>
      <w:proofErr w:type="gramEnd"/>
      <w:r>
        <w:rPr>
          <w:rFonts w:ascii="Times New Roman" w:hAnsi="Times New Roman"/>
          <w:sz w:val="30"/>
          <w:szCs w:val="30"/>
          <w:lang w:val="tt-RU"/>
        </w:rPr>
        <w:t xml:space="preserve">әхмәт сезгә. </w:t>
      </w:r>
      <w:r>
        <w:rPr>
          <w:rFonts w:ascii="Times New Roman" w:hAnsi="Times New Roman"/>
          <w:sz w:val="30"/>
          <w:szCs w:val="30"/>
        </w:rPr>
        <w:t>Спасибо большое за внимание.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Спасибо большое. Хочу напомнить, что регламент по «правительственному часу» расписан отдельной статьей в нашем Регламенте. Депутат имеет право задать докладчику от Правительства в течение одной минуты вопрос, он в течение трех минут должен дать на него ответ. Прения не открываются.</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Миргалимов Хафиз Гаязович, пожалуйста.</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Миргалимов Х.Г.</w:t>
      </w:r>
      <w:r>
        <w:rPr>
          <w:rFonts w:ascii="Times New Roman" w:hAnsi="Times New Roman"/>
          <w:sz w:val="30"/>
          <w:szCs w:val="30"/>
        </w:rPr>
        <w:t xml:space="preserve"> Айрат Миннемуллович, спасибо за доклад. Вопрос: Вы сказали, 35 музеев требуют капитального ремонта. Среди них есть музеи Габдуллы</w:t>
      </w:r>
      <w:proofErr w:type="gramStart"/>
      <w:r>
        <w:rPr>
          <w:rFonts w:ascii="Times New Roman" w:hAnsi="Times New Roman"/>
          <w:sz w:val="30"/>
          <w:szCs w:val="30"/>
        </w:rPr>
        <w:t xml:space="preserve"> Т</w:t>
      </w:r>
      <w:proofErr w:type="gramEnd"/>
      <w:r>
        <w:rPr>
          <w:rFonts w:ascii="Times New Roman" w:hAnsi="Times New Roman"/>
          <w:sz w:val="30"/>
          <w:szCs w:val="30"/>
        </w:rPr>
        <w:t xml:space="preserve">укая и Салиха Сайдашева? Спасибо.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Сибагатуллин А.М.</w:t>
      </w:r>
      <w:r>
        <w:rPr>
          <w:rFonts w:ascii="Times New Roman" w:hAnsi="Times New Roman"/>
          <w:sz w:val="30"/>
          <w:szCs w:val="30"/>
        </w:rPr>
        <w:t xml:space="preserve"> А я же сказал об этом в своем выступлении.</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Миргалимов Х.Г.</w:t>
      </w:r>
      <w:r>
        <w:rPr>
          <w:rFonts w:ascii="Times New Roman" w:hAnsi="Times New Roman"/>
          <w:sz w:val="30"/>
          <w:szCs w:val="30"/>
        </w:rPr>
        <w:t xml:space="preserve"> Есть, спасибо.</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Исаева Анастасия Георгиевна.</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lastRenderedPageBreak/>
        <w:t>Исаева А.Г.</w:t>
      </w:r>
      <w:r>
        <w:rPr>
          <w:rFonts w:ascii="Times New Roman" w:hAnsi="Times New Roman"/>
          <w:sz w:val="30"/>
          <w:szCs w:val="30"/>
        </w:rPr>
        <w:t xml:space="preserve"> Айрат Миннимуллович,  Вы упоминали о том, что сейчас усложняются механизмы функционирования музеев, есть новые технологии и так далее. Очевидно, что большинство вопросов решают кадры. Нужно уделять этому большое внимание. Как Министерство образования и Министерство культуры способствуют повышению квалификации музейных работников и как в этом их поддерживают? Спасибо.</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Сибагатуллин А.М.</w:t>
      </w:r>
      <w:r>
        <w:rPr>
          <w:rFonts w:ascii="Times New Roman" w:hAnsi="Times New Roman"/>
          <w:sz w:val="30"/>
          <w:szCs w:val="30"/>
        </w:rPr>
        <w:t xml:space="preserve"> У нас ежегодно музейные работники проходят так называемую музейную стажировку, обучение в Национальном музее Республики Татарстан. В этом году у нас идет обучение в Институте дополнительного повышения образования. Это наш институт. Там в прошлом году обучились где-то порядка 35, в этом году где-то около 40 человек.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Хадеев Тагир Галимзянович.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Хадеев Т.Г.</w:t>
      </w:r>
      <w:r>
        <w:rPr>
          <w:rFonts w:ascii="Times New Roman" w:hAnsi="Times New Roman"/>
          <w:sz w:val="30"/>
          <w:szCs w:val="30"/>
        </w:rPr>
        <w:t xml:space="preserve"> Айрат Миннимуллович, я хотел бы сказать, в Ципье, в Балтасинском районе есть уникальный во всех отношениях музей. Такого музея нет ни в районных центрах и населенных пунктах, как в республике, так и в России. Он не умещается в свой формат, огромный, мощный, богатый музей. Я готов быть первым помощником, мне кажется, здесь нужно сделать современный мощный музей, чтобы люди видели. И называется музей – Музей дружбы народов.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Сибагатуллин А.М.</w:t>
      </w:r>
      <w:r>
        <w:rPr>
          <w:rFonts w:ascii="Times New Roman" w:hAnsi="Times New Roman"/>
          <w:sz w:val="30"/>
          <w:szCs w:val="30"/>
        </w:rPr>
        <w:t xml:space="preserve"> Спасибо большое, мы примем это к сведению, потому что я в  своем выступлении говорил о том, что фондохранилища, экспозиционные площади должны увеличиваться. В перспективе будем работать. Спасибо.</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Депутат Маврина Лилия Николаевна.</w:t>
      </w:r>
    </w:p>
    <w:p w:rsidR="0011217A" w:rsidRDefault="0011217A" w:rsidP="0011217A">
      <w:pPr>
        <w:keepNext/>
        <w:spacing w:after="0" w:line="360" w:lineRule="auto"/>
        <w:ind w:firstLine="709"/>
        <w:jc w:val="both"/>
        <w:rPr>
          <w:rFonts w:ascii="Times New Roman" w:hAnsi="Times New Roman"/>
          <w:b/>
          <w:sz w:val="30"/>
          <w:szCs w:val="30"/>
        </w:rPr>
      </w:pPr>
      <w:r>
        <w:rPr>
          <w:rFonts w:ascii="Times New Roman" w:hAnsi="Times New Roman"/>
          <w:b/>
          <w:sz w:val="30"/>
          <w:szCs w:val="30"/>
        </w:rPr>
        <w:t xml:space="preserve">Маврина Л.Н., </w:t>
      </w:r>
      <w:r w:rsidRPr="00C36E51">
        <w:rPr>
          <w:rFonts w:ascii="Times New Roman" w:hAnsi="Times New Roman"/>
          <w:i/>
          <w:sz w:val="30"/>
          <w:szCs w:val="30"/>
        </w:rPr>
        <w:t>фракция «Единая Россия».</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lastRenderedPageBreak/>
        <w:t xml:space="preserve"> </w:t>
      </w:r>
      <w:r>
        <w:rPr>
          <w:rFonts w:ascii="Times New Roman" w:hAnsi="Times New Roman"/>
          <w:sz w:val="30"/>
          <w:szCs w:val="30"/>
        </w:rPr>
        <w:t xml:space="preserve"> Айрат Миннимуллович, спасибо за вашу работу и за информацию. Вопрос мой такой: средняя заработная плата работников в сфере культуры 20 тыс. 281 руб. – это ниже, чем средняя заработная плата по республике. Какова средняя заработная плата музейных  работников? </w:t>
      </w:r>
      <w:proofErr w:type="gramStart"/>
      <w:r>
        <w:rPr>
          <w:rFonts w:ascii="Times New Roman" w:hAnsi="Times New Roman"/>
          <w:sz w:val="30"/>
          <w:szCs w:val="30"/>
        </w:rPr>
        <w:t>Она выше,  ниже средней по отрасли?</w:t>
      </w:r>
      <w:proofErr w:type="gramEnd"/>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Сибагатуллин А.М.</w:t>
      </w:r>
      <w:r>
        <w:rPr>
          <w:rFonts w:ascii="Times New Roman" w:hAnsi="Times New Roman"/>
          <w:sz w:val="30"/>
          <w:szCs w:val="30"/>
        </w:rPr>
        <w:t xml:space="preserve"> Я могу сказать, что в муниципальных образованиях это более 16 тыс</w:t>
      </w:r>
      <w:proofErr w:type="gramStart"/>
      <w:r>
        <w:rPr>
          <w:rFonts w:ascii="Times New Roman" w:hAnsi="Times New Roman"/>
          <w:sz w:val="30"/>
          <w:szCs w:val="30"/>
        </w:rPr>
        <w:t>.р</w:t>
      </w:r>
      <w:proofErr w:type="gramEnd"/>
      <w:r>
        <w:rPr>
          <w:rFonts w:ascii="Times New Roman" w:hAnsi="Times New Roman"/>
          <w:sz w:val="30"/>
          <w:szCs w:val="30"/>
        </w:rPr>
        <w:t>ублей, а в государственных музеях – более 20 тыс.рублей.</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Маврина Л.Н.</w:t>
      </w:r>
      <w:r>
        <w:rPr>
          <w:rFonts w:ascii="Times New Roman" w:hAnsi="Times New Roman"/>
          <w:sz w:val="30"/>
          <w:szCs w:val="30"/>
        </w:rPr>
        <w:t xml:space="preserve"> То есть </w:t>
      </w:r>
      <w:proofErr w:type="gramStart"/>
      <w:r>
        <w:rPr>
          <w:rFonts w:ascii="Times New Roman" w:hAnsi="Times New Roman"/>
          <w:sz w:val="30"/>
          <w:szCs w:val="30"/>
        </w:rPr>
        <w:t>есть</w:t>
      </w:r>
      <w:proofErr w:type="gramEnd"/>
      <w:r>
        <w:rPr>
          <w:rFonts w:ascii="Times New Roman" w:hAnsi="Times New Roman"/>
          <w:sz w:val="30"/>
          <w:szCs w:val="30"/>
        </w:rPr>
        <w:t xml:space="preserve"> к чему стремиться, да?</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Сибагатуллин А.М.</w:t>
      </w:r>
      <w:r>
        <w:rPr>
          <w:rFonts w:ascii="Times New Roman" w:hAnsi="Times New Roman"/>
          <w:sz w:val="30"/>
          <w:szCs w:val="30"/>
        </w:rPr>
        <w:t xml:space="preserve"> Есть.</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Председательствующий.</w:t>
      </w:r>
      <w:r>
        <w:rPr>
          <w:rFonts w:ascii="Times New Roman" w:hAnsi="Times New Roman"/>
          <w:sz w:val="30"/>
          <w:szCs w:val="30"/>
        </w:rPr>
        <w:t xml:space="preserve"> Гиниятов Халил Зиннурович.</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Гиниятов Х.З.</w:t>
      </w:r>
      <w:r>
        <w:rPr>
          <w:rFonts w:ascii="Times New Roman" w:hAnsi="Times New Roman"/>
          <w:sz w:val="30"/>
          <w:szCs w:val="30"/>
        </w:rPr>
        <w:t xml:space="preserve"> Айрат Миннемуллович, вы ни слова не сказали в своем выступлении о взаимодействии муниципальных музеев и Национального музея с музеями истории крупных государственных предприятий. Это работа не проводится или она есть, или просто не было времени? Спасибо.</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Сибагатуллин А.М. </w:t>
      </w:r>
      <w:r>
        <w:rPr>
          <w:rFonts w:ascii="Times New Roman" w:hAnsi="Times New Roman"/>
          <w:sz w:val="30"/>
          <w:szCs w:val="30"/>
        </w:rPr>
        <w:t xml:space="preserve">Мы думаем, что если будут обращения, к этому вопросу мы будем особо подходить. Пожалуйста.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Председательствующий. </w:t>
      </w:r>
      <w:r>
        <w:rPr>
          <w:rFonts w:ascii="Times New Roman" w:hAnsi="Times New Roman"/>
          <w:sz w:val="30"/>
          <w:szCs w:val="30"/>
        </w:rPr>
        <w:t xml:space="preserve">Алексей Станиславович Созинов.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Созинов А.С. </w:t>
      </w:r>
      <w:r>
        <w:rPr>
          <w:rFonts w:ascii="Times New Roman" w:hAnsi="Times New Roman"/>
          <w:sz w:val="30"/>
          <w:szCs w:val="30"/>
        </w:rPr>
        <w:t xml:space="preserve">Уважаемый Айрат Миннемуллович! Скажите, пожалуйста, какая доля музеев городских, муниципальных соответствуют критериям доступности для лиц с ограниченными возможностями здоровья, потому что это одно из важнейших требований.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Сибагатуллин А.</w:t>
      </w:r>
      <w:proofErr w:type="gramStart"/>
      <w:r>
        <w:rPr>
          <w:rFonts w:ascii="Times New Roman" w:hAnsi="Times New Roman"/>
          <w:b/>
          <w:sz w:val="30"/>
          <w:szCs w:val="30"/>
        </w:rPr>
        <w:t>М.</w:t>
      </w:r>
      <w:proofErr w:type="gramEnd"/>
      <w:r>
        <w:rPr>
          <w:rFonts w:ascii="Times New Roman" w:hAnsi="Times New Roman"/>
          <w:sz w:val="30"/>
          <w:szCs w:val="30"/>
        </w:rPr>
        <w:t xml:space="preserve"> Как только появилась программа «Доступная среда» мы во многих музеях и во вновь строящихся комплексах культурного назначения начали это применять. Я могу сказать, что у нас есть программа «Сельский клуб» и там это применяется, но по музеям надо дорабатывать. Спасибо.</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lastRenderedPageBreak/>
        <w:t xml:space="preserve">Председательствующий. </w:t>
      </w:r>
      <w:r>
        <w:rPr>
          <w:rFonts w:ascii="Times New Roman" w:hAnsi="Times New Roman"/>
          <w:sz w:val="30"/>
          <w:szCs w:val="30"/>
        </w:rPr>
        <w:t>Спасибо. Власов В.А.</w:t>
      </w:r>
    </w:p>
    <w:p w:rsidR="0011217A" w:rsidRDefault="0011217A" w:rsidP="0011217A">
      <w:pPr>
        <w:keepNext/>
        <w:spacing w:after="0" w:line="360" w:lineRule="auto"/>
        <w:ind w:firstLine="709"/>
        <w:jc w:val="both"/>
        <w:rPr>
          <w:rFonts w:ascii="Times New Roman" w:hAnsi="Times New Roman"/>
          <w:b/>
          <w:sz w:val="30"/>
          <w:szCs w:val="30"/>
        </w:rPr>
      </w:pPr>
      <w:r>
        <w:rPr>
          <w:rFonts w:ascii="Times New Roman" w:hAnsi="Times New Roman"/>
          <w:b/>
          <w:sz w:val="30"/>
          <w:szCs w:val="30"/>
        </w:rPr>
        <w:t xml:space="preserve">Власов В.А., </w:t>
      </w:r>
      <w:r w:rsidRPr="00C104AD">
        <w:rPr>
          <w:rFonts w:ascii="Times New Roman" w:hAnsi="Times New Roman"/>
          <w:i/>
          <w:sz w:val="30"/>
          <w:szCs w:val="30"/>
        </w:rPr>
        <w:t>фракция «Единая Россия».</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 </w:t>
      </w:r>
      <w:r>
        <w:rPr>
          <w:rFonts w:ascii="Times New Roman" w:hAnsi="Times New Roman"/>
          <w:sz w:val="30"/>
          <w:szCs w:val="30"/>
        </w:rPr>
        <w:t xml:space="preserve">Айрат  Миннемуллович, скажите, пожалуйста, планируется ли ремонт Красновидовского музея </w:t>
      </w:r>
      <w:proofErr w:type="gramStart"/>
      <w:r>
        <w:rPr>
          <w:rFonts w:ascii="Times New Roman" w:hAnsi="Times New Roman"/>
          <w:sz w:val="30"/>
          <w:szCs w:val="30"/>
        </w:rPr>
        <w:t>Горького</w:t>
      </w:r>
      <w:proofErr w:type="gramEnd"/>
      <w:r>
        <w:rPr>
          <w:rFonts w:ascii="Times New Roman" w:hAnsi="Times New Roman"/>
          <w:sz w:val="30"/>
          <w:szCs w:val="30"/>
        </w:rPr>
        <w:t xml:space="preserve"> и в </w:t>
      </w:r>
      <w:proofErr w:type="gramStart"/>
      <w:r>
        <w:rPr>
          <w:rFonts w:ascii="Times New Roman" w:hAnsi="Times New Roman"/>
          <w:sz w:val="30"/>
          <w:szCs w:val="30"/>
        </w:rPr>
        <w:t>какие</w:t>
      </w:r>
      <w:proofErr w:type="gramEnd"/>
      <w:r>
        <w:rPr>
          <w:rFonts w:ascii="Times New Roman" w:hAnsi="Times New Roman"/>
          <w:sz w:val="30"/>
          <w:szCs w:val="30"/>
        </w:rPr>
        <w:t xml:space="preserve"> сроки? Обращаются жители Камско-Устьинского района.</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Сибагатуллин А.М.</w:t>
      </w:r>
      <w:r>
        <w:rPr>
          <w:rFonts w:ascii="Times New Roman" w:hAnsi="Times New Roman"/>
          <w:sz w:val="30"/>
          <w:szCs w:val="30"/>
        </w:rPr>
        <w:t xml:space="preserve"> Этот вопрос у нас на контроле. В перспективе мы думаем внести свое предложение. Пока сроки не могу назвать.</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Председательствующий. </w:t>
      </w:r>
      <w:r>
        <w:rPr>
          <w:rFonts w:ascii="Times New Roman" w:hAnsi="Times New Roman"/>
          <w:sz w:val="30"/>
          <w:szCs w:val="30"/>
        </w:rPr>
        <w:t>Спасибо, Айрат Миннемуллович, садитесь, пожалуйста. Больше вопросов к вам нет. Прений мы не открываем. У меня есть только одно предложение. Стенограмму сегодняшнего заседания «правительственного часа» в части заданных вопросов отксерокопировать и направить министру культуры, чтобы на эти злободневные вопросы, поставленные депутатами, вы в течение будущего года и последующих лет поискали решение. Я согласен с тем, что на промышленных предприятиях есть очень хорошие музеи, Халил Зиннурович, правда. Замечательные. Как с ними взаимодействовать? Как их раскручивать? Созинов задал вопрос и многие другие, они имеют право на жизнь. Спасибо вам за информацию, мы вам стенограмму пришлем, будете по ней ориентироваться. Решение не принимаем. Принимаем к сведению.</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На этом заканчиваем по вопросам повестки дня и переходим к «Разному». Я хочу объявить, что в секретариат осенней сессии поступил запрос депутата Леонида Анатольевича Барышева, который выражает беспокойство по вопросу размещения твердых коммунальных отходов  в Елабужском муниципальном районе. Текст запроса у вас на руках имеется.</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Я считаю, что мы должны принять по нему решение и направить это обращение, этот депутатский запрос от имени Государственного Совета  </w:t>
      </w:r>
      <w:r>
        <w:rPr>
          <w:rFonts w:ascii="Times New Roman" w:hAnsi="Times New Roman"/>
          <w:sz w:val="30"/>
          <w:szCs w:val="30"/>
        </w:rPr>
        <w:lastRenderedPageBreak/>
        <w:t>Премьер-министру Республики Татарстан. Если вы не возражаете, я поставлю это предложение на голосование, а после получения ответа, может быть, мы продолжим обсуждение.</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Кто за то, чтобы направить обращение в адрес Ильдара Шафкатовича, Премьер-министра Республики Татарстан, по запросу депутата Л.А. Барышева?  Прошу голосовать.   </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hAnsi="Times New Roman"/>
          <w:sz w:val="30"/>
          <w:szCs w:val="30"/>
        </w:rPr>
        <w:t xml:space="preserve"> </w:t>
      </w: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71</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2</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2</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Принято.</w:t>
      </w:r>
    </w:p>
    <w:p w:rsidR="0011217A" w:rsidRDefault="0011217A" w:rsidP="0011217A">
      <w:pPr>
        <w:keepNext/>
        <w:spacing w:after="0" w:line="360" w:lineRule="auto"/>
        <w:jc w:val="both"/>
        <w:rPr>
          <w:rFonts w:ascii="Times New Roman" w:hAnsi="Times New Roman"/>
          <w:sz w:val="30"/>
          <w:szCs w:val="30"/>
        </w:rPr>
      </w:pPr>
      <w:r>
        <w:rPr>
          <w:rFonts w:ascii="Times New Roman" w:hAnsi="Times New Roman"/>
          <w:sz w:val="30"/>
          <w:szCs w:val="30"/>
        </w:rPr>
        <w:t xml:space="preserve">          Прошу оформить и представить мне на подпись.</w:t>
      </w:r>
    </w:p>
    <w:p w:rsidR="0011217A" w:rsidRDefault="0011217A" w:rsidP="0011217A">
      <w:pPr>
        <w:keepNext/>
        <w:spacing w:after="0" w:line="360" w:lineRule="auto"/>
        <w:jc w:val="both"/>
        <w:rPr>
          <w:rFonts w:ascii="Times New Roman" w:hAnsi="Times New Roman"/>
          <w:sz w:val="30"/>
          <w:szCs w:val="30"/>
        </w:rPr>
      </w:pPr>
      <w:r>
        <w:rPr>
          <w:rFonts w:ascii="Times New Roman" w:hAnsi="Times New Roman"/>
          <w:sz w:val="30"/>
          <w:szCs w:val="30"/>
        </w:rPr>
        <w:t xml:space="preserve">          Коллеги, повестка дня 22-го заседания Государственного Совета полностью исчерпана.</w:t>
      </w:r>
    </w:p>
    <w:p w:rsidR="0011217A" w:rsidRDefault="0011217A" w:rsidP="0011217A">
      <w:pPr>
        <w:keepNext/>
        <w:spacing w:after="0" w:line="360" w:lineRule="auto"/>
        <w:jc w:val="both"/>
        <w:rPr>
          <w:rFonts w:ascii="Times New Roman" w:hAnsi="Times New Roman"/>
          <w:sz w:val="30"/>
          <w:szCs w:val="30"/>
        </w:rPr>
      </w:pPr>
      <w:r>
        <w:rPr>
          <w:rFonts w:ascii="Times New Roman" w:hAnsi="Times New Roman"/>
          <w:sz w:val="30"/>
          <w:szCs w:val="30"/>
        </w:rPr>
        <w:t xml:space="preserve">         Вношу предложение закрыть 22-е заседание Государственного Совета Республики Татарстан и прошу голосовать.</w:t>
      </w:r>
    </w:p>
    <w:p w:rsidR="0011217A" w:rsidRDefault="0011217A" w:rsidP="0011217A">
      <w:pPr>
        <w:keepNext/>
        <w:spacing w:after="0" w:line="360" w:lineRule="auto"/>
        <w:ind w:firstLine="3419"/>
        <w:jc w:val="both"/>
        <w:rPr>
          <w:rFonts w:ascii="Times New Roman" w:eastAsia="Times New Roman" w:hAnsi="Times New Roman"/>
          <w:b/>
          <w:sz w:val="30"/>
          <w:szCs w:val="30"/>
          <w:lang w:eastAsia="ru-RU"/>
        </w:rPr>
      </w:pPr>
      <w:r>
        <w:rPr>
          <w:rFonts w:ascii="Times New Roman" w:hAnsi="Times New Roman"/>
          <w:sz w:val="30"/>
          <w:szCs w:val="30"/>
        </w:rPr>
        <w:t xml:space="preserve"> </w:t>
      </w:r>
      <w:r>
        <w:rPr>
          <w:rFonts w:ascii="Times New Roman" w:eastAsia="Times New Roman" w:hAnsi="Times New Roman"/>
          <w:b/>
          <w:sz w:val="30"/>
          <w:szCs w:val="30"/>
          <w:lang w:eastAsia="ru-RU"/>
        </w:rPr>
        <w:t>Результаты голосования</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за</w:t>
      </w:r>
      <w:r>
        <w:rPr>
          <w:rFonts w:ascii="Times New Roman" w:eastAsia="Times New Roman" w:hAnsi="Times New Roman"/>
          <w:sz w:val="30"/>
          <w:szCs w:val="30"/>
          <w:lang w:eastAsia="ru-RU"/>
        </w:rPr>
        <w:tab/>
        <w:t xml:space="preserve">    68</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Проголосовало против</w:t>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Воздержалось</w:t>
      </w:r>
      <w:r>
        <w:rPr>
          <w:rFonts w:ascii="Times New Roman" w:eastAsia="Times New Roman" w:hAnsi="Times New Roman"/>
          <w:sz w:val="30"/>
          <w:szCs w:val="30"/>
          <w:lang w:eastAsia="ru-RU"/>
        </w:rPr>
        <w:tab/>
      </w:r>
      <w:r>
        <w:rPr>
          <w:rFonts w:ascii="Times New Roman" w:eastAsia="Times New Roman" w:hAnsi="Times New Roman"/>
          <w:sz w:val="30"/>
          <w:szCs w:val="30"/>
          <w:lang w:eastAsia="ru-RU"/>
        </w:rPr>
        <w:tab/>
        <w:t xml:space="preserve">      0</w:t>
      </w:r>
    </w:p>
    <w:p w:rsidR="0011217A" w:rsidRDefault="0011217A" w:rsidP="0011217A">
      <w:pPr>
        <w:keepNext/>
        <w:spacing w:after="0" w:line="240" w:lineRule="auto"/>
        <w:ind w:firstLine="3420"/>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 xml:space="preserve">Результат: </w:t>
      </w:r>
      <w:r>
        <w:rPr>
          <w:rFonts w:ascii="Times New Roman" w:eastAsia="Times New Roman" w:hAnsi="Times New Roman"/>
          <w:b/>
          <w:sz w:val="30"/>
          <w:szCs w:val="30"/>
          <w:lang w:eastAsia="ru-RU"/>
        </w:rPr>
        <w:t>принято</w:t>
      </w:r>
    </w:p>
    <w:p w:rsidR="0011217A" w:rsidRDefault="0011217A" w:rsidP="0011217A">
      <w:pPr>
        <w:keepNext/>
        <w:spacing w:after="0" w:line="360" w:lineRule="auto"/>
        <w:ind w:firstLine="709"/>
        <w:jc w:val="both"/>
        <w:rPr>
          <w:rFonts w:ascii="Times New Roman" w:hAnsi="Times New Roman"/>
          <w:sz w:val="30"/>
          <w:szCs w:val="30"/>
        </w:rPr>
      </w:pP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Принято.</w:t>
      </w:r>
    </w:p>
    <w:p w:rsidR="0011217A" w:rsidRDefault="0011217A" w:rsidP="0011217A">
      <w:pPr>
        <w:keepNext/>
        <w:spacing w:after="0" w:line="360" w:lineRule="auto"/>
        <w:ind w:firstLine="709"/>
        <w:jc w:val="both"/>
        <w:rPr>
          <w:rFonts w:ascii="Times New Roman" w:hAnsi="Times New Roman"/>
          <w:sz w:val="30"/>
          <w:szCs w:val="30"/>
        </w:rPr>
      </w:pPr>
      <w:r>
        <w:rPr>
          <w:rFonts w:ascii="Times New Roman" w:hAnsi="Times New Roman"/>
          <w:sz w:val="30"/>
          <w:szCs w:val="30"/>
        </w:rPr>
        <w:t>Я объявляю заседание закрытым.</w:t>
      </w:r>
    </w:p>
    <w:p w:rsidR="0011217A" w:rsidRDefault="0011217A" w:rsidP="0011217A">
      <w:pPr>
        <w:keepNext/>
        <w:spacing w:after="0" w:line="360" w:lineRule="auto"/>
        <w:ind w:firstLine="709"/>
        <w:jc w:val="center"/>
        <w:rPr>
          <w:rFonts w:ascii="Times New Roman" w:hAnsi="Times New Roman"/>
          <w:i/>
          <w:sz w:val="30"/>
          <w:szCs w:val="30"/>
        </w:rPr>
      </w:pPr>
      <w:r>
        <w:rPr>
          <w:rFonts w:ascii="Times New Roman" w:hAnsi="Times New Roman"/>
          <w:i/>
          <w:sz w:val="30"/>
          <w:szCs w:val="30"/>
        </w:rPr>
        <w:t>(Звучит Государственный гимн Республики Татарстан.)</w:t>
      </w:r>
    </w:p>
    <w:p w:rsidR="000657DA" w:rsidRDefault="0011217A" w:rsidP="000657DA">
      <w:pPr>
        <w:keepNext/>
        <w:spacing w:after="0" w:line="360" w:lineRule="auto"/>
        <w:ind w:firstLine="709"/>
        <w:jc w:val="both"/>
      </w:pPr>
      <w:r w:rsidRPr="00FE0C31">
        <w:rPr>
          <w:rFonts w:ascii="Times New Roman" w:hAnsi="Times New Roman"/>
          <w:sz w:val="30"/>
          <w:szCs w:val="30"/>
        </w:rPr>
        <w:t>Б</w:t>
      </w:r>
      <w:r>
        <w:rPr>
          <w:rFonts w:ascii="Times New Roman" w:hAnsi="Times New Roman"/>
          <w:sz w:val="30"/>
          <w:szCs w:val="30"/>
        </w:rPr>
        <w:t xml:space="preserve">ольшое спасибо всем за работу. Позвольте вас поздравить с наступающим праздником, с Днем единства народов нашей страны. </w:t>
      </w:r>
      <w:r>
        <w:rPr>
          <w:rFonts w:ascii="Times New Roman" w:hAnsi="Times New Roman"/>
          <w:sz w:val="30"/>
          <w:szCs w:val="30"/>
        </w:rPr>
        <w:lastRenderedPageBreak/>
        <w:t>Пожелать вам больших успехов и сказать, что продолжение или, вернее, следующее заседание будет во второй половине ноября. Мы вас заранее проинформируем. Счастливого пути! До свидания.</w:t>
      </w:r>
    </w:p>
    <w:p w:rsidR="000657DA" w:rsidRDefault="000657DA" w:rsidP="000657DA">
      <w:pPr>
        <w:keepNext/>
        <w:spacing w:after="0" w:line="360" w:lineRule="auto"/>
        <w:ind w:firstLine="709"/>
        <w:jc w:val="both"/>
      </w:pPr>
    </w:p>
    <w:p w:rsidR="000657DA" w:rsidRDefault="000657DA" w:rsidP="000657DA">
      <w:pPr>
        <w:keepNext/>
        <w:spacing w:after="0" w:line="360" w:lineRule="auto"/>
        <w:ind w:firstLine="709"/>
        <w:jc w:val="both"/>
      </w:pPr>
    </w:p>
    <w:p w:rsidR="000657DA" w:rsidRDefault="000657DA" w:rsidP="000657DA">
      <w:pPr>
        <w:keepNext/>
        <w:spacing w:after="0" w:line="360" w:lineRule="auto"/>
        <w:ind w:firstLine="709"/>
        <w:jc w:val="both"/>
      </w:pPr>
    </w:p>
    <w:p w:rsidR="000657DA" w:rsidRDefault="000657DA" w:rsidP="000657DA">
      <w:pPr>
        <w:keepNext/>
        <w:spacing w:after="0" w:line="360" w:lineRule="auto"/>
        <w:ind w:firstLine="709"/>
        <w:jc w:val="both"/>
      </w:pPr>
    </w:p>
    <w:p w:rsidR="000657DA" w:rsidRDefault="000657DA" w:rsidP="000657DA">
      <w:pPr>
        <w:keepNext/>
        <w:spacing w:after="0" w:line="360" w:lineRule="auto"/>
        <w:ind w:firstLine="709"/>
        <w:jc w:val="both"/>
      </w:pPr>
    </w:p>
    <w:p w:rsidR="000657DA" w:rsidRDefault="000657DA" w:rsidP="000657DA">
      <w:pPr>
        <w:keepNext/>
        <w:spacing w:after="0" w:line="360" w:lineRule="auto"/>
        <w:ind w:firstLine="709"/>
        <w:jc w:val="both"/>
      </w:pPr>
    </w:p>
    <w:p w:rsidR="000657DA" w:rsidRDefault="000657DA" w:rsidP="000657DA">
      <w:pPr>
        <w:keepNext/>
        <w:spacing w:after="0" w:line="360" w:lineRule="auto"/>
        <w:ind w:firstLine="709"/>
        <w:jc w:val="both"/>
      </w:pPr>
    </w:p>
    <w:p w:rsidR="000657DA" w:rsidRDefault="000657DA" w:rsidP="000657DA">
      <w:pPr>
        <w:keepNext/>
        <w:spacing w:after="0" w:line="360" w:lineRule="auto"/>
        <w:ind w:firstLine="709"/>
        <w:jc w:val="both"/>
      </w:pPr>
    </w:p>
    <w:p w:rsidR="000657DA" w:rsidRDefault="000657DA" w:rsidP="000657DA">
      <w:pPr>
        <w:keepNext/>
        <w:spacing w:after="0" w:line="360" w:lineRule="auto"/>
        <w:ind w:firstLine="709"/>
        <w:jc w:val="both"/>
      </w:pPr>
    </w:p>
    <w:p w:rsidR="000657DA" w:rsidRDefault="000657DA" w:rsidP="000657DA">
      <w:pPr>
        <w:keepNext/>
        <w:spacing w:after="0" w:line="360" w:lineRule="auto"/>
        <w:ind w:firstLine="709"/>
        <w:jc w:val="both"/>
      </w:pPr>
    </w:p>
    <w:p w:rsidR="000657DA" w:rsidRDefault="000657DA" w:rsidP="000657DA">
      <w:pPr>
        <w:keepNext/>
        <w:spacing w:after="0" w:line="360" w:lineRule="auto"/>
        <w:ind w:firstLine="709"/>
        <w:jc w:val="both"/>
      </w:pPr>
    </w:p>
    <w:p w:rsidR="000657DA" w:rsidRDefault="000657DA" w:rsidP="000657DA">
      <w:pPr>
        <w:keepNext/>
        <w:spacing w:after="0" w:line="360" w:lineRule="auto"/>
        <w:ind w:firstLine="709"/>
        <w:jc w:val="both"/>
      </w:pPr>
    </w:p>
    <w:p w:rsidR="000657DA" w:rsidRDefault="000657DA" w:rsidP="000657DA">
      <w:pPr>
        <w:keepNext/>
        <w:spacing w:after="0" w:line="360" w:lineRule="auto"/>
        <w:ind w:firstLine="709"/>
        <w:jc w:val="both"/>
      </w:pPr>
    </w:p>
    <w:p w:rsidR="000657DA" w:rsidRDefault="000657DA" w:rsidP="000657DA">
      <w:pPr>
        <w:keepNext/>
        <w:spacing w:after="0" w:line="360" w:lineRule="auto"/>
        <w:ind w:firstLine="709"/>
        <w:jc w:val="both"/>
      </w:pPr>
    </w:p>
    <w:p w:rsidR="000657DA" w:rsidRDefault="000657DA" w:rsidP="000657DA">
      <w:pPr>
        <w:keepNext/>
        <w:spacing w:after="0" w:line="360" w:lineRule="auto"/>
        <w:ind w:firstLine="709"/>
        <w:jc w:val="both"/>
      </w:pPr>
    </w:p>
    <w:p w:rsidR="000657DA" w:rsidRDefault="000657DA" w:rsidP="000657DA">
      <w:pPr>
        <w:keepNext/>
        <w:spacing w:after="0" w:line="360" w:lineRule="auto"/>
        <w:ind w:firstLine="709"/>
        <w:jc w:val="both"/>
      </w:pPr>
    </w:p>
    <w:p w:rsidR="000657DA" w:rsidRDefault="000657DA" w:rsidP="000657DA">
      <w:pPr>
        <w:keepNext/>
        <w:spacing w:after="0" w:line="360" w:lineRule="auto"/>
        <w:ind w:firstLine="709"/>
        <w:jc w:val="both"/>
      </w:pPr>
    </w:p>
    <w:p w:rsidR="000657DA" w:rsidRDefault="000657DA" w:rsidP="000657DA">
      <w:pPr>
        <w:keepNext/>
        <w:spacing w:after="0" w:line="360" w:lineRule="auto"/>
        <w:ind w:firstLine="709"/>
        <w:jc w:val="both"/>
      </w:pPr>
    </w:p>
    <w:p w:rsidR="000657DA" w:rsidRPr="000657DA" w:rsidRDefault="000657DA" w:rsidP="000657DA">
      <w:pPr>
        <w:keepNext/>
        <w:spacing w:after="0" w:line="360" w:lineRule="auto"/>
        <w:ind w:firstLine="709"/>
        <w:jc w:val="both"/>
      </w:pPr>
    </w:p>
    <w:p w:rsidR="000657DA" w:rsidRDefault="000657DA" w:rsidP="00672E25">
      <w:pPr>
        <w:keepNext/>
        <w:spacing w:after="0" w:line="360" w:lineRule="auto"/>
        <w:ind w:firstLine="709"/>
        <w:jc w:val="both"/>
        <w:rPr>
          <w:rFonts w:ascii="Times New Roman" w:hAnsi="Times New Roman"/>
          <w:sz w:val="30"/>
          <w:szCs w:val="30"/>
        </w:rPr>
      </w:pPr>
    </w:p>
    <w:p w:rsidR="000657DA" w:rsidRDefault="000657DA" w:rsidP="00672E25">
      <w:pPr>
        <w:keepNext/>
        <w:spacing w:after="0" w:line="360" w:lineRule="auto"/>
        <w:ind w:firstLine="709"/>
        <w:jc w:val="both"/>
        <w:rPr>
          <w:rFonts w:ascii="Times New Roman" w:hAnsi="Times New Roman"/>
          <w:sz w:val="30"/>
          <w:szCs w:val="30"/>
        </w:rPr>
      </w:pPr>
    </w:p>
    <w:p w:rsidR="000657DA" w:rsidRDefault="000657DA" w:rsidP="00672E25">
      <w:pPr>
        <w:keepNext/>
        <w:spacing w:after="0" w:line="360" w:lineRule="auto"/>
        <w:ind w:firstLine="709"/>
        <w:jc w:val="both"/>
        <w:rPr>
          <w:rFonts w:ascii="Times New Roman" w:hAnsi="Times New Roman"/>
          <w:sz w:val="30"/>
          <w:szCs w:val="30"/>
        </w:rPr>
      </w:pPr>
    </w:p>
    <w:p w:rsidR="000657DA" w:rsidRDefault="000657DA" w:rsidP="00672E25">
      <w:pPr>
        <w:keepNext/>
        <w:spacing w:after="0" w:line="360" w:lineRule="auto"/>
        <w:ind w:firstLine="709"/>
        <w:jc w:val="both"/>
        <w:rPr>
          <w:rFonts w:ascii="Times New Roman" w:hAnsi="Times New Roman"/>
          <w:sz w:val="30"/>
          <w:szCs w:val="30"/>
        </w:rPr>
      </w:pPr>
    </w:p>
    <w:p w:rsidR="000657DA" w:rsidRDefault="000657DA" w:rsidP="00672E25">
      <w:pPr>
        <w:keepNext/>
        <w:spacing w:after="0" w:line="360" w:lineRule="auto"/>
        <w:ind w:firstLine="709"/>
        <w:jc w:val="both"/>
        <w:rPr>
          <w:rFonts w:ascii="Times New Roman" w:hAnsi="Times New Roman"/>
          <w:sz w:val="30"/>
          <w:szCs w:val="30"/>
        </w:rPr>
      </w:pPr>
    </w:p>
    <w:p w:rsidR="000657DA" w:rsidRDefault="000657DA" w:rsidP="00672E25">
      <w:pPr>
        <w:keepNext/>
        <w:spacing w:after="0" w:line="360" w:lineRule="auto"/>
        <w:ind w:firstLine="709"/>
        <w:jc w:val="both"/>
        <w:rPr>
          <w:rFonts w:ascii="Times New Roman" w:hAnsi="Times New Roman"/>
          <w:sz w:val="30"/>
          <w:szCs w:val="30"/>
        </w:rPr>
      </w:pPr>
    </w:p>
    <w:p w:rsidR="000657DA" w:rsidRDefault="000657DA" w:rsidP="00672E25">
      <w:pPr>
        <w:keepNext/>
        <w:spacing w:after="0" w:line="360" w:lineRule="auto"/>
        <w:ind w:firstLine="709"/>
        <w:jc w:val="both"/>
        <w:rPr>
          <w:rFonts w:ascii="Times New Roman" w:hAnsi="Times New Roman"/>
          <w:sz w:val="30"/>
          <w:szCs w:val="30"/>
        </w:rPr>
      </w:pPr>
    </w:p>
    <w:p w:rsidR="000657DA" w:rsidRDefault="000657DA" w:rsidP="00672E25">
      <w:pPr>
        <w:keepNext/>
        <w:spacing w:after="0" w:line="360" w:lineRule="auto"/>
        <w:ind w:firstLine="709"/>
        <w:jc w:val="both"/>
        <w:rPr>
          <w:rFonts w:ascii="Times New Roman" w:hAnsi="Times New Roman"/>
          <w:sz w:val="30"/>
          <w:szCs w:val="30"/>
        </w:rPr>
      </w:pPr>
    </w:p>
    <w:p w:rsidR="000657DA" w:rsidRDefault="000657DA" w:rsidP="00672E25">
      <w:pPr>
        <w:keepNext/>
        <w:spacing w:after="0" w:line="360" w:lineRule="auto"/>
        <w:ind w:firstLine="709"/>
        <w:jc w:val="both"/>
        <w:rPr>
          <w:rFonts w:ascii="Times New Roman" w:hAnsi="Times New Roman"/>
          <w:sz w:val="30"/>
          <w:szCs w:val="30"/>
        </w:rPr>
      </w:pPr>
    </w:p>
    <w:p w:rsidR="000657DA" w:rsidRDefault="000657DA" w:rsidP="00672E25">
      <w:pPr>
        <w:keepNext/>
        <w:spacing w:after="0" w:line="360" w:lineRule="auto"/>
        <w:ind w:firstLine="709"/>
        <w:jc w:val="both"/>
        <w:rPr>
          <w:rFonts w:ascii="Times New Roman" w:hAnsi="Times New Roman"/>
          <w:sz w:val="30"/>
          <w:szCs w:val="30"/>
        </w:rPr>
      </w:pPr>
    </w:p>
    <w:p w:rsidR="000657DA" w:rsidRPr="000657DA" w:rsidRDefault="000657DA" w:rsidP="000657DA">
      <w:pPr>
        <w:keepNext/>
        <w:spacing w:line="360" w:lineRule="auto"/>
        <w:jc w:val="center"/>
        <w:outlineLvl w:val="0"/>
        <w:rPr>
          <w:rFonts w:ascii="Times New Roman" w:hAnsi="Times New Roman"/>
          <w:sz w:val="30"/>
          <w:szCs w:val="30"/>
        </w:rPr>
      </w:pPr>
      <w:r w:rsidRPr="000657DA">
        <w:rPr>
          <w:rFonts w:ascii="Times New Roman" w:hAnsi="Times New Roman"/>
          <w:b/>
          <w:sz w:val="30"/>
          <w:szCs w:val="30"/>
        </w:rPr>
        <w:lastRenderedPageBreak/>
        <w:t xml:space="preserve">Содержание </w:t>
      </w:r>
    </w:p>
    <w:tbl>
      <w:tblPr>
        <w:tblW w:w="0" w:type="auto"/>
        <w:tblLook w:val="01E0" w:firstRow="1" w:lastRow="1" w:firstColumn="1" w:lastColumn="1" w:noHBand="0" w:noVBand="0"/>
      </w:tblPr>
      <w:tblGrid>
        <w:gridCol w:w="596"/>
        <w:gridCol w:w="8386"/>
        <w:gridCol w:w="872"/>
      </w:tblGrid>
      <w:tr w:rsidR="000657DA" w:rsidRPr="00243435" w:rsidTr="000657DA">
        <w:tc>
          <w:tcPr>
            <w:tcW w:w="591" w:type="dxa"/>
          </w:tcPr>
          <w:p w:rsidR="000657DA" w:rsidRPr="00243435" w:rsidRDefault="000657DA" w:rsidP="000657DA">
            <w:pPr>
              <w:keepNext/>
              <w:spacing w:line="360" w:lineRule="auto"/>
              <w:jc w:val="both"/>
              <w:rPr>
                <w:sz w:val="30"/>
                <w:szCs w:val="30"/>
              </w:rPr>
            </w:pPr>
          </w:p>
        </w:tc>
        <w:tc>
          <w:tcPr>
            <w:tcW w:w="8391" w:type="dxa"/>
          </w:tcPr>
          <w:p w:rsidR="000657DA" w:rsidRPr="00243435" w:rsidRDefault="000657DA" w:rsidP="000657DA">
            <w:pPr>
              <w:keepNext/>
              <w:spacing w:line="360" w:lineRule="auto"/>
              <w:jc w:val="both"/>
              <w:rPr>
                <w:sz w:val="30"/>
                <w:szCs w:val="30"/>
              </w:rPr>
            </w:pPr>
          </w:p>
        </w:tc>
        <w:tc>
          <w:tcPr>
            <w:tcW w:w="872" w:type="dxa"/>
          </w:tcPr>
          <w:p w:rsidR="000657DA" w:rsidRPr="00F16191" w:rsidRDefault="000657DA" w:rsidP="000657DA">
            <w:pPr>
              <w:keepNext/>
              <w:spacing w:line="360" w:lineRule="auto"/>
              <w:jc w:val="center"/>
              <w:rPr>
                <w:rFonts w:ascii="Times New Roman" w:hAnsi="Times New Roman"/>
                <w:sz w:val="30"/>
                <w:szCs w:val="30"/>
              </w:rPr>
            </w:pPr>
            <w:r w:rsidRPr="00F16191">
              <w:rPr>
                <w:rFonts w:ascii="Times New Roman" w:hAnsi="Times New Roman"/>
                <w:sz w:val="30"/>
                <w:szCs w:val="30"/>
              </w:rPr>
              <w:t>стр.</w:t>
            </w:r>
          </w:p>
        </w:tc>
      </w:tr>
      <w:tr w:rsidR="000657DA" w:rsidRPr="00243435" w:rsidTr="000657DA">
        <w:tc>
          <w:tcPr>
            <w:tcW w:w="591" w:type="dxa"/>
          </w:tcPr>
          <w:p w:rsidR="000657DA" w:rsidRPr="00243435" w:rsidRDefault="000657DA" w:rsidP="000657DA">
            <w:pPr>
              <w:keepNext/>
              <w:spacing w:line="360" w:lineRule="auto"/>
              <w:jc w:val="both"/>
              <w:rPr>
                <w:sz w:val="30"/>
                <w:szCs w:val="30"/>
              </w:rPr>
            </w:pPr>
            <w:r w:rsidRPr="00243435">
              <w:rPr>
                <w:sz w:val="30"/>
                <w:szCs w:val="30"/>
              </w:rPr>
              <w:t>1.</w:t>
            </w:r>
          </w:p>
        </w:tc>
        <w:tc>
          <w:tcPr>
            <w:tcW w:w="8391" w:type="dxa"/>
          </w:tcPr>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r w:rsidRPr="00F16191">
              <w:rPr>
                <w:rFonts w:ascii="Times New Roman" w:hAnsi="Times New Roman"/>
                <w:sz w:val="30"/>
                <w:szCs w:val="30"/>
                <w:shd w:val="clear" w:color="auto" w:fill="FFFFFF"/>
              </w:rPr>
              <w:t xml:space="preserve">Об избрании мирового судьи Республики Татарстан. </w:t>
            </w:r>
          </w:p>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p>
        </w:tc>
        <w:tc>
          <w:tcPr>
            <w:tcW w:w="872" w:type="dxa"/>
          </w:tcPr>
          <w:p w:rsidR="000657DA" w:rsidRPr="00F16191" w:rsidRDefault="000657DA" w:rsidP="000657DA">
            <w:pPr>
              <w:keepNext/>
              <w:spacing w:line="360" w:lineRule="auto"/>
              <w:jc w:val="center"/>
              <w:rPr>
                <w:rFonts w:ascii="Times New Roman" w:hAnsi="Times New Roman"/>
                <w:sz w:val="30"/>
                <w:szCs w:val="30"/>
                <w:lang w:val="tt-RU"/>
              </w:rPr>
            </w:pPr>
            <w:r w:rsidRPr="00F16191">
              <w:rPr>
                <w:rFonts w:ascii="Times New Roman" w:hAnsi="Times New Roman"/>
                <w:sz w:val="30"/>
                <w:szCs w:val="30"/>
                <w:lang w:val="tt-RU"/>
              </w:rPr>
              <w:t>7</w:t>
            </w:r>
          </w:p>
        </w:tc>
      </w:tr>
      <w:tr w:rsidR="000657DA" w:rsidRPr="00243435" w:rsidTr="000657DA">
        <w:tc>
          <w:tcPr>
            <w:tcW w:w="591" w:type="dxa"/>
          </w:tcPr>
          <w:p w:rsidR="000657DA" w:rsidRPr="00243435" w:rsidRDefault="000657DA" w:rsidP="000657DA">
            <w:pPr>
              <w:keepNext/>
              <w:spacing w:line="360" w:lineRule="auto"/>
              <w:jc w:val="both"/>
              <w:rPr>
                <w:sz w:val="30"/>
                <w:szCs w:val="30"/>
              </w:rPr>
            </w:pPr>
            <w:r w:rsidRPr="00243435">
              <w:rPr>
                <w:sz w:val="30"/>
                <w:szCs w:val="30"/>
              </w:rPr>
              <w:t>2.</w:t>
            </w:r>
          </w:p>
        </w:tc>
        <w:tc>
          <w:tcPr>
            <w:tcW w:w="8391" w:type="dxa"/>
          </w:tcPr>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r w:rsidRPr="00F16191">
              <w:rPr>
                <w:rFonts w:ascii="Times New Roman" w:hAnsi="Times New Roman"/>
                <w:sz w:val="30"/>
                <w:szCs w:val="30"/>
                <w:shd w:val="clear" w:color="auto" w:fill="FFFFFF"/>
              </w:rPr>
              <w:t>О досрочном прекращении полномочий депутата Государственного Совета Республики Татарстан Павловой Ольги Ивановны.</w:t>
            </w:r>
          </w:p>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p>
        </w:tc>
        <w:tc>
          <w:tcPr>
            <w:tcW w:w="872" w:type="dxa"/>
          </w:tcPr>
          <w:p w:rsidR="000657DA" w:rsidRPr="00F16191" w:rsidRDefault="000657DA" w:rsidP="000657DA">
            <w:pPr>
              <w:keepNext/>
              <w:spacing w:line="360" w:lineRule="auto"/>
              <w:jc w:val="center"/>
              <w:rPr>
                <w:rFonts w:ascii="Times New Roman" w:hAnsi="Times New Roman"/>
                <w:sz w:val="30"/>
                <w:szCs w:val="30"/>
                <w:lang w:val="tt-RU"/>
              </w:rPr>
            </w:pPr>
            <w:r w:rsidRPr="00F16191">
              <w:rPr>
                <w:rFonts w:ascii="Times New Roman" w:hAnsi="Times New Roman"/>
                <w:sz w:val="30"/>
                <w:szCs w:val="30"/>
                <w:lang w:val="tt-RU"/>
              </w:rPr>
              <w:t>8</w:t>
            </w:r>
          </w:p>
        </w:tc>
      </w:tr>
      <w:tr w:rsidR="000657DA" w:rsidRPr="00243435" w:rsidTr="000657DA">
        <w:tc>
          <w:tcPr>
            <w:tcW w:w="591" w:type="dxa"/>
          </w:tcPr>
          <w:p w:rsidR="000657DA" w:rsidRPr="00243435" w:rsidRDefault="000657DA" w:rsidP="000657DA">
            <w:pPr>
              <w:keepNext/>
              <w:spacing w:line="360" w:lineRule="auto"/>
              <w:jc w:val="both"/>
              <w:rPr>
                <w:sz w:val="30"/>
                <w:szCs w:val="30"/>
              </w:rPr>
            </w:pPr>
            <w:r w:rsidRPr="00243435">
              <w:rPr>
                <w:sz w:val="30"/>
                <w:szCs w:val="30"/>
              </w:rPr>
              <w:t>3.</w:t>
            </w:r>
          </w:p>
        </w:tc>
        <w:tc>
          <w:tcPr>
            <w:tcW w:w="8391" w:type="dxa"/>
          </w:tcPr>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r w:rsidRPr="00F16191">
              <w:rPr>
                <w:rFonts w:ascii="Times New Roman" w:hAnsi="Times New Roman"/>
                <w:sz w:val="30"/>
                <w:szCs w:val="30"/>
                <w:shd w:val="clear" w:color="auto" w:fill="FFFFFF"/>
              </w:rPr>
              <w:t>О проекте закона Республики Татарстан «О бюджете Республики Татарстан на 2017 год и на плановый период 2018 и 2019 годов» (I чтение).</w:t>
            </w:r>
          </w:p>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p>
        </w:tc>
        <w:tc>
          <w:tcPr>
            <w:tcW w:w="872" w:type="dxa"/>
          </w:tcPr>
          <w:p w:rsidR="000657DA" w:rsidRPr="00F16191" w:rsidRDefault="000657DA" w:rsidP="000657DA">
            <w:pPr>
              <w:keepNext/>
              <w:spacing w:line="360" w:lineRule="auto"/>
              <w:jc w:val="center"/>
              <w:rPr>
                <w:rFonts w:ascii="Times New Roman" w:hAnsi="Times New Roman"/>
                <w:sz w:val="30"/>
                <w:szCs w:val="30"/>
                <w:lang w:val="tt-RU"/>
              </w:rPr>
            </w:pPr>
            <w:r w:rsidRPr="00F16191">
              <w:rPr>
                <w:rFonts w:ascii="Times New Roman" w:hAnsi="Times New Roman"/>
                <w:sz w:val="30"/>
                <w:szCs w:val="30"/>
                <w:lang w:val="tt-RU"/>
              </w:rPr>
              <w:t>10</w:t>
            </w:r>
          </w:p>
        </w:tc>
      </w:tr>
      <w:tr w:rsidR="000657DA" w:rsidRPr="00243435" w:rsidTr="000657DA">
        <w:tc>
          <w:tcPr>
            <w:tcW w:w="591" w:type="dxa"/>
          </w:tcPr>
          <w:p w:rsidR="000657DA" w:rsidRPr="00243435" w:rsidRDefault="000657DA" w:rsidP="000657DA">
            <w:pPr>
              <w:keepNext/>
              <w:spacing w:line="360" w:lineRule="auto"/>
              <w:jc w:val="both"/>
              <w:rPr>
                <w:sz w:val="30"/>
                <w:szCs w:val="30"/>
              </w:rPr>
            </w:pPr>
            <w:r w:rsidRPr="00243435">
              <w:rPr>
                <w:sz w:val="30"/>
                <w:szCs w:val="30"/>
              </w:rPr>
              <w:t>4.</w:t>
            </w:r>
          </w:p>
        </w:tc>
        <w:tc>
          <w:tcPr>
            <w:tcW w:w="8391" w:type="dxa"/>
          </w:tcPr>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r w:rsidRPr="00F16191">
              <w:rPr>
                <w:rFonts w:ascii="Times New Roman" w:hAnsi="Times New Roman"/>
                <w:sz w:val="30"/>
                <w:szCs w:val="30"/>
                <w:shd w:val="clear" w:color="auto" w:fill="FFFFFF"/>
              </w:rPr>
              <w:t>О проекте закона Республики Татарстан «О бюджете Территориального фонда обязательного медицинского страхования Республики Татарстан на 2017 год и на плановый период 2018 и 2019 годов» (I чтение).</w:t>
            </w:r>
          </w:p>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p>
        </w:tc>
        <w:tc>
          <w:tcPr>
            <w:tcW w:w="872" w:type="dxa"/>
          </w:tcPr>
          <w:p w:rsidR="000657DA" w:rsidRPr="00F16191" w:rsidRDefault="00F16191" w:rsidP="000657DA">
            <w:pPr>
              <w:keepNext/>
              <w:spacing w:line="360" w:lineRule="auto"/>
              <w:jc w:val="center"/>
              <w:rPr>
                <w:rFonts w:ascii="Times New Roman" w:hAnsi="Times New Roman"/>
                <w:sz w:val="30"/>
                <w:szCs w:val="30"/>
                <w:lang w:val="tt-RU"/>
              </w:rPr>
            </w:pPr>
            <w:r w:rsidRPr="00F16191">
              <w:rPr>
                <w:rFonts w:ascii="Times New Roman" w:hAnsi="Times New Roman"/>
                <w:sz w:val="30"/>
                <w:szCs w:val="30"/>
                <w:lang w:val="tt-RU"/>
              </w:rPr>
              <w:t>73</w:t>
            </w:r>
          </w:p>
        </w:tc>
      </w:tr>
      <w:tr w:rsidR="000657DA" w:rsidRPr="00243435" w:rsidTr="000657DA">
        <w:tc>
          <w:tcPr>
            <w:tcW w:w="591" w:type="dxa"/>
          </w:tcPr>
          <w:p w:rsidR="000657DA" w:rsidRPr="00243435" w:rsidRDefault="000657DA" w:rsidP="000657DA">
            <w:pPr>
              <w:keepNext/>
              <w:spacing w:line="360" w:lineRule="auto"/>
              <w:jc w:val="both"/>
              <w:rPr>
                <w:sz w:val="30"/>
                <w:szCs w:val="30"/>
              </w:rPr>
            </w:pPr>
            <w:r w:rsidRPr="00243435">
              <w:rPr>
                <w:sz w:val="30"/>
                <w:szCs w:val="30"/>
              </w:rPr>
              <w:t>5.</w:t>
            </w:r>
          </w:p>
        </w:tc>
        <w:tc>
          <w:tcPr>
            <w:tcW w:w="8391" w:type="dxa"/>
          </w:tcPr>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r w:rsidRPr="00F16191">
              <w:rPr>
                <w:rFonts w:ascii="Times New Roman" w:hAnsi="Times New Roman"/>
                <w:sz w:val="30"/>
                <w:szCs w:val="30"/>
                <w:shd w:val="clear" w:color="auto" w:fill="FFFFFF"/>
              </w:rPr>
              <w:t>О проекте закона Республики Татарстан «Об отдельных мерах по обеспечению качества и безопасности пищевой продукции в Республике Татарстан» (III чтение).</w:t>
            </w:r>
          </w:p>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p>
        </w:tc>
        <w:tc>
          <w:tcPr>
            <w:tcW w:w="872" w:type="dxa"/>
          </w:tcPr>
          <w:p w:rsidR="000657DA" w:rsidRPr="00F16191" w:rsidRDefault="00F16191" w:rsidP="000657DA">
            <w:pPr>
              <w:keepNext/>
              <w:spacing w:line="360" w:lineRule="auto"/>
              <w:jc w:val="center"/>
              <w:rPr>
                <w:rFonts w:ascii="Times New Roman" w:hAnsi="Times New Roman"/>
                <w:sz w:val="30"/>
                <w:szCs w:val="30"/>
                <w:lang w:val="tt-RU"/>
              </w:rPr>
            </w:pPr>
            <w:r>
              <w:rPr>
                <w:rFonts w:ascii="Times New Roman" w:hAnsi="Times New Roman"/>
                <w:sz w:val="30"/>
                <w:szCs w:val="30"/>
                <w:lang w:val="tt-RU"/>
              </w:rPr>
              <w:t>87</w:t>
            </w:r>
          </w:p>
        </w:tc>
      </w:tr>
      <w:tr w:rsidR="000657DA" w:rsidRPr="00243435" w:rsidTr="000657DA">
        <w:tc>
          <w:tcPr>
            <w:tcW w:w="591" w:type="dxa"/>
          </w:tcPr>
          <w:p w:rsidR="000657DA" w:rsidRPr="00243435" w:rsidRDefault="000657DA" w:rsidP="000657DA">
            <w:pPr>
              <w:keepNext/>
              <w:spacing w:line="360" w:lineRule="auto"/>
              <w:jc w:val="both"/>
              <w:rPr>
                <w:sz w:val="30"/>
                <w:szCs w:val="30"/>
              </w:rPr>
            </w:pPr>
            <w:r>
              <w:rPr>
                <w:sz w:val="30"/>
                <w:szCs w:val="30"/>
              </w:rPr>
              <w:t>6.</w:t>
            </w:r>
          </w:p>
        </w:tc>
        <w:tc>
          <w:tcPr>
            <w:tcW w:w="8391" w:type="dxa"/>
          </w:tcPr>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r w:rsidRPr="00F16191">
              <w:rPr>
                <w:rFonts w:ascii="Times New Roman" w:hAnsi="Times New Roman"/>
                <w:sz w:val="30"/>
                <w:szCs w:val="30"/>
                <w:shd w:val="clear" w:color="auto" w:fill="FFFFFF"/>
              </w:rPr>
              <w:t xml:space="preserve">О проекте закона Республики Татарстан «О внесении изменений в Закон Республики Татарстан «О развитии малого и среднего предпринимательства в Республике Татарстан» </w:t>
            </w:r>
          </w:p>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r w:rsidRPr="00F16191">
              <w:rPr>
                <w:rFonts w:ascii="Times New Roman" w:hAnsi="Times New Roman"/>
                <w:sz w:val="30"/>
                <w:szCs w:val="30"/>
                <w:shd w:val="clear" w:color="auto" w:fill="FFFFFF"/>
              </w:rPr>
              <w:t>(II чтение).</w:t>
            </w:r>
          </w:p>
          <w:p w:rsidR="000657DA" w:rsidRPr="00F16191" w:rsidRDefault="000657DA" w:rsidP="000657DA">
            <w:pPr>
              <w:keepNext/>
              <w:tabs>
                <w:tab w:val="num" w:pos="0"/>
                <w:tab w:val="left" w:pos="1080"/>
              </w:tabs>
              <w:spacing w:after="0" w:line="240" w:lineRule="auto"/>
              <w:ind w:right="16"/>
              <w:jc w:val="both"/>
              <w:rPr>
                <w:rFonts w:ascii="Times New Roman" w:hAnsi="Times New Roman"/>
                <w:sz w:val="30"/>
                <w:szCs w:val="30"/>
                <w:shd w:val="clear" w:color="auto" w:fill="FFFFFF"/>
              </w:rPr>
            </w:pPr>
          </w:p>
        </w:tc>
        <w:tc>
          <w:tcPr>
            <w:tcW w:w="872" w:type="dxa"/>
          </w:tcPr>
          <w:p w:rsidR="000657DA" w:rsidRPr="00F16191" w:rsidRDefault="00F16191" w:rsidP="000657DA">
            <w:pPr>
              <w:keepNext/>
              <w:spacing w:line="360" w:lineRule="auto"/>
              <w:jc w:val="center"/>
              <w:rPr>
                <w:rFonts w:ascii="Times New Roman" w:hAnsi="Times New Roman"/>
                <w:sz w:val="30"/>
                <w:szCs w:val="30"/>
                <w:lang w:val="tt-RU"/>
              </w:rPr>
            </w:pPr>
            <w:r>
              <w:rPr>
                <w:rFonts w:ascii="Times New Roman" w:hAnsi="Times New Roman"/>
                <w:sz w:val="30"/>
                <w:szCs w:val="30"/>
                <w:lang w:val="tt-RU"/>
              </w:rPr>
              <w:t>89</w:t>
            </w:r>
          </w:p>
        </w:tc>
      </w:tr>
      <w:tr w:rsidR="000657DA" w:rsidRPr="00243435" w:rsidTr="000657DA">
        <w:tc>
          <w:tcPr>
            <w:tcW w:w="591" w:type="dxa"/>
          </w:tcPr>
          <w:p w:rsidR="000657DA" w:rsidRPr="00243435" w:rsidRDefault="000657DA" w:rsidP="000657DA">
            <w:pPr>
              <w:keepNext/>
              <w:widowControl w:val="0"/>
              <w:spacing w:line="360" w:lineRule="auto"/>
              <w:jc w:val="both"/>
              <w:rPr>
                <w:sz w:val="30"/>
                <w:szCs w:val="30"/>
              </w:rPr>
            </w:pPr>
            <w:r>
              <w:rPr>
                <w:sz w:val="30"/>
                <w:szCs w:val="30"/>
              </w:rPr>
              <w:t>7</w:t>
            </w:r>
            <w:r w:rsidRPr="00243435">
              <w:rPr>
                <w:sz w:val="30"/>
                <w:szCs w:val="30"/>
              </w:rPr>
              <w:t>.</w:t>
            </w:r>
          </w:p>
        </w:tc>
        <w:tc>
          <w:tcPr>
            <w:tcW w:w="8391" w:type="dxa"/>
          </w:tcPr>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r w:rsidRPr="00F16191">
              <w:rPr>
                <w:rFonts w:ascii="Times New Roman" w:hAnsi="Times New Roman"/>
                <w:sz w:val="30"/>
                <w:szCs w:val="30"/>
                <w:shd w:val="clear" w:color="auto" w:fill="FFFFFF"/>
              </w:rPr>
              <w:t>О проекте закона Республики Татарстан «Об упразднении деревни Алань Нижнекамского района Республики Татарстан и о внесении изменений в Закон Республики Татарстан «Об установлении границ территорий и статусе муниципального образования «Нижнекамский муниципальный район» и муниципальных образований в его составе» (I чтение).</w:t>
            </w:r>
          </w:p>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p>
        </w:tc>
        <w:tc>
          <w:tcPr>
            <w:tcW w:w="872" w:type="dxa"/>
          </w:tcPr>
          <w:p w:rsidR="000657DA" w:rsidRPr="00F16191" w:rsidRDefault="00F16191" w:rsidP="000657DA">
            <w:pPr>
              <w:keepNext/>
              <w:widowControl w:val="0"/>
              <w:spacing w:line="360" w:lineRule="auto"/>
              <w:jc w:val="center"/>
              <w:rPr>
                <w:rFonts w:ascii="Times New Roman" w:hAnsi="Times New Roman"/>
                <w:sz w:val="30"/>
                <w:szCs w:val="30"/>
                <w:lang w:val="tt-RU"/>
              </w:rPr>
            </w:pPr>
            <w:r>
              <w:rPr>
                <w:rFonts w:ascii="Times New Roman" w:hAnsi="Times New Roman"/>
                <w:sz w:val="30"/>
                <w:szCs w:val="30"/>
                <w:lang w:val="tt-RU"/>
              </w:rPr>
              <w:t>90</w:t>
            </w:r>
          </w:p>
        </w:tc>
      </w:tr>
      <w:tr w:rsidR="000657DA" w:rsidRPr="00243435" w:rsidTr="000657DA">
        <w:tc>
          <w:tcPr>
            <w:tcW w:w="591" w:type="dxa"/>
          </w:tcPr>
          <w:p w:rsidR="000657DA" w:rsidRPr="00243435" w:rsidRDefault="000657DA" w:rsidP="000657DA">
            <w:pPr>
              <w:keepNext/>
              <w:widowControl w:val="0"/>
              <w:spacing w:line="360" w:lineRule="auto"/>
              <w:jc w:val="both"/>
              <w:rPr>
                <w:sz w:val="30"/>
                <w:szCs w:val="30"/>
              </w:rPr>
            </w:pPr>
            <w:r>
              <w:rPr>
                <w:sz w:val="30"/>
                <w:szCs w:val="30"/>
              </w:rPr>
              <w:t>8</w:t>
            </w:r>
            <w:r w:rsidRPr="00243435">
              <w:rPr>
                <w:sz w:val="30"/>
                <w:szCs w:val="30"/>
              </w:rPr>
              <w:t>.</w:t>
            </w:r>
          </w:p>
        </w:tc>
        <w:tc>
          <w:tcPr>
            <w:tcW w:w="8391" w:type="dxa"/>
          </w:tcPr>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r w:rsidRPr="00F16191">
              <w:rPr>
                <w:rFonts w:ascii="Times New Roman" w:hAnsi="Times New Roman"/>
                <w:sz w:val="30"/>
                <w:szCs w:val="30"/>
                <w:shd w:val="clear" w:color="auto" w:fill="FFFFFF"/>
              </w:rPr>
              <w:t>О проекте закона Республики Татарстан «О внесении изменения в статью 8 Экологического кодекса Республики Татарстан» (I чтение).</w:t>
            </w:r>
          </w:p>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p>
        </w:tc>
        <w:tc>
          <w:tcPr>
            <w:tcW w:w="872" w:type="dxa"/>
          </w:tcPr>
          <w:p w:rsidR="000657DA" w:rsidRPr="00F16191" w:rsidRDefault="00F16191" w:rsidP="000657DA">
            <w:pPr>
              <w:keepNext/>
              <w:widowControl w:val="0"/>
              <w:spacing w:line="360" w:lineRule="auto"/>
              <w:jc w:val="center"/>
              <w:rPr>
                <w:rFonts w:ascii="Times New Roman" w:hAnsi="Times New Roman"/>
                <w:sz w:val="30"/>
                <w:szCs w:val="30"/>
                <w:lang w:val="tt-RU"/>
              </w:rPr>
            </w:pPr>
            <w:r>
              <w:rPr>
                <w:rFonts w:ascii="Times New Roman" w:hAnsi="Times New Roman"/>
                <w:sz w:val="30"/>
                <w:szCs w:val="30"/>
                <w:lang w:val="tt-RU"/>
              </w:rPr>
              <w:t>95</w:t>
            </w:r>
          </w:p>
        </w:tc>
      </w:tr>
      <w:tr w:rsidR="000657DA" w:rsidRPr="00243435" w:rsidTr="000657DA">
        <w:tc>
          <w:tcPr>
            <w:tcW w:w="591" w:type="dxa"/>
          </w:tcPr>
          <w:p w:rsidR="000657DA" w:rsidRPr="00243435" w:rsidRDefault="000657DA" w:rsidP="000657DA">
            <w:pPr>
              <w:keepNext/>
              <w:widowControl w:val="0"/>
              <w:spacing w:line="360" w:lineRule="auto"/>
              <w:jc w:val="both"/>
              <w:rPr>
                <w:sz w:val="30"/>
                <w:szCs w:val="30"/>
              </w:rPr>
            </w:pPr>
            <w:r>
              <w:rPr>
                <w:sz w:val="30"/>
                <w:szCs w:val="30"/>
              </w:rPr>
              <w:t>9</w:t>
            </w:r>
            <w:r w:rsidRPr="00243435">
              <w:rPr>
                <w:sz w:val="30"/>
                <w:szCs w:val="30"/>
              </w:rPr>
              <w:t>.</w:t>
            </w:r>
          </w:p>
        </w:tc>
        <w:tc>
          <w:tcPr>
            <w:tcW w:w="8391" w:type="dxa"/>
          </w:tcPr>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r w:rsidRPr="00F16191">
              <w:rPr>
                <w:rFonts w:ascii="Times New Roman" w:hAnsi="Times New Roman"/>
                <w:sz w:val="30"/>
                <w:szCs w:val="30"/>
                <w:shd w:val="clear" w:color="auto" w:fill="FFFFFF"/>
              </w:rPr>
              <w:t xml:space="preserve">О проекте закона Республики Татарстан «О внесении изменений в Закон Республики Татарстан «Об использовании </w:t>
            </w:r>
            <w:r w:rsidRPr="00F16191">
              <w:rPr>
                <w:rFonts w:ascii="Times New Roman" w:hAnsi="Times New Roman"/>
                <w:sz w:val="30"/>
                <w:szCs w:val="30"/>
                <w:shd w:val="clear" w:color="auto" w:fill="FFFFFF"/>
              </w:rPr>
              <w:lastRenderedPageBreak/>
              <w:t>лесов в Республике Татарстан» (I чтение).</w:t>
            </w:r>
          </w:p>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p>
        </w:tc>
        <w:tc>
          <w:tcPr>
            <w:tcW w:w="872" w:type="dxa"/>
          </w:tcPr>
          <w:p w:rsidR="000657DA" w:rsidRPr="00F16191" w:rsidRDefault="00F16191" w:rsidP="000657DA">
            <w:pPr>
              <w:keepNext/>
              <w:widowControl w:val="0"/>
              <w:spacing w:line="360" w:lineRule="auto"/>
              <w:jc w:val="center"/>
              <w:rPr>
                <w:rFonts w:ascii="Times New Roman" w:hAnsi="Times New Roman"/>
                <w:sz w:val="30"/>
                <w:szCs w:val="30"/>
                <w:lang w:val="tt-RU"/>
              </w:rPr>
            </w:pPr>
            <w:r>
              <w:rPr>
                <w:rFonts w:ascii="Times New Roman" w:hAnsi="Times New Roman"/>
                <w:sz w:val="30"/>
                <w:szCs w:val="30"/>
                <w:lang w:val="tt-RU"/>
              </w:rPr>
              <w:lastRenderedPageBreak/>
              <w:t>97</w:t>
            </w:r>
          </w:p>
        </w:tc>
      </w:tr>
      <w:tr w:rsidR="000657DA" w:rsidRPr="00243435" w:rsidTr="000657DA">
        <w:tc>
          <w:tcPr>
            <w:tcW w:w="591" w:type="dxa"/>
          </w:tcPr>
          <w:p w:rsidR="000657DA" w:rsidRPr="00243435" w:rsidRDefault="000657DA" w:rsidP="000657DA">
            <w:pPr>
              <w:keepNext/>
              <w:tabs>
                <w:tab w:val="left" w:pos="1120"/>
              </w:tabs>
              <w:adjustRightInd w:val="0"/>
              <w:spacing w:line="360" w:lineRule="auto"/>
              <w:jc w:val="both"/>
              <w:textAlignment w:val="baseline"/>
              <w:rPr>
                <w:sz w:val="30"/>
                <w:szCs w:val="30"/>
              </w:rPr>
            </w:pPr>
            <w:r>
              <w:rPr>
                <w:sz w:val="30"/>
                <w:szCs w:val="30"/>
              </w:rPr>
              <w:lastRenderedPageBreak/>
              <w:t>10</w:t>
            </w:r>
            <w:r w:rsidRPr="00243435">
              <w:rPr>
                <w:sz w:val="30"/>
                <w:szCs w:val="30"/>
              </w:rPr>
              <w:t>.</w:t>
            </w:r>
          </w:p>
        </w:tc>
        <w:tc>
          <w:tcPr>
            <w:tcW w:w="8391" w:type="dxa"/>
          </w:tcPr>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r w:rsidRPr="00F16191">
              <w:rPr>
                <w:rFonts w:ascii="Times New Roman" w:hAnsi="Times New Roman"/>
                <w:sz w:val="30"/>
                <w:szCs w:val="30"/>
                <w:shd w:val="clear" w:color="auto" w:fill="FFFFFF"/>
              </w:rPr>
              <w:t xml:space="preserve">О проекте закона Республики Татарстан «О внесении изменений в Земельный кодекс Республики Татарстан» </w:t>
            </w:r>
            <w:r w:rsidRPr="00F16191">
              <w:rPr>
                <w:rFonts w:ascii="Times New Roman" w:hAnsi="Times New Roman"/>
                <w:sz w:val="30"/>
                <w:szCs w:val="30"/>
                <w:shd w:val="clear" w:color="auto" w:fill="FFFFFF"/>
              </w:rPr>
              <w:br/>
              <w:t>(I чтение).</w:t>
            </w:r>
          </w:p>
          <w:p w:rsidR="000657DA" w:rsidRPr="00F16191" w:rsidRDefault="000657DA" w:rsidP="000657DA">
            <w:pPr>
              <w:keepNext/>
              <w:tabs>
                <w:tab w:val="num" w:pos="0"/>
                <w:tab w:val="left" w:pos="1080"/>
              </w:tabs>
              <w:spacing w:after="0" w:line="240" w:lineRule="auto"/>
              <w:ind w:right="16"/>
              <w:jc w:val="both"/>
              <w:rPr>
                <w:rFonts w:ascii="Times New Roman" w:hAnsi="Times New Roman"/>
                <w:sz w:val="30"/>
                <w:szCs w:val="30"/>
                <w:shd w:val="clear" w:color="auto" w:fill="FFFFFF"/>
              </w:rPr>
            </w:pPr>
          </w:p>
        </w:tc>
        <w:tc>
          <w:tcPr>
            <w:tcW w:w="872" w:type="dxa"/>
          </w:tcPr>
          <w:p w:rsidR="000657DA" w:rsidRPr="00F16191" w:rsidRDefault="00F16191" w:rsidP="000657DA">
            <w:pPr>
              <w:keepNext/>
              <w:spacing w:line="360" w:lineRule="auto"/>
              <w:jc w:val="center"/>
              <w:rPr>
                <w:rFonts w:ascii="Times New Roman" w:hAnsi="Times New Roman"/>
                <w:sz w:val="30"/>
                <w:szCs w:val="30"/>
                <w:lang w:val="tt-RU"/>
              </w:rPr>
            </w:pPr>
            <w:r>
              <w:rPr>
                <w:rFonts w:ascii="Times New Roman" w:hAnsi="Times New Roman"/>
                <w:sz w:val="30"/>
                <w:szCs w:val="30"/>
                <w:lang w:val="tt-RU"/>
              </w:rPr>
              <w:t>100</w:t>
            </w:r>
          </w:p>
        </w:tc>
      </w:tr>
      <w:tr w:rsidR="000657DA" w:rsidRPr="00243435" w:rsidTr="000657DA">
        <w:tc>
          <w:tcPr>
            <w:tcW w:w="591" w:type="dxa"/>
          </w:tcPr>
          <w:p w:rsidR="000657DA" w:rsidRPr="00243435" w:rsidRDefault="000657DA" w:rsidP="000657DA">
            <w:pPr>
              <w:keepNext/>
              <w:tabs>
                <w:tab w:val="left" w:pos="1120"/>
              </w:tabs>
              <w:adjustRightInd w:val="0"/>
              <w:spacing w:line="360" w:lineRule="auto"/>
              <w:jc w:val="both"/>
              <w:textAlignment w:val="baseline"/>
              <w:rPr>
                <w:sz w:val="30"/>
                <w:szCs w:val="30"/>
              </w:rPr>
            </w:pPr>
            <w:r w:rsidRPr="00243435">
              <w:rPr>
                <w:sz w:val="30"/>
                <w:szCs w:val="30"/>
              </w:rPr>
              <w:t>1</w:t>
            </w:r>
            <w:r>
              <w:rPr>
                <w:sz w:val="30"/>
                <w:szCs w:val="30"/>
              </w:rPr>
              <w:t>1</w:t>
            </w:r>
            <w:r w:rsidRPr="00243435">
              <w:rPr>
                <w:sz w:val="30"/>
                <w:szCs w:val="30"/>
              </w:rPr>
              <w:t>.</w:t>
            </w:r>
          </w:p>
        </w:tc>
        <w:tc>
          <w:tcPr>
            <w:tcW w:w="8391" w:type="dxa"/>
          </w:tcPr>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r w:rsidRPr="00F16191">
              <w:rPr>
                <w:rFonts w:ascii="Times New Roman" w:hAnsi="Times New Roman"/>
                <w:sz w:val="30"/>
                <w:szCs w:val="30"/>
                <w:shd w:val="clear" w:color="auto" w:fill="FFFFFF"/>
              </w:rPr>
              <w:t xml:space="preserve">О проекте закона Республики Татарстан «О внесении изменений в Закон Республики Татарстан «Об образовании» </w:t>
            </w:r>
            <w:r w:rsidRPr="00F16191">
              <w:rPr>
                <w:rFonts w:ascii="Times New Roman" w:hAnsi="Times New Roman"/>
                <w:sz w:val="30"/>
                <w:szCs w:val="30"/>
                <w:shd w:val="clear" w:color="auto" w:fill="FFFFFF"/>
              </w:rPr>
              <w:br/>
              <w:t>(I чтение).</w:t>
            </w:r>
          </w:p>
          <w:p w:rsidR="000657DA" w:rsidRPr="00F16191" w:rsidRDefault="000657DA" w:rsidP="000657DA">
            <w:pPr>
              <w:keepNext/>
              <w:tabs>
                <w:tab w:val="num" w:pos="0"/>
                <w:tab w:val="left" w:pos="1080"/>
              </w:tabs>
              <w:spacing w:after="0" w:line="240" w:lineRule="auto"/>
              <w:ind w:right="16"/>
              <w:jc w:val="both"/>
              <w:rPr>
                <w:rFonts w:ascii="Times New Roman" w:hAnsi="Times New Roman"/>
                <w:sz w:val="30"/>
                <w:szCs w:val="30"/>
                <w:shd w:val="clear" w:color="auto" w:fill="FFFFFF"/>
              </w:rPr>
            </w:pPr>
          </w:p>
        </w:tc>
        <w:tc>
          <w:tcPr>
            <w:tcW w:w="872" w:type="dxa"/>
          </w:tcPr>
          <w:p w:rsidR="000657DA" w:rsidRPr="00F16191" w:rsidRDefault="00F16191" w:rsidP="000657DA">
            <w:pPr>
              <w:keepNext/>
              <w:spacing w:line="360" w:lineRule="auto"/>
              <w:jc w:val="center"/>
              <w:rPr>
                <w:rFonts w:ascii="Times New Roman" w:hAnsi="Times New Roman"/>
                <w:sz w:val="30"/>
                <w:szCs w:val="30"/>
              </w:rPr>
            </w:pPr>
            <w:r>
              <w:rPr>
                <w:rFonts w:ascii="Times New Roman" w:hAnsi="Times New Roman"/>
                <w:sz w:val="30"/>
                <w:szCs w:val="30"/>
              </w:rPr>
              <w:t>102</w:t>
            </w:r>
          </w:p>
        </w:tc>
      </w:tr>
      <w:tr w:rsidR="000657DA" w:rsidRPr="00243435" w:rsidTr="000657DA">
        <w:tc>
          <w:tcPr>
            <w:tcW w:w="591" w:type="dxa"/>
          </w:tcPr>
          <w:p w:rsidR="000657DA" w:rsidRPr="00243435" w:rsidRDefault="000657DA" w:rsidP="000657DA">
            <w:pPr>
              <w:keepNext/>
              <w:tabs>
                <w:tab w:val="left" w:pos="1120"/>
              </w:tabs>
              <w:adjustRightInd w:val="0"/>
              <w:spacing w:line="360" w:lineRule="auto"/>
              <w:jc w:val="both"/>
              <w:textAlignment w:val="baseline"/>
              <w:rPr>
                <w:sz w:val="30"/>
                <w:szCs w:val="30"/>
              </w:rPr>
            </w:pPr>
            <w:r w:rsidRPr="00243435">
              <w:rPr>
                <w:sz w:val="30"/>
                <w:szCs w:val="30"/>
              </w:rPr>
              <w:t>1</w:t>
            </w:r>
            <w:r>
              <w:rPr>
                <w:sz w:val="30"/>
                <w:szCs w:val="30"/>
              </w:rPr>
              <w:t>2</w:t>
            </w:r>
            <w:r w:rsidRPr="00243435">
              <w:rPr>
                <w:sz w:val="30"/>
                <w:szCs w:val="30"/>
              </w:rPr>
              <w:t>.</w:t>
            </w:r>
          </w:p>
        </w:tc>
        <w:tc>
          <w:tcPr>
            <w:tcW w:w="8391" w:type="dxa"/>
          </w:tcPr>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r w:rsidRPr="00F16191">
              <w:rPr>
                <w:rFonts w:ascii="Times New Roman" w:hAnsi="Times New Roman"/>
                <w:sz w:val="30"/>
                <w:szCs w:val="30"/>
                <w:shd w:val="clear" w:color="auto" w:fill="FFFFFF"/>
              </w:rPr>
              <w:t>О проекте закона Республики Татарстан «О внесении изменений в Закон Республики Татарстан «О библиотеках и библиотечном деле» (I чтение).</w:t>
            </w:r>
          </w:p>
          <w:p w:rsidR="000657DA" w:rsidRPr="00F16191" w:rsidRDefault="000657DA" w:rsidP="000657DA">
            <w:pPr>
              <w:keepNext/>
              <w:tabs>
                <w:tab w:val="num" w:pos="0"/>
                <w:tab w:val="left" w:pos="1080"/>
              </w:tabs>
              <w:spacing w:after="0" w:line="240" w:lineRule="auto"/>
              <w:ind w:right="16"/>
              <w:jc w:val="both"/>
              <w:rPr>
                <w:rFonts w:ascii="Times New Roman" w:hAnsi="Times New Roman"/>
                <w:sz w:val="30"/>
                <w:szCs w:val="30"/>
                <w:shd w:val="clear" w:color="auto" w:fill="FFFFFF"/>
              </w:rPr>
            </w:pPr>
          </w:p>
        </w:tc>
        <w:tc>
          <w:tcPr>
            <w:tcW w:w="872" w:type="dxa"/>
          </w:tcPr>
          <w:p w:rsidR="000657DA" w:rsidRPr="00F16191" w:rsidRDefault="00F16191" w:rsidP="000657DA">
            <w:pPr>
              <w:keepNext/>
              <w:spacing w:line="360" w:lineRule="auto"/>
              <w:jc w:val="center"/>
              <w:rPr>
                <w:rFonts w:ascii="Times New Roman" w:hAnsi="Times New Roman"/>
                <w:sz w:val="30"/>
                <w:szCs w:val="30"/>
                <w:lang w:val="tt-RU"/>
              </w:rPr>
            </w:pPr>
            <w:r>
              <w:rPr>
                <w:rFonts w:ascii="Times New Roman" w:hAnsi="Times New Roman"/>
                <w:sz w:val="30"/>
                <w:szCs w:val="30"/>
                <w:lang w:val="tt-RU"/>
              </w:rPr>
              <w:t>103</w:t>
            </w:r>
          </w:p>
        </w:tc>
      </w:tr>
      <w:tr w:rsidR="000657DA" w:rsidRPr="00243435" w:rsidTr="000657DA">
        <w:tc>
          <w:tcPr>
            <w:tcW w:w="591" w:type="dxa"/>
          </w:tcPr>
          <w:p w:rsidR="000657DA" w:rsidRPr="00243435" w:rsidRDefault="000657DA" w:rsidP="000657DA">
            <w:pPr>
              <w:keepNext/>
              <w:tabs>
                <w:tab w:val="num" w:pos="0"/>
                <w:tab w:val="left" w:pos="993"/>
                <w:tab w:val="left" w:pos="1080"/>
              </w:tabs>
              <w:adjustRightInd w:val="0"/>
              <w:spacing w:line="360" w:lineRule="auto"/>
              <w:jc w:val="both"/>
              <w:textAlignment w:val="baseline"/>
              <w:rPr>
                <w:color w:val="000000"/>
                <w:sz w:val="30"/>
                <w:szCs w:val="30"/>
              </w:rPr>
            </w:pPr>
            <w:r w:rsidRPr="00243435">
              <w:rPr>
                <w:color w:val="000000"/>
                <w:sz w:val="30"/>
                <w:szCs w:val="30"/>
              </w:rPr>
              <w:t>1</w:t>
            </w:r>
            <w:r>
              <w:rPr>
                <w:color w:val="000000"/>
                <w:sz w:val="30"/>
                <w:szCs w:val="30"/>
              </w:rPr>
              <w:t>3</w:t>
            </w:r>
            <w:r w:rsidRPr="00243435">
              <w:rPr>
                <w:color w:val="000000"/>
                <w:sz w:val="30"/>
                <w:szCs w:val="30"/>
              </w:rPr>
              <w:t>.</w:t>
            </w:r>
          </w:p>
        </w:tc>
        <w:tc>
          <w:tcPr>
            <w:tcW w:w="8391" w:type="dxa"/>
          </w:tcPr>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r w:rsidRPr="00F16191">
              <w:rPr>
                <w:rFonts w:ascii="Times New Roman" w:hAnsi="Times New Roman"/>
                <w:sz w:val="30"/>
                <w:szCs w:val="30"/>
                <w:shd w:val="clear" w:color="auto" w:fill="FFFFFF"/>
              </w:rPr>
              <w:t>О проекте закона Республики Татарстан «О внесении изменений в Закон Республики Татарстан «О свободе совести и о религиозных объединениях» (I чтение).</w:t>
            </w:r>
          </w:p>
          <w:p w:rsidR="000657DA" w:rsidRPr="00F16191" w:rsidRDefault="000657DA" w:rsidP="000657DA">
            <w:pPr>
              <w:keepNext/>
              <w:tabs>
                <w:tab w:val="num" w:pos="0"/>
                <w:tab w:val="left" w:pos="1080"/>
              </w:tabs>
              <w:adjustRightInd w:val="0"/>
              <w:spacing w:after="0" w:line="240" w:lineRule="auto"/>
              <w:jc w:val="both"/>
              <w:textAlignment w:val="baseline"/>
              <w:rPr>
                <w:rFonts w:ascii="Times New Roman" w:hAnsi="Times New Roman"/>
                <w:sz w:val="30"/>
                <w:szCs w:val="30"/>
                <w:shd w:val="clear" w:color="auto" w:fill="FFFFFF"/>
              </w:rPr>
            </w:pPr>
          </w:p>
        </w:tc>
        <w:tc>
          <w:tcPr>
            <w:tcW w:w="872" w:type="dxa"/>
          </w:tcPr>
          <w:p w:rsidR="000657DA" w:rsidRPr="00F16191" w:rsidRDefault="00F16191" w:rsidP="000657DA">
            <w:pPr>
              <w:keepNext/>
              <w:spacing w:line="360" w:lineRule="auto"/>
              <w:jc w:val="center"/>
              <w:rPr>
                <w:rFonts w:ascii="Times New Roman" w:hAnsi="Times New Roman"/>
                <w:sz w:val="30"/>
                <w:szCs w:val="30"/>
                <w:lang w:val="tt-RU"/>
              </w:rPr>
            </w:pPr>
            <w:r>
              <w:rPr>
                <w:rFonts w:ascii="Times New Roman" w:hAnsi="Times New Roman"/>
                <w:sz w:val="30"/>
                <w:szCs w:val="30"/>
                <w:lang w:val="tt-RU"/>
              </w:rPr>
              <w:t>105</w:t>
            </w:r>
          </w:p>
        </w:tc>
      </w:tr>
      <w:tr w:rsidR="000657DA" w:rsidRPr="00243435" w:rsidTr="000657DA">
        <w:tc>
          <w:tcPr>
            <w:tcW w:w="591" w:type="dxa"/>
          </w:tcPr>
          <w:p w:rsidR="000657DA" w:rsidRPr="00243435" w:rsidRDefault="000657DA" w:rsidP="000657DA">
            <w:pPr>
              <w:keepNext/>
              <w:tabs>
                <w:tab w:val="left" w:pos="1120"/>
              </w:tabs>
              <w:adjustRightInd w:val="0"/>
              <w:spacing w:line="360" w:lineRule="auto"/>
              <w:jc w:val="both"/>
              <w:textAlignment w:val="baseline"/>
              <w:rPr>
                <w:sz w:val="30"/>
                <w:szCs w:val="30"/>
              </w:rPr>
            </w:pPr>
            <w:r w:rsidRPr="00243435">
              <w:rPr>
                <w:sz w:val="30"/>
                <w:szCs w:val="30"/>
              </w:rPr>
              <w:t>1</w:t>
            </w:r>
            <w:r>
              <w:rPr>
                <w:sz w:val="30"/>
                <w:szCs w:val="30"/>
              </w:rPr>
              <w:t>4</w:t>
            </w:r>
            <w:r w:rsidRPr="00243435">
              <w:rPr>
                <w:sz w:val="30"/>
                <w:szCs w:val="30"/>
              </w:rPr>
              <w:t>.</w:t>
            </w:r>
          </w:p>
        </w:tc>
        <w:tc>
          <w:tcPr>
            <w:tcW w:w="8391" w:type="dxa"/>
          </w:tcPr>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r w:rsidRPr="00F16191">
              <w:rPr>
                <w:rFonts w:ascii="Times New Roman" w:hAnsi="Times New Roman"/>
                <w:sz w:val="30"/>
                <w:szCs w:val="30"/>
                <w:shd w:val="clear" w:color="auto" w:fill="FFFFFF"/>
              </w:rPr>
              <w:t>О внесении изменений в Регламент Государственного Совета Республики Татарстан.</w:t>
            </w:r>
          </w:p>
          <w:p w:rsidR="000657DA" w:rsidRPr="00F16191" w:rsidRDefault="000657DA" w:rsidP="000657DA">
            <w:pPr>
              <w:keepNext/>
              <w:tabs>
                <w:tab w:val="num" w:pos="0"/>
                <w:tab w:val="left" w:pos="1080"/>
              </w:tabs>
              <w:adjustRightInd w:val="0"/>
              <w:spacing w:after="0" w:line="240" w:lineRule="auto"/>
              <w:jc w:val="both"/>
              <w:textAlignment w:val="baseline"/>
              <w:rPr>
                <w:rFonts w:ascii="Times New Roman" w:hAnsi="Times New Roman"/>
                <w:sz w:val="30"/>
                <w:szCs w:val="30"/>
                <w:shd w:val="clear" w:color="auto" w:fill="FFFFFF"/>
              </w:rPr>
            </w:pPr>
          </w:p>
        </w:tc>
        <w:tc>
          <w:tcPr>
            <w:tcW w:w="872" w:type="dxa"/>
          </w:tcPr>
          <w:p w:rsidR="000657DA" w:rsidRPr="00F16191" w:rsidRDefault="00F16191" w:rsidP="000657DA">
            <w:pPr>
              <w:keepNext/>
              <w:spacing w:line="360" w:lineRule="auto"/>
              <w:jc w:val="center"/>
              <w:rPr>
                <w:rFonts w:ascii="Times New Roman" w:hAnsi="Times New Roman"/>
                <w:sz w:val="30"/>
                <w:szCs w:val="30"/>
                <w:lang w:val="tt-RU"/>
              </w:rPr>
            </w:pPr>
            <w:r>
              <w:rPr>
                <w:rFonts w:ascii="Times New Roman" w:hAnsi="Times New Roman"/>
                <w:sz w:val="30"/>
                <w:szCs w:val="30"/>
                <w:lang w:val="tt-RU"/>
              </w:rPr>
              <w:t>106</w:t>
            </w:r>
          </w:p>
        </w:tc>
      </w:tr>
      <w:tr w:rsidR="000657DA" w:rsidRPr="00243435" w:rsidTr="000657DA">
        <w:tc>
          <w:tcPr>
            <w:tcW w:w="591" w:type="dxa"/>
          </w:tcPr>
          <w:p w:rsidR="000657DA" w:rsidRPr="00243435" w:rsidRDefault="000657DA" w:rsidP="000657DA">
            <w:pPr>
              <w:keepNext/>
              <w:tabs>
                <w:tab w:val="left" w:pos="1120"/>
              </w:tabs>
              <w:adjustRightInd w:val="0"/>
              <w:spacing w:line="360" w:lineRule="auto"/>
              <w:jc w:val="both"/>
              <w:textAlignment w:val="baseline"/>
              <w:rPr>
                <w:sz w:val="30"/>
                <w:szCs w:val="30"/>
              </w:rPr>
            </w:pPr>
            <w:r w:rsidRPr="00243435">
              <w:rPr>
                <w:sz w:val="30"/>
                <w:szCs w:val="30"/>
              </w:rPr>
              <w:t>1</w:t>
            </w:r>
            <w:r>
              <w:rPr>
                <w:sz w:val="30"/>
                <w:szCs w:val="30"/>
              </w:rPr>
              <w:t>5</w:t>
            </w:r>
            <w:r w:rsidRPr="00243435">
              <w:rPr>
                <w:sz w:val="30"/>
                <w:szCs w:val="30"/>
              </w:rPr>
              <w:t>.</w:t>
            </w:r>
          </w:p>
        </w:tc>
        <w:tc>
          <w:tcPr>
            <w:tcW w:w="8391" w:type="dxa"/>
          </w:tcPr>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r w:rsidRPr="00F16191">
              <w:rPr>
                <w:rFonts w:ascii="Times New Roman" w:hAnsi="Times New Roman"/>
                <w:sz w:val="30"/>
                <w:szCs w:val="30"/>
                <w:shd w:val="clear" w:color="auto" w:fill="FFFFFF"/>
              </w:rPr>
              <w:t xml:space="preserve">Об установлении </w:t>
            </w:r>
            <w:proofErr w:type="gramStart"/>
            <w:r w:rsidRPr="00F16191">
              <w:rPr>
                <w:rFonts w:ascii="Times New Roman" w:hAnsi="Times New Roman"/>
                <w:sz w:val="30"/>
                <w:szCs w:val="30"/>
                <w:shd w:val="clear" w:color="auto" w:fill="FFFFFF"/>
              </w:rPr>
              <w:t>Дня работника органов записи актов гражданского состояния Республики</w:t>
            </w:r>
            <w:proofErr w:type="gramEnd"/>
            <w:r w:rsidRPr="00F16191">
              <w:rPr>
                <w:rFonts w:ascii="Times New Roman" w:hAnsi="Times New Roman"/>
                <w:sz w:val="30"/>
                <w:szCs w:val="30"/>
                <w:shd w:val="clear" w:color="auto" w:fill="FFFFFF"/>
              </w:rPr>
              <w:t xml:space="preserve"> Татарстан.</w:t>
            </w:r>
          </w:p>
          <w:p w:rsidR="000657DA" w:rsidRPr="00F16191" w:rsidRDefault="000657DA" w:rsidP="000657DA">
            <w:pPr>
              <w:keepNext/>
              <w:tabs>
                <w:tab w:val="num" w:pos="0"/>
                <w:tab w:val="left" w:pos="1080"/>
              </w:tabs>
              <w:adjustRightInd w:val="0"/>
              <w:spacing w:after="0" w:line="240" w:lineRule="auto"/>
              <w:jc w:val="both"/>
              <w:textAlignment w:val="baseline"/>
              <w:rPr>
                <w:rFonts w:ascii="Times New Roman" w:hAnsi="Times New Roman"/>
                <w:sz w:val="30"/>
                <w:szCs w:val="30"/>
                <w:shd w:val="clear" w:color="auto" w:fill="FFFFFF"/>
              </w:rPr>
            </w:pPr>
          </w:p>
        </w:tc>
        <w:tc>
          <w:tcPr>
            <w:tcW w:w="872" w:type="dxa"/>
          </w:tcPr>
          <w:p w:rsidR="000657DA" w:rsidRPr="00F16191" w:rsidRDefault="00F16191" w:rsidP="000657DA">
            <w:pPr>
              <w:keepNext/>
              <w:spacing w:line="360" w:lineRule="auto"/>
              <w:jc w:val="center"/>
              <w:rPr>
                <w:rFonts w:ascii="Times New Roman" w:hAnsi="Times New Roman"/>
                <w:sz w:val="30"/>
                <w:szCs w:val="30"/>
                <w:lang w:val="tt-RU"/>
              </w:rPr>
            </w:pPr>
            <w:r>
              <w:rPr>
                <w:rFonts w:ascii="Times New Roman" w:hAnsi="Times New Roman"/>
                <w:sz w:val="30"/>
                <w:szCs w:val="30"/>
                <w:lang w:val="tt-RU"/>
              </w:rPr>
              <w:t>108</w:t>
            </w:r>
          </w:p>
        </w:tc>
      </w:tr>
      <w:tr w:rsidR="000657DA" w:rsidRPr="00243435" w:rsidTr="000657DA">
        <w:tc>
          <w:tcPr>
            <w:tcW w:w="591" w:type="dxa"/>
          </w:tcPr>
          <w:p w:rsidR="000657DA" w:rsidRPr="00243435" w:rsidRDefault="000657DA" w:rsidP="000657DA">
            <w:pPr>
              <w:keepNext/>
              <w:tabs>
                <w:tab w:val="left" w:pos="1120"/>
              </w:tabs>
              <w:adjustRightInd w:val="0"/>
              <w:spacing w:line="360" w:lineRule="auto"/>
              <w:jc w:val="both"/>
              <w:textAlignment w:val="baseline"/>
              <w:rPr>
                <w:sz w:val="30"/>
                <w:szCs w:val="30"/>
              </w:rPr>
            </w:pPr>
            <w:r w:rsidRPr="00243435">
              <w:rPr>
                <w:sz w:val="30"/>
                <w:szCs w:val="30"/>
              </w:rPr>
              <w:t>1</w:t>
            </w:r>
            <w:r>
              <w:rPr>
                <w:sz w:val="30"/>
                <w:szCs w:val="30"/>
              </w:rPr>
              <w:t>6</w:t>
            </w:r>
            <w:r w:rsidRPr="00243435">
              <w:rPr>
                <w:sz w:val="30"/>
                <w:szCs w:val="30"/>
              </w:rPr>
              <w:t>.</w:t>
            </w:r>
          </w:p>
        </w:tc>
        <w:tc>
          <w:tcPr>
            <w:tcW w:w="8391" w:type="dxa"/>
          </w:tcPr>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proofErr w:type="gramStart"/>
            <w:r w:rsidRPr="00F16191">
              <w:rPr>
                <w:rFonts w:ascii="Times New Roman" w:hAnsi="Times New Roman"/>
                <w:sz w:val="30"/>
                <w:szCs w:val="30"/>
                <w:shd w:val="clear" w:color="auto" w:fill="FFFFFF"/>
              </w:rPr>
              <w:t xml:space="preserve">О внесении изменения в постановление Государственного Совета Республики Татарстан от 28 июня 2016 года </w:t>
            </w:r>
            <w:r w:rsidR="00B90358">
              <w:rPr>
                <w:rFonts w:ascii="Times New Roman" w:hAnsi="Times New Roman"/>
                <w:sz w:val="30"/>
                <w:szCs w:val="30"/>
                <w:shd w:val="clear" w:color="auto" w:fill="FFFFFF"/>
              </w:rPr>
              <w:br/>
            </w:r>
            <w:r w:rsidRPr="00F16191">
              <w:rPr>
                <w:rFonts w:ascii="Times New Roman" w:hAnsi="Times New Roman"/>
                <w:sz w:val="30"/>
                <w:szCs w:val="30"/>
                <w:shd w:val="clear" w:color="auto" w:fill="FFFFFF"/>
              </w:rPr>
              <w:t>№ 1335-V ГС «О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«О внесении изменений в статьи 51 и 53 Федерального закона «Об обществах с ограниченной ответственностью» и Федеральный закон «О государственной регистрации юридических лиц и индивидуальных</w:t>
            </w:r>
            <w:proofErr w:type="gramEnd"/>
            <w:r w:rsidRPr="00F16191">
              <w:rPr>
                <w:rFonts w:ascii="Times New Roman" w:hAnsi="Times New Roman"/>
                <w:sz w:val="30"/>
                <w:szCs w:val="30"/>
                <w:shd w:val="clear" w:color="auto" w:fill="FFFFFF"/>
              </w:rPr>
              <w:t xml:space="preserve"> предпринимателей».</w:t>
            </w:r>
          </w:p>
          <w:p w:rsidR="000657DA" w:rsidRPr="00F16191" w:rsidRDefault="000657DA" w:rsidP="000657DA">
            <w:pPr>
              <w:keepNext/>
              <w:tabs>
                <w:tab w:val="num" w:pos="0"/>
                <w:tab w:val="left" w:pos="1080"/>
              </w:tabs>
              <w:adjustRightInd w:val="0"/>
              <w:spacing w:after="0" w:line="240" w:lineRule="auto"/>
              <w:jc w:val="both"/>
              <w:textAlignment w:val="baseline"/>
              <w:rPr>
                <w:rFonts w:ascii="Times New Roman" w:hAnsi="Times New Roman"/>
                <w:sz w:val="30"/>
                <w:szCs w:val="30"/>
                <w:shd w:val="clear" w:color="auto" w:fill="FFFFFF"/>
              </w:rPr>
            </w:pPr>
          </w:p>
        </w:tc>
        <w:tc>
          <w:tcPr>
            <w:tcW w:w="872" w:type="dxa"/>
          </w:tcPr>
          <w:p w:rsidR="000657DA" w:rsidRPr="00F16191" w:rsidRDefault="00F16191" w:rsidP="000657DA">
            <w:pPr>
              <w:keepNext/>
              <w:spacing w:line="360" w:lineRule="auto"/>
              <w:jc w:val="center"/>
              <w:rPr>
                <w:rFonts w:ascii="Times New Roman" w:hAnsi="Times New Roman"/>
                <w:sz w:val="30"/>
                <w:szCs w:val="30"/>
                <w:lang w:val="tt-RU"/>
              </w:rPr>
            </w:pPr>
            <w:r>
              <w:rPr>
                <w:rFonts w:ascii="Times New Roman" w:hAnsi="Times New Roman"/>
                <w:sz w:val="30"/>
                <w:szCs w:val="30"/>
                <w:lang w:val="tt-RU"/>
              </w:rPr>
              <w:t>112</w:t>
            </w:r>
          </w:p>
        </w:tc>
      </w:tr>
      <w:tr w:rsidR="000657DA" w:rsidRPr="00243435" w:rsidTr="000657DA">
        <w:tc>
          <w:tcPr>
            <w:tcW w:w="591" w:type="dxa"/>
          </w:tcPr>
          <w:p w:rsidR="000657DA" w:rsidRPr="00243435" w:rsidRDefault="000657DA" w:rsidP="000657DA">
            <w:pPr>
              <w:keepNext/>
              <w:tabs>
                <w:tab w:val="left" w:pos="1120"/>
              </w:tabs>
              <w:adjustRightInd w:val="0"/>
              <w:spacing w:line="360" w:lineRule="auto"/>
              <w:jc w:val="both"/>
              <w:textAlignment w:val="baseline"/>
              <w:rPr>
                <w:sz w:val="30"/>
                <w:szCs w:val="30"/>
              </w:rPr>
            </w:pPr>
            <w:r w:rsidRPr="00243435">
              <w:rPr>
                <w:sz w:val="30"/>
                <w:szCs w:val="30"/>
              </w:rPr>
              <w:t>1</w:t>
            </w:r>
            <w:r>
              <w:rPr>
                <w:sz w:val="30"/>
                <w:szCs w:val="30"/>
              </w:rPr>
              <w:t>7</w:t>
            </w:r>
            <w:r w:rsidRPr="00243435">
              <w:rPr>
                <w:sz w:val="30"/>
                <w:szCs w:val="30"/>
              </w:rPr>
              <w:t>.</w:t>
            </w:r>
          </w:p>
        </w:tc>
        <w:tc>
          <w:tcPr>
            <w:tcW w:w="8391" w:type="dxa"/>
          </w:tcPr>
          <w:p w:rsidR="000657DA" w:rsidRPr="00F16191" w:rsidRDefault="000657DA" w:rsidP="000657DA">
            <w:pPr>
              <w:keepNext/>
              <w:tabs>
                <w:tab w:val="left" w:pos="1080"/>
                <w:tab w:val="left" w:pos="1260"/>
              </w:tabs>
              <w:adjustRightInd w:val="0"/>
              <w:spacing w:after="0" w:line="240" w:lineRule="auto"/>
              <w:jc w:val="both"/>
              <w:textAlignment w:val="baseline"/>
              <w:rPr>
                <w:rFonts w:ascii="Times New Roman" w:hAnsi="Times New Roman"/>
                <w:color w:val="000000"/>
                <w:sz w:val="30"/>
                <w:szCs w:val="30"/>
                <w:lang w:val="tt-RU"/>
              </w:rPr>
            </w:pPr>
            <w:r w:rsidRPr="00F16191">
              <w:rPr>
                <w:rFonts w:ascii="Times New Roman" w:hAnsi="Times New Roman"/>
                <w:color w:val="000000"/>
                <w:sz w:val="30"/>
                <w:szCs w:val="30"/>
              </w:rPr>
              <w:t>Проекты федеральных законов – 18.</w:t>
            </w:r>
          </w:p>
          <w:p w:rsidR="000657DA" w:rsidRPr="00F16191" w:rsidRDefault="000657DA" w:rsidP="000657DA">
            <w:pPr>
              <w:keepNext/>
              <w:tabs>
                <w:tab w:val="left" w:pos="1080"/>
                <w:tab w:val="left" w:pos="1260"/>
              </w:tabs>
              <w:adjustRightInd w:val="0"/>
              <w:spacing w:after="0" w:line="240" w:lineRule="auto"/>
              <w:jc w:val="both"/>
              <w:textAlignment w:val="baseline"/>
              <w:rPr>
                <w:rFonts w:ascii="Times New Roman" w:hAnsi="Times New Roman"/>
                <w:color w:val="000000"/>
                <w:sz w:val="30"/>
                <w:szCs w:val="30"/>
              </w:rPr>
            </w:pPr>
            <w:r w:rsidRPr="00F16191">
              <w:rPr>
                <w:rFonts w:ascii="Times New Roman" w:hAnsi="Times New Roman"/>
                <w:color w:val="000000"/>
                <w:sz w:val="30"/>
                <w:szCs w:val="30"/>
              </w:rPr>
              <w:t>Законодательные инициативы − 3.</w:t>
            </w:r>
          </w:p>
          <w:p w:rsidR="000657DA" w:rsidRPr="00F16191" w:rsidRDefault="000657DA" w:rsidP="000657DA">
            <w:pPr>
              <w:widowControl w:val="0"/>
              <w:tabs>
                <w:tab w:val="left" w:pos="1080"/>
                <w:tab w:val="left" w:pos="1260"/>
                <w:tab w:val="num" w:pos="1800"/>
              </w:tabs>
              <w:spacing w:after="0" w:line="240" w:lineRule="auto"/>
              <w:ind w:left="360"/>
              <w:jc w:val="both"/>
              <w:rPr>
                <w:rFonts w:ascii="Times New Roman" w:hAnsi="Times New Roman"/>
                <w:sz w:val="30"/>
                <w:szCs w:val="30"/>
              </w:rPr>
            </w:pPr>
          </w:p>
        </w:tc>
        <w:tc>
          <w:tcPr>
            <w:tcW w:w="872" w:type="dxa"/>
          </w:tcPr>
          <w:p w:rsidR="000657DA" w:rsidRPr="00F16191" w:rsidRDefault="00F16191" w:rsidP="000657DA">
            <w:pPr>
              <w:keepNext/>
              <w:spacing w:line="360" w:lineRule="auto"/>
              <w:jc w:val="center"/>
              <w:rPr>
                <w:rFonts w:ascii="Times New Roman" w:hAnsi="Times New Roman"/>
                <w:sz w:val="30"/>
                <w:szCs w:val="30"/>
              </w:rPr>
            </w:pPr>
            <w:r>
              <w:rPr>
                <w:rFonts w:ascii="Times New Roman" w:hAnsi="Times New Roman"/>
                <w:sz w:val="30"/>
                <w:szCs w:val="30"/>
              </w:rPr>
              <w:t>113</w:t>
            </w:r>
          </w:p>
        </w:tc>
      </w:tr>
      <w:tr w:rsidR="000657DA" w:rsidRPr="00243435" w:rsidTr="000657DA">
        <w:tc>
          <w:tcPr>
            <w:tcW w:w="591" w:type="dxa"/>
          </w:tcPr>
          <w:p w:rsidR="000657DA" w:rsidRPr="00243435" w:rsidRDefault="000657DA" w:rsidP="000657DA">
            <w:pPr>
              <w:keepNext/>
              <w:tabs>
                <w:tab w:val="left" w:pos="1120"/>
              </w:tabs>
              <w:adjustRightInd w:val="0"/>
              <w:spacing w:line="360" w:lineRule="auto"/>
              <w:jc w:val="both"/>
              <w:textAlignment w:val="baseline"/>
              <w:rPr>
                <w:sz w:val="30"/>
                <w:szCs w:val="30"/>
              </w:rPr>
            </w:pPr>
            <w:r w:rsidRPr="00243435">
              <w:rPr>
                <w:sz w:val="30"/>
                <w:szCs w:val="30"/>
              </w:rPr>
              <w:t>1</w:t>
            </w:r>
            <w:r>
              <w:rPr>
                <w:sz w:val="30"/>
                <w:szCs w:val="30"/>
              </w:rPr>
              <w:t>8</w:t>
            </w:r>
            <w:r w:rsidRPr="00243435">
              <w:rPr>
                <w:sz w:val="30"/>
                <w:szCs w:val="30"/>
              </w:rPr>
              <w:t>.</w:t>
            </w:r>
          </w:p>
        </w:tc>
        <w:tc>
          <w:tcPr>
            <w:tcW w:w="8391" w:type="dxa"/>
          </w:tcPr>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r w:rsidRPr="00F16191">
              <w:rPr>
                <w:rFonts w:ascii="Times New Roman" w:hAnsi="Times New Roman"/>
                <w:sz w:val="30"/>
                <w:szCs w:val="30"/>
                <w:shd w:val="clear" w:color="auto" w:fill="FFFFFF"/>
              </w:rPr>
              <w:t xml:space="preserve">О проекте федерального закона </w:t>
            </w:r>
            <w:r w:rsidR="006C5FF6" w:rsidRPr="006C5FF6">
              <w:rPr>
                <w:rFonts w:ascii="Times New Roman" w:hAnsi="Times New Roman"/>
                <w:color w:val="000000"/>
                <w:sz w:val="30"/>
                <w:szCs w:val="30"/>
                <w:shd w:val="clear" w:color="auto" w:fill="FFFFFF"/>
              </w:rPr>
              <w:t>№ 1160742-6</w:t>
            </w:r>
            <w:r w:rsidR="006C5FF6" w:rsidRPr="00F16191">
              <w:rPr>
                <w:rFonts w:ascii="Times New Roman" w:hAnsi="Times New Roman"/>
                <w:sz w:val="30"/>
                <w:szCs w:val="30"/>
                <w:shd w:val="clear" w:color="auto" w:fill="FFFFFF"/>
              </w:rPr>
              <w:t xml:space="preserve"> </w:t>
            </w:r>
            <w:r w:rsidRPr="00F16191">
              <w:rPr>
                <w:rFonts w:ascii="Times New Roman" w:hAnsi="Times New Roman"/>
                <w:sz w:val="30"/>
                <w:szCs w:val="30"/>
                <w:shd w:val="clear" w:color="auto" w:fill="FFFFFF"/>
              </w:rPr>
              <w:t>«О садоводстве, огородничестве и дачном хозяйстве и о внесении изменений в отдельные законодательные акты Российской Федерации».</w:t>
            </w:r>
          </w:p>
          <w:p w:rsidR="000657DA" w:rsidRPr="00F16191" w:rsidRDefault="000657DA" w:rsidP="000657DA">
            <w:pPr>
              <w:keepNext/>
              <w:tabs>
                <w:tab w:val="num" w:pos="0"/>
                <w:tab w:val="left" w:pos="1080"/>
              </w:tabs>
              <w:adjustRightInd w:val="0"/>
              <w:spacing w:after="0" w:line="240" w:lineRule="auto"/>
              <w:jc w:val="both"/>
              <w:textAlignment w:val="baseline"/>
              <w:rPr>
                <w:rFonts w:ascii="Times New Roman" w:hAnsi="Times New Roman"/>
                <w:sz w:val="30"/>
                <w:szCs w:val="30"/>
                <w:shd w:val="clear" w:color="auto" w:fill="FFFFFF"/>
              </w:rPr>
            </w:pPr>
          </w:p>
        </w:tc>
        <w:tc>
          <w:tcPr>
            <w:tcW w:w="872" w:type="dxa"/>
          </w:tcPr>
          <w:p w:rsidR="000657DA" w:rsidRPr="00F16191" w:rsidRDefault="00F16191" w:rsidP="000657DA">
            <w:pPr>
              <w:keepNext/>
              <w:spacing w:line="360" w:lineRule="auto"/>
              <w:jc w:val="center"/>
              <w:rPr>
                <w:rFonts w:ascii="Times New Roman" w:hAnsi="Times New Roman"/>
                <w:sz w:val="30"/>
                <w:szCs w:val="30"/>
                <w:lang w:val="tt-RU"/>
              </w:rPr>
            </w:pPr>
            <w:r>
              <w:rPr>
                <w:rFonts w:ascii="Times New Roman" w:hAnsi="Times New Roman"/>
                <w:sz w:val="30"/>
                <w:szCs w:val="30"/>
                <w:lang w:val="tt-RU"/>
              </w:rPr>
              <w:lastRenderedPageBreak/>
              <w:t>114</w:t>
            </w:r>
          </w:p>
        </w:tc>
      </w:tr>
      <w:tr w:rsidR="000657DA" w:rsidRPr="00243435" w:rsidTr="000657DA">
        <w:tc>
          <w:tcPr>
            <w:tcW w:w="591" w:type="dxa"/>
          </w:tcPr>
          <w:p w:rsidR="000657DA" w:rsidRPr="00243435" w:rsidRDefault="000657DA" w:rsidP="000657DA">
            <w:pPr>
              <w:keepNext/>
              <w:tabs>
                <w:tab w:val="left" w:pos="1120"/>
              </w:tabs>
              <w:adjustRightInd w:val="0"/>
              <w:spacing w:line="360" w:lineRule="auto"/>
              <w:jc w:val="both"/>
              <w:textAlignment w:val="baseline"/>
              <w:rPr>
                <w:sz w:val="30"/>
                <w:szCs w:val="30"/>
              </w:rPr>
            </w:pPr>
            <w:r w:rsidRPr="00243435">
              <w:rPr>
                <w:sz w:val="30"/>
                <w:szCs w:val="30"/>
              </w:rPr>
              <w:lastRenderedPageBreak/>
              <w:t>1</w:t>
            </w:r>
            <w:r>
              <w:rPr>
                <w:sz w:val="30"/>
                <w:szCs w:val="30"/>
              </w:rPr>
              <w:t>9</w:t>
            </w:r>
            <w:r w:rsidRPr="00243435">
              <w:rPr>
                <w:sz w:val="30"/>
                <w:szCs w:val="30"/>
              </w:rPr>
              <w:t>.</w:t>
            </w:r>
          </w:p>
        </w:tc>
        <w:tc>
          <w:tcPr>
            <w:tcW w:w="8391" w:type="dxa"/>
          </w:tcPr>
          <w:p w:rsidR="000657DA" w:rsidRPr="00F16191" w:rsidRDefault="000657DA" w:rsidP="000657DA">
            <w:pPr>
              <w:keepNext/>
              <w:tabs>
                <w:tab w:val="num" w:pos="0"/>
                <w:tab w:val="left" w:pos="1080"/>
              </w:tabs>
              <w:spacing w:after="0" w:line="240" w:lineRule="auto"/>
              <w:jc w:val="both"/>
              <w:rPr>
                <w:rFonts w:ascii="Times New Roman" w:hAnsi="Times New Roman"/>
                <w:sz w:val="30"/>
                <w:szCs w:val="30"/>
                <w:shd w:val="clear" w:color="auto" w:fill="FFFFFF"/>
              </w:rPr>
            </w:pPr>
            <w:r w:rsidRPr="00F16191">
              <w:rPr>
                <w:rFonts w:ascii="Times New Roman" w:hAnsi="Times New Roman"/>
                <w:sz w:val="30"/>
                <w:szCs w:val="30"/>
                <w:shd w:val="clear" w:color="auto" w:fill="FFFFFF"/>
              </w:rPr>
              <w:t>Правительственный час: «О музеях и музейном деле в Республике Татарстан».</w:t>
            </w:r>
          </w:p>
          <w:p w:rsidR="000657DA" w:rsidRPr="00F16191" w:rsidRDefault="000657DA" w:rsidP="000657DA">
            <w:pPr>
              <w:keepNext/>
              <w:tabs>
                <w:tab w:val="num" w:pos="0"/>
                <w:tab w:val="left" w:pos="1080"/>
              </w:tabs>
              <w:adjustRightInd w:val="0"/>
              <w:spacing w:after="0" w:line="240" w:lineRule="auto"/>
              <w:jc w:val="both"/>
              <w:textAlignment w:val="baseline"/>
              <w:rPr>
                <w:rFonts w:ascii="Times New Roman" w:hAnsi="Times New Roman"/>
                <w:sz w:val="30"/>
                <w:szCs w:val="30"/>
                <w:shd w:val="clear" w:color="auto" w:fill="FFFFFF"/>
              </w:rPr>
            </w:pPr>
          </w:p>
        </w:tc>
        <w:tc>
          <w:tcPr>
            <w:tcW w:w="872" w:type="dxa"/>
          </w:tcPr>
          <w:p w:rsidR="000657DA" w:rsidRPr="00F16191" w:rsidRDefault="00F16191" w:rsidP="000657DA">
            <w:pPr>
              <w:keepNext/>
              <w:spacing w:line="360" w:lineRule="auto"/>
              <w:jc w:val="center"/>
              <w:rPr>
                <w:rFonts w:ascii="Times New Roman" w:hAnsi="Times New Roman"/>
                <w:sz w:val="30"/>
                <w:szCs w:val="30"/>
                <w:lang w:val="tt-RU"/>
              </w:rPr>
            </w:pPr>
            <w:r>
              <w:rPr>
                <w:rFonts w:ascii="Times New Roman" w:hAnsi="Times New Roman"/>
                <w:sz w:val="30"/>
                <w:szCs w:val="30"/>
                <w:lang w:val="tt-RU"/>
              </w:rPr>
              <w:t>116</w:t>
            </w:r>
          </w:p>
        </w:tc>
      </w:tr>
      <w:tr w:rsidR="000657DA" w:rsidRPr="00243435" w:rsidTr="000657DA">
        <w:tc>
          <w:tcPr>
            <w:tcW w:w="591" w:type="dxa"/>
          </w:tcPr>
          <w:p w:rsidR="000657DA" w:rsidRPr="00243435" w:rsidRDefault="000657DA" w:rsidP="000657DA">
            <w:pPr>
              <w:keepNext/>
              <w:tabs>
                <w:tab w:val="left" w:pos="1120"/>
              </w:tabs>
              <w:adjustRightInd w:val="0"/>
              <w:spacing w:line="360" w:lineRule="auto"/>
              <w:jc w:val="both"/>
              <w:textAlignment w:val="baseline"/>
              <w:rPr>
                <w:sz w:val="30"/>
                <w:szCs w:val="30"/>
              </w:rPr>
            </w:pPr>
            <w:r>
              <w:rPr>
                <w:sz w:val="30"/>
                <w:szCs w:val="30"/>
              </w:rPr>
              <w:t>20.</w:t>
            </w:r>
          </w:p>
        </w:tc>
        <w:tc>
          <w:tcPr>
            <w:tcW w:w="8391" w:type="dxa"/>
          </w:tcPr>
          <w:p w:rsidR="000657DA" w:rsidRPr="00F16191" w:rsidRDefault="000657DA" w:rsidP="000657DA">
            <w:pPr>
              <w:keepNext/>
              <w:tabs>
                <w:tab w:val="num" w:pos="0"/>
                <w:tab w:val="left" w:pos="1080"/>
              </w:tabs>
              <w:spacing w:after="0" w:line="240" w:lineRule="auto"/>
              <w:jc w:val="both"/>
              <w:rPr>
                <w:rFonts w:ascii="Times New Roman" w:hAnsi="Times New Roman"/>
                <w:sz w:val="30"/>
                <w:szCs w:val="30"/>
              </w:rPr>
            </w:pPr>
            <w:r w:rsidRPr="00F16191">
              <w:rPr>
                <w:rFonts w:ascii="Times New Roman" w:hAnsi="Times New Roman"/>
                <w:color w:val="000000"/>
                <w:sz w:val="30"/>
                <w:szCs w:val="30"/>
              </w:rPr>
              <w:t>Разное.</w:t>
            </w:r>
          </w:p>
        </w:tc>
        <w:tc>
          <w:tcPr>
            <w:tcW w:w="872" w:type="dxa"/>
          </w:tcPr>
          <w:p w:rsidR="000657DA" w:rsidRPr="00F16191" w:rsidRDefault="00F16191" w:rsidP="000657DA">
            <w:pPr>
              <w:keepNext/>
              <w:spacing w:line="360" w:lineRule="auto"/>
              <w:jc w:val="center"/>
              <w:rPr>
                <w:rFonts w:ascii="Times New Roman" w:hAnsi="Times New Roman"/>
                <w:sz w:val="30"/>
                <w:szCs w:val="30"/>
                <w:lang w:val="tt-RU"/>
              </w:rPr>
            </w:pPr>
            <w:r>
              <w:rPr>
                <w:rFonts w:ascii="Times New Roman" w:hAnsi="Times New Roman"/>
                <w:sz w:val="30"/>
                <w:szCs w:val="30"/>
                <w:lang w:val="tt-RU"/>
              </w:rPr>
              <w:t>130</w:t>
            </w:r>
          </w:p>
        </w:tc>
      </w:tr>
      <w:tr w:rsidR="000657DA" w:rsidRPr="00243435" w:rsidTr="000657DA">
        <w:tc>
          <w:tcPr>
            <w:tcW w:w="591" w:type="dxa"/>
          </w:tcPr>
          <w:p w:rsidR="000657DA" w:rsidRPr="00243435" w:rsidRDefault="000657DA" w:rsidP="000657DA">
            <w:pPr>
              <w:keepNext/>
              <w:tabs>
                <w:tab w:val="left" w:pos="1120"/>
              </w:tabs>
              <w:adjustRightInd w:val="0"/>
              <w:spacing w:line="360" w:lineRule="auto"/>
              <w:jc w:val="both"/>
              <w:textAlignment w:val="baseline"/>
              <w:rPr>
                <w:sz w:val="30"/>
                <w:szCs w:val="30"/>
              </w:rPr>
            </w:pPr>
          </w:p>
        </w:tc>
        <w:tc>
          <w:tcPr>
            <w:tcW w:w="8391" w:type="dxa"/>
          </w:tcPr>
          <w:p w:rsidR="000657DA" w:rsidRPr="00243435" w:rsidRDefault="000657DA" w:rsidP="000657DA">
            <w:pPr>
              <w:keepNext/>
              <w:tabs>
                <w:tab w:val="left" w:pos="1080"/>
                <w:tab w:val="left" w:pos="1260"/>
              </w:tabs>
              <w:adjustRightInd w:val="0"/>
              <w:spacing w:after="0" w:line="240" w:lineRule="auto"/>
              <w:jc w:val="both"/>
              <w:textAlignment w:val="baseline"/>
              <w:rPr>
                <w:color w:val="000000"/>
                <w:sz w:val="30"/>
                <w:szCs w:val="30"/>
              </w:rPr>
            </w:pPr>
          </w:p>
        </w:tc>
        <w:tc>
          <w:tcPr>
            <w:tcW w:w="872" w:type="dxa"/>
          </w:tcPr>
          <w:p w:rsidR="000657DA" w:rsidRPr="00F16191" w:rsidRDefault="000657DA" w:rsidP="000657DA">
            <w:pPr>
              <w:keepNext/>
              <w:spacing w:line="360" w:lineRule="auto"/>
              <w:jc w:val="center"/>
              <w:rPr>
                <w:rFonts w:ascii="Times New Roman" w:hAnsi="Times New Roman"/>
                <w:sz w:val="30"/>
                <w:szCs w:val="30"/>
                <w:lang w:val="tt-RU"/>
              </w:rPr>
            </w:pPr>
          </w:p>
        </w:tc>
      </w:tr>
      <w:tr w:rsidR="000657DA" w:rsidRPr="00243435" w:rsidTr="000657DA">
        <w:tc>
          <w:tcPr>
            <w:tcW w:w="591" w:type="dxa"/>
          </w:tcPr>
          <w:p w:rsidR="000657DA" w:rsidRPr="00243435" w:rsidRDefault="000657DA" w:rsidP="000657DA">
            <w:pPr>
              <w:keepNext/>
              <w:tabs>
                <w:tab w:val="left" w:pos="1120"/>
              </w:tabs>
              <w:adjustRightInd w:val="0"/>
              <w:spacing w:line="360" w:lineRule="auto"/>
              <w:jc w:val="both"/>
              <w:textAlignment w:val="baseline"/>
              <w:rPr>
                <w:sz w:val="30"/>
                <w:szCs w:val="30"/>
              </w:rPr>
            </w:pPr>
          </w:p>
        </w:tc>
        <w:tc>
          <w:tcPr>
            <w:tcW w:w="8391" w:type="dxa"/>
          </w:tcPr>
          <w:p w:rsidR="000657DA" w:rsidRPr="00243435" w:rsidRDefault="000657DA" w:rsidP="000657DA">
            <w:pPr>
              <w:keepNext/>
              <w:tabs>
                <w:tab w:val="num" w:pos="0"/>
                <w:tab w:val="left" w:pos="1080"/>
              </w:tabs>
              <w:spacing w:line="360" w:lineRule="auto"/>
              <w:jc w:val="both"/>
              <w:rPr>
                <w:sz w:val="30"/>
                <w:szCs w:val="30"/>
              </w:rPr>
            </w:pPr>
          </w:p>
        </w:tc>
        <w:tc>
          <w:tcPr>
            <w:tcW w:w="872" w:type="dxa"/>
          </w:tcPr>
          <w:p w:rsidR="000657DA" w:rsidRPr="00F16191" w:rsidRDefault="000657DA" w:rsidP="000657DA">
            <w:pPr>
              <w:keepNext/>
              <w:spacing w:line="360" w:lineRule="auto"/>
              <w:jc w:val="center"/>
              <w:rPr>
                <w:rFonts w:ascii="Times New Roman" w:hAnsi="Times New Roman"/>
                <w:sz w:val="30"/>
                <w:szCs w:val="30"/>
                <w:lang w:val="tt-RU"/>
              </w:rPr>
            </w:pPr>
          </w:p>
        </w:tc>
      </w:tr>
      <w:tr w:rsidR="000657DA" w:rsidRPr="00243435" w:rsidTr="000657DA">
        <w:tc>
          <w:tcPr>
            <w:tcW w:w="591" w:type="dxa"/>
          </w:tcPr>
          <w:p w:rsidR="000657DA" w:rsidRPr="00243435" w:rsidRDefault="000657DA" w:rsidP="000657DA">
            <w:pPr>
              <w:keepNext/>
              <w:tabs>
                <w:tab w:val="left" w:pos="1120"/>
              </w:tabs>
              <w:adjustRightInd w:val="0"/>
              <w:spacing w:line="360" w:lineRule="auto"/>
              <w:jc w:val="both"/>
              <w:textAlignment w:val="baseline"/>
              <w:rPr>
                <w:sz w:val="30"/>
                <w:szCs w:val="30"/>
              </w:rPr>
            </w:pPr>
          </w:p>
        </w:tc>
        <w:tc>
          <w:tcPr>
            <w:tcW w:w="8391" w:type="dxa"/>
          </w:tcPr>
          <w:p w:rsidR="000657DA" w:rsidRPr="00B449AB" w:rsidRDefault="000657DA" w:rsidP="000657DA">
            <w:pPr>
              <w:keepNext/>
              <w:tabs>
                <w:tab w:val="num" w:pos="0"/>
                <w:tab w:val="left" w:pos="1080"/>
              </w:tabs>
              <w:spacing w:line="360" w:lineRule="auto"/>
              <w:jc w:val="both"/>
              <w:rPr>
                <w:sz w:val="30"/>
                <w:szCs w:val="30"/>
              </w:rPr>
            </w:pPr>
          </w:p>
        </w:tc>
        <w:tc>
          <w:tcPr>
            <w:tcW w:w="872" w:type="dxa"/>
          </w:tcPr>
          <w:p w:rsidR="000657DA" w:rsidRPr="00F16191" w:rsidRDefault="000657DA" w:rsidP="000657DA">
            <w:pPr>
              <w:keepNext/>
              <w:spacing w:line="360" w:lineRule="auto"/>
              <w:jc w:val="center"/>
              <w:rPr>
                <w:rFonts w:ascii="Times New Roman" w:hAnsi="Times New Roman"/>
                <w:sz w:val="30"/>
                <w:szCs w:val="30"/>
                <w:lang w:val="tt-RU"/>
              </w:rPr>
            </w:pPr>
          </w:p>
        </w:tc>
      </w:tr>
      <w:tr w:rsidR="000657DA" w:rsidRPr="00243435" w:rsidTr="000657DA">
        <w:tc>
          <w:tcPr>
            <w:tcW w:w="591" w:type="dxa"/>
          </w:tcPr>
          <w:p w:rsidR="000657DA" w:rsidRPr="00243435" w:rsidRDefault="000657DA" w:rsidP="000657DA">
            <w:pPr>
              <w:keepNext/>
              <w:tabs>
                <w:tab w:val="left" w:pos="1120"/>
              </w:tabs>
              <w:adjustRightInd w:val="0"/>
              <w:spacing w:line="360" w:lineRule="auto"/>
              <w:jc w:val="both"/>
              <w:textAlignment w:val="baseline"/>
              <w:rPr>
                <w:sz w:val="30"/>
                <w:szCs w:val="30"/>
              </w:rPr>
            </w:pPr>
          </w:p>
        </w:tc>
        <w:tc>
          <w:tcPr>
            <w:tcW w:w="8391" w:type="dxa"/>
          </w:tcPr>
          <w:p w:rsidR="000657DA" w:rsidRPr="00B449AB" w:rsidRDefault="000657DA" w:rsidP="000657DA">
            <w:pPr>
              <w:keepNext/>
              <w:tabs>
                <w:tab w:val="num" w:pos="0"/>
                <w:tab w:val="left" w:pos="1080"/>
              </w:tabs>
              <w:spacing w:line="360" w:lineRule="auto"/>
              <w:jc w:val="both"/>
              <w:rPr>
                <w:sz w:val="30"/>
                <w:szCs w:val="30"/>
              </w:rPr>
            </w:pPr>
          </w:p>
        </w:tc>
        <w:tc>
          <w:tcPr>
            <w:tcW w:w="872" w:type="dxa"/>
          </w:tcPr>
          <w:p w:rsidR="000657DA" w:rsidRPr="00F16191" w:rsidRDefault="000657DA" w:rsidP="000657DA">
            <w:pPr>
              <w:keepNext/>
              <w:spacing w:line="360" w:lineRule="auto"/>
              <w:jc w:val="center"/>
              <w:rPr>
                <w:rFonts w:ascii="Times New Roman" w:hAnsi="Times New Roman"/>
                <w:sz w:val="30"/>
                <w:szCs w:val="30"/>
                <w:lang w:val="tt-RU"/>
              </w:rPr>
            </w:pPr>
          </w:p>
        </w:tc>
      </w:tr>
      <w:tr w:rsidR="000657DA" w:rsidRPr="00243435" w:rsidTr="000657DA">
        <w:tc>
          <w:tcPr>
            <w:tcW w:w="591" w:type="dxa"/>
          </w:tcPr>
          <w:p w:rsidR="000657DA" w:rsidRPr="00243435" w:rsidRDefault="000657DA" w:rsidP="000657DA">
            <w:pPr>
              <w:keepNext/>
              <w:tabs>
                <w:tab w:val="left" w:pos="1120"/>
              </w:tabs>
              <w:adjustRightInd w:val="0"/>
              <w:spacing w:line="360" w:lineRule="auto"/>
              <w:jc w:val="both"/>
              <w:textAlignment w:val="baseline"/>
              <w:rPr>
                <w:sz w:val="30"/>
                <w:szCs w:val="30"/>
              </w:rPr>
            </w:pPr>
          </w:p>
        </w:tc>
        <w:tc>
          <w:tcPr>
            <w:tcW w:w="8391" w:type="dxa"/>
          </w:tcPr>
          <w:p w:rsidR="000657DA" w:rsidRPr="00B449AB" w:rsidRDefault="000657DA" w:rsidP="000657DA">
            <w:pPr>
              <w:keepNext/>
              <w:tabs>
                <w:tab w:val="num" w:pos="0"/>
                <w:tab w:val="left" w:pos="1080"/>
              </w:tabs>
              <w:spacing w:line="360" w:lineRule="auto"/>
              <w:jc w:val="both"/>
              <w:rPr>
                <w:sz w:val="30"/>
                <w:szCs w:val="30"/>
              </w:rPr>
            </w:pPr>
          </w:p>
        </w:tc>
        <w:tc>
          <w:tcPr>
            <w:tcW w:w="872" w:type="dxa"/>
          </w:tcPr>
          <w:p w:rsidR="000657DA" w:rsidRPr="00F16191" w:rsidRDefault="000657DA" w:rsidP="000657DA">
            <w:pPr>
              <w:keepNext/>
              <w:spacing w:line="360" w:lineRule="auto"/>
              <w:jc w:val="center"/>
              <w:rPr>
                <w:rFonts w:ascii="Times New Roman" w:hAnsi="Times New Roman"/>
                <w:sz w:val="30"/>
                <w:szCs w:val="30"/>
                <w:lang w:val="tt-RU"/>
              </w:rPr>
            </w:pPr>
          </w:p>
        </w:tc>
      </w:tr>
      <w:tr w:rsidR="000657DA" w:rsidRPr="00243435" w:rsidTr="000657DA">
        <w:tc>
          <w:tcPr>
            <w:tcW w:w="591" w:type="dxa"/>
          </w:tcPr>
          <w:p w:rsidR="000657DA" w:rsidRPr="00243435" w:rsidRDefault="000657DA" w:rsidP="000657DA">
            <w:pPr>
              <w:keepNext/>
              <w:tabs>
                <w:tab w:val="left" w:pos="1120"/>
              </w:tabs>
              <w:adjustRightInd w:val="0"/>
              <w:spacing w:line="360" w:lineRule="auto"/>
              <w:jc w:val="both"/>
              <w:textAlignment w:val="baseline"/>
              <w:rPr>
                <w:sz w:val="30"/>
                <w:szCs w:val="30"/>
              </w:rPr>
            </w:pPr>
          </w:p>
        </w:tc>
        <w:tc>
          <w:tcPr>
            <w:tcW w:w="8391" w:type="dxa"/>
          </w:tcPr>
          <w:p w:rsidR="000657DA" w:rsidRPr="00243435" w:rsidRDefault="000657DA" w:rsidP="000657DA">
            <w:pPr>
              <w:keepNext/>
              <w:tabs>
                <w:tab w:val="left" w:pos="1080"/>
                <w:tab w:val="left" w:pos="1260"/>
              </w:tabs>
              <w:adjustRightInd w:val="0"/>
              <w:spacing w:line="360" w:lineRule="auto"/>
              <w:jc w:val="both"/>
              <w:textAlignment w:val="baseline"/>
              <w:rPr>
                <w:color w:val="000000"/>
                <w:sz w:val="30"/>
                <w:szCs w:val="30"/>
              </w:rPr>
            </w:pPr>
          </w:p>
        </w:tc>
        <w:tc>
          <w:tcPr>
            <w:tcW w:w="872" w:type="dxa"/>
          </w:tcPr>
          <w:p w:rsidR="000657DA" w:rsidRPr="00F16191" w:rsidRDefault="000657DA" w:rsidP="000657DA">
            <w:pPr>
              <w:keepNext/>
              <w:spacing w:line="360" w:lineRule="auto"/>
              <w:jc w:val="center"/>
              <w:rPr>
                <w:rFonts w:ascii="Times New Roman" w:hAnsi="Times New Roman"/>
                <w:sz w:val="30"/>
                <w:szCs w:val="30"/>
                <w:lang w:val="tt-RU"/>
              </w:rPr>
            </w:pPr>
          </w:p>
        </w:tc>
      </w:tr>
      <w:tr w:rsidR="000657DA" w:rsidRPr="00243435" w:rsidTr="000657DA">
        <w:tc>
          <w:tcPr>
            <w:tcW w:w="591" w:type="dxa"/>
          </w:tcPr>
          <w:p w:rsidR="000657DA" w:rsidRPr="00243435" w:rsidRDefault="000657DA" w:rsidP="000657DA">
            <w:pPr>
              <w:keepNext/>
              <w:tabs>
                <w:tab w:val="left" w:pos="1120"/>
              </w:tabs>
              <w:adjustRightInd w:val="0"/>
              <w:spacing w:line="360" w:lineRule="auto"/>
              <w:jc w:val="both"/>
              <w:textAlignment w:val="baseline"/>
              <w:rPr>
                <w:sz w:val="30"/>
                <w:szCs w:val="30"/>
              </w:rPr>
            </w:pPr>
          </w:p>
        </w:tc>
        <w:tc>
          <w:tcPr>
            <w:tcW w:w="8391" w:type="dxa"/>
          </w:tcPr>
          <w:p w:rsidR="000657DA" w:rsidRPr="00243435" w:rsidRDefault="000657DA" w:rsidP="000657DA">
            <w:pPr>
              <w:keepNext/>
              <w:tabs>
                <w:tab w:val="left" w:pos="1080"/>
                <w:tab w:val="left" w:pos="1260"/>
              </w:tabs>
              <w:adjustRightInd w:val="0"/>
              <w:spacing w:line="360" w:lineRule="auto"/>
              <w:jc w:val="both"/>
              <w:textAlignment w:val="baseline"/>
              <w:rPr>
                <w:color w:val="000000"/>
                <w:sz w:val="30"/>
                <w:szCs w:val="30"/>
              </w:rPr>
            </w:pPr>
          </w:p>
        </w:tc>
        <w:tc>
          <w:tcPr>
            <w:tcW w:w="872" w:type="dxa"/>
          </w:tcPr>
          <w:p w:rsidR="000657DA" w:rsidRPr="00F16191" w:rsidRDefault="000657DA" w:rsidP="000657DA">
            <w:pPr>
              <w:keepNext/>
              <w:spacing w:line="360" w:lineRule="auto"/>
              <w:jc w:val="center"/>
              <w:rPr>
                <w:rFonts w:ascii="Times New Roman" w:hAnsi="Times New Roman"/>
                <w:sz w:val="30"/>
                <w:szCs w:val="30"/>
                <w:lang w:val="tt-RU"/>
              </w:rPr>
            </w:pPr>
          </w:p>
        </w:tc>
      </w:tr>
      <w:tr w:rsidR="000657DA" w:rsidRPr="00243435" w:rsidTr="000657DA">
        <w:tc>
          <w:tcPr>
            <w:tcW w:w="591" w:type="dxa"/>
          </w:tcPr>
          <w:p w:rsidR="000657DA" w:rsidRPr="00243435" w:rsidRDefault="000657DA" w:rsidP="000657DA">
            <w:pPr>
              <w:keepNext/>
              <w:tabs>
                <w:tab w:val="left" w:pos="1120"/>
              </w:tabs>
              <w:adjustRightInd w:val="0"/>
              <w:spacing w:line="360" w:lineRule="auto"/>
              <w:jc w:val="both"/>
              <w:textAlignment w:val="baseline"/>
              <w:rPr>
                <w:sz w:val="30"/>
                <w:szCs w:val="30"/>
              </w:rPr>
            </w:pPr>
          </w:p>
        </w:tc>
        <w:tc>
          <w:tcPr>
            <w:tcW w:w="8391" w:type="dxa"/>
          </w:tcPr>
          <w:p w:rsidR="000657DA" w:rsidRPr="00243435" w:rsidRDefault="000657DA" w:rsidP="000657DA">
            <w:pPr>
              <w:keepNext/>
              <w:tabs>
                <w:tab w:val="left" w:pos="1080"/>
              </w:tabs>
              <w:jc w:val="both"/>
              <w:rPr>
                <w:color w:val="000000"/>
                <w:sz w:val="30"/>
                <w:szCs w:val="30"/>
              </w:rPr>
            </w:pPr>
          </w:p>
        </w:tc>
        <w:tc>
          <w:tcPr>
            <w:tcW w:w="872" w:type="dxa"/>
          </w:tcPr>
          <w:p w:rsidR="000657DA" w:rsidRPr="00F16191" w:rsidRDefault="000657DA" w:rsidP="000657DA">
            <w:pPr>
              <w:keepNext/>
              <w:spacing w:line="360" w:lineRule="auto"/>
              <w:jc w:val="center"/>
              <w:rPr>
                <w:rFonts w:ascii="Times New Roman" w:hAnsi="Times New Roman"/>
                <w:sz w:val="30"/>
                <w:szCs w:val="30"/>
                <w:lang w:val="tt-RU"/>
              </w:rPr>
            </w:pPr>
          </w:p>
        </w:tc>
      </w:tr>
    </w:tbl>
    <w:p w:rsidR="000657DA" w:rsidRPr="00243435" w:rsidRDefault="000657DA" w:rsidP="000657DA">
      <w:pPr>
        <w:keepNext/>
        <w:spacing w:line="360" w:lineRule="auto"/>
        <w:rPr>
          <w:sz w:val="30"/>
          <w:szCs w:val="30"/>
        </w:rPr>
      </w:pPr>
    </w:p>
    <w:p w:rsidR="000657DA" w:rsidRPr="002C3410" w:rsidRDefault="000657DA" w:rsidP="00672E25">
      <w:pPr>
        <w:keepNext/>
        <w:spacing w:after="0" w:line="360" w:lineRule="auto"/>
        <w:ind w:firstLine="709"/>
        <w:jc w:val="both"/>
        <w:rPr>
          <w:rFonts w:ascii="Times New Roman" w:hAnsi="Times New Roman"/>
          <w:sz w:val="30"/>
          <w:szCs w:val="30"/>
        </w:rPr>
      </w:pPr>
    </w:p>
    <w:sectPr w:rsidR="000657DA" w:rsidRPr="002C3410" w:rsidSect="006F196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358" w:rsidRDefault="00B90358" w:rsidP="006F1966">
      <w:pPr>
        <w:spacing w:after="0" w:line="240" w:lineRule="auto"/>
      </w:pPr>
      <w:r>
        <w:separator/>
      </w:r>
    </w:p>
  </w:endnote>
  <w:endnote w:type="continuationSeparator" w:id="0">
    <w:p w:rsidR="00B90358" w:rsidRDefault="00B90358" w:rsidP="006F1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58" w:rsidRDefault="00B9035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58" w:rsidRDefault="00B90358">
    <w:pPr>
      <w:pStyle w:val="a7"/>
      <w:jc w:val="center"/>
    </w:pPr>
    <w:r>
      <w:fldChar w:fldCharType="begin"/>
    </w:r>
    <w:r>
      <w:instrText>PAGE   \* MERGEFORMAT</w:instrText>
    </w:r>
    <w:r>
      <w:fldChar w:fldCharType="separate"/>
    </w:r>
    <w:r w:rsidR="0093167B">
      <w:rPr>
        <w:noProof/>
      </w:rPr>
      <w:t>78</w:t>
    </w:r>
    <w:r>
      <w:rPr>
        <w:noProof/>
      </w:rPr>
      <w:fldChar w:fldCharType="end"/>
    </w:r>
  </w:p>
  <w:p w:rsidR="00B90358" w:rsidRDefault="00B9035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58" w:rsidRDefault="00B903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358" w:rsidRDefault="00B90358" w:rsidP="006F1966">
      <w:pPr>
        <w:spacing w:after="0" w:line="240" w:lineRule="auto"/>
      </w:pPr>
      <w:r>
        <w:separator/>
      </w:r>
    </w:p>
  </w:footnote>
  <w:footnote w:type="continuationSeparator" w:id="0">
    <w:p w:rsidR="00B90358" w:rsidRDefault="00B90358" w:rsidP="006F1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58" w:rsidRDefault="00B9035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58" w:rsidRDefault="00B9035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58" w:rsidRDefault="00B9035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1F"/>
    <w:rsid w:val="00016904"/>
    <w:rsid w:val="000427AD"/>
    <w:rsid w:val="00064E4F"/>
    <w:rsid w:val="000657DA"/>
    <w:rsid w:val="00070075"/>
    <w:rsid w:val="000A3B24"/>
    <w:rsid w:val="000B17B9"/>
    <w:rsid w:val="000E769D"/>
    <w:rsid w:val="000F010E"/>
    <w:rsid w:val="0010274F"/>
    <w:rsid w:val="001028DE"/>
    <w:rsid w:val="0011217A"/>
    <w:rsid w:val="00112A53"/>
    <w:rsid w:val="00133126"/>
    <w:rsid w:val="00144E53"/>
    <w:rsid w:val="00180981"/>
    <w:rsid w:val="0018411E"/>
    <w:rsid w:val="001964A5"/>
    <w:rsid w:val="00197BA1"/>
    <w:rsid w:val="001A0AC9"/>
    <w:rsid w:val="001A14B9"/>
    <w:rsid w:val="001B147C"/>
    <w:rsid w:val="001F57F4"/>
    <w:rsid w:val="00200825"/>
    <w:rsid w:val="00243D33"/>
    <w:rsid w:val="00264885"/>
    <w:rsid w:val="00273FE0"/>
    <w:rsid w:val="0029513B"/>
    <w:rsid w:val="002B4983"/>
    <w:rsid w:val="002C3410"/>
    <w:rsid w:val="002D13FF"/>
    <w:rsid w:val="002E69B8"/>
    <w:rsid w:val="00316ACD"/>
    <w:rsid w:val="00350D2C"/>
    <w:rsid w:val="0035751F"/>
    <w:rsid w:val="00380927"/>
    <w:rsid w:val="003842FB"/>
    <w:rsid w:val="0038453B"/>
    <w:rsid w:val="00390ED9"/>
    <w:rsid w:val="003B01A5"/>
    <w:rsid w:val="003F3AE7"/>
    <w:rsid w:val="0040220C"/>
    <w:rsid w:val="00443F53"/>
    <w:rsid w:val="00444AA5"/>
    <w:rsid w:val="004A3F44"/>
    <w:rsid w:val="004B107C"/>
    <w:rsid w:val="004B7A8C"/>
    <w:rsid w:val="004F63AA"/>
    <w:rsid w:val="0050390A"/>
    <w:rsid w:val="005110EB"/>
    <w:rsid w:val="005516B2"/>
    <w:rsid w:val="00557372"/>
    <w:rsid w:val="0059217D"/>
    <w:rsid w:val="005A6273"/>
    <w:rsid w:val="005E54C6"/>
    <w:rsid w:val="005F3258"/>
    <w:rsid w:val="005F4838"/>
    <w:rsid w:val="005F5042"/>
    <w:rsid w:val="006124B3"/>
    <w:rsid w:val="0064493B"/>
    <w:rsid w:val="00661D2C"/>
    <w:rsid w:val="00672E25"/>
    <w:rsid w:val="00697920"/>
    <w:rsid w:val="006B7BDA"/>
    <w:rsid w:val="006C0453"/>
    <w:rsid w:val="006C5FF6"/>
    <w:rsid w:val="006D16AC"/>
    <w:rsid w:val="006D1A69"/>
    <w:rsid w:val="006E0D1F"/>
    <w:rsid w:val="006F1966"/>
    <w:rsid w:val="00707662"/>
    <w:rsid w:val="00717712"/>
    <w:rsid w:val="007230B9"/>
    <w:rsid w:val="00725355"/>
    <w:rsid w:val="00782F41"/>
    <w:rsid w:val="00793794"/>
    <w:rsid w:val="007A24D8"/>
    <w:rsid w:val="007D0E9D"/>
    <w:rsid w:val="007E5BC5"/>
    <w:rsid w:val="00823295"/>
    <w:rsid w:val="00861521"/>
    <w:rsid w:val="00870375"/>
    <w:rsid w:val="00885D14"/>
    <w:rsid w:val="008A793D"/>
    <w:rsid w:val="008B0000"/>
    <w:rsid w:val="008B677E"/>
    <w:rsid w:val="008C0708"/>
    <w:rsid w:val="008F5618"/>
    <w:rsid w:val="008F7F62"/>
    <w:rsid w:val="00900CA1"/>
    <w:rsid w:val="00923783"/>
    <w:rsid w:val="00923B26"/>
    <w:rsid w:val="00925EFB"/>
    <w:rsid w:val="0093167B"/>
    <w:rsid w:val="00964F5E"/>
    <w:rsid w:val="00996B53"/>
    <w:rsid w:val="009B0B46"/>
    <w:rsid w:val="009E3676"/>
    <w:rsid w:val="00A06192"/>
    <w:rsid w:val="00A1787C"/>
    <w:rsid w:val="00A25D57"/>
    <w:rsid w:val="00A34CFE"/>
    <w:rsid w:val="00A82001"/>
    <w:rsid w:val="00A82C63"/>
    <w:rsid w:val="00AB577C"/>
    <w:rsid w:val="00AC131A"/>
    <w:rsid w:val="00AE6B73"/>
    <w:rsid w:val="00B0370B"/>
    <w:rsid w:val="00B2446E"/>
    <w:rsid w:val="00B50EF4"/>
    <w:rsid w:val="00B63F48"/>
    <w:rsid w:val="00B73280"/>
    <w:rsid w:val="00B7365A"/>
    <w:rsid w:val="00B90358"/>
    <w:rsid w:val="00BA7808"/>
    <w:rsid w:val="00BB7B86"/>
    <w:rsid w:val="00BD4735"/>
    <w:rsid w:val="00BF3E10"/>
    <w:rsid w:val="00C003C0"/>
    <w:rsid w:val="00C03DE7"/>
    <w:rsid w:val="00C115F9"/>
    <w:rsid w:val="00C23762"/>
    <w:rsid w:val="00C369CC"/>
    <w:rsid w:val="00C44FF8"/>
    <w:rsid w:val="00C47189"/>
    <w:rsid w:val="00C857A5"/>
    <w:rsid w:val="00CB5CC2"/>
    <w:rsid w:val="00CE43ED"/>
    <w:rsid w:val="00CE4A31"/>
    <w:rsid w:val="00CE54E7"/>
    <w:rsid w:val="00CE5A62"/>
    <w:rsid w:val="00CF5A58"/>
    <w:rsid w:val="00D17220"/>
    <w:rsid w:val="00D2538B"/>
    <w:rsid w:val="00D33D19"/>
    <w:rsid w:val="00D36BCE"/>
    <w:rsid w:val="00D74BC8"/>
    <w:rsid w:val="00D75536"/>
    <w:rsid w:val="00D9203A"/>
    <w:rsid w:val="00DA1981"/>
    <w:rsid w:val="00DA20C5"/>
    <w:rsid w:val="00DD5F02"/>
    <w:rsid w:val="00DE156F"/>
    <w:rsid w:val="00DF4504"/>
    <w:rsid w:val="00DF6580"/>
    <w:rsid w:val="00E16722"/>
    <w:rsid w:val="00E27DE0"/>
    <w:rsid w:val="00E3773B"/>
    <w:rsid w:val="00E6562F"/>
    <w:rsid w:val="00E70077"/>
    <w:rsid w:val="00E93333"/>
    <w:rsid w:val="00EB010F"/>
    <w:rsid w:val="00F16191"/>
    <w:rsid w:val="00F169D9"/>
    <w:rsid w:val="00F76DFA"/>
    <w:rsid w:val="00F8074C"/>
    <w:rsid w:val="00FB641D"/>
    <w:rsid w:val="00FF6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1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5751F"/>
    <w:pPr>
      <w:spacing w:after="0" w:line="240" w:lineRule="auto"/>
      <w:ind w:firstLine="720"/>
      <w:jc w:val="center"/>
    </w:pPr>
    <w:rPr>
      <w:rFonts w:ascii="Times New Roman" w:eastAsia="Times New Roman" w:hAnsi="Times New Roman"/>
      <w:sz w:val="28"/>
      <w:szCs w:val="20"/>
      <w:lang w:eastAsia="ru-RU"/>
    </w:rPr>
  </w:style>
  <w:style w:type="character" w:customStyle="1" w:styleId="a4">
    <w:name w:val="Название Знак"/>
    <w:basedOn w:val="a0"/>
    <w:link w:val="a3"/>
    <w:locked/>
    <w:rsid w:val="0035751F"/>
    <w:rPr>
      <w:rFonts w:ascii="Times New Roman" w:hAnsi="Times New Roman" w:cs="Times New Roman"/>
      <w:sz w:val="20"/>
      <w:szCs w:val="20"/>
      <w:lang w:eastAsia="ru-RU"/>
    </w:rPr>
  </w:style>
  <w:style w:type="paragraph" w:styleId="a5">
    <w:name w:val="header"/>
    <w:basedOn w:val="a"/>
    <w:link w:val="a6"/>
    <w:uiPriority w:val="99"/>
    <w:rsid w:val="006F1966"/>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6F1966"/>
    <w:rPr>
      <w:rFonts w:ascii="Calibri" w:hAnsi="Calibri" w:cs="Times New Roman"/>
    </w:rPr>
  </w:style>
  <w:style w:type="paragraph" w:styleId="a7">
    <w:name w:val="footer"/>
    <w:basedOn w:val="a"/>
    <w:link w:val="a8"/>
    <w:uiPriority w:val="99"/>
    <w:rsid w:val="006F1966"/>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6F1966"/>
    <w:rPr>
      <w:rFonts w:ascii="Calibri" w:hAnsi="Calibri" w:cs="Times New Roman"/>
    </w:rPr>
  </w:style>
  <w:style w:type="character" w:styleId="a9">
    <w:name w:val="Emphasis"/>
    <w:basedOn w:val="a0"/>
    <w:uiPriority w:val="99"/>
    <w:qFormat/>
    <w:locked/>
    <w:rsid w:val="00996B53"/>
    <w:rPr>
      <w:rFonts w:cs="Times New Roman"/>
      <w:i/>
    </w:rPr>
  </w:style>
  <w:style w:type="character" w:customStyle="1" w:styleId="apple-converted-space">
    <w:name w:val="apple-converted-space"/>
    <w:uiPriority w:val="99"/>
    <w:rsid w:val="00996B53"/>
  </w:style>
  <w:style w:type="paragraph" w:styleId="aa">
    <w:name w:val="Balloon Text"/>
    <w:basedOn w:val="a"/>
    <w:link w:val="ab"/>
    <w:uiPriority w:val="99"/>
    <w:semiHidden/>
    <w:rsid w:val="00A1787C"/>
    <w:rPr>
      <w:rFonts w:ascii="Tahoma" w:hAnsi="Tahoma"/>
      <w:sz w:val="16"/>
      <w:szCs w:val="16"/>
    </w:rPr>
  </w:style>
  <w:style w:type="character" w:customStyle="1" w:styleId="ab">
    <w:name w:val="Текст выноски Знак"/>
    <w:basedOn w:val="a0"/>
    <w:link w:val="aa"/>
    <w:uiPriority w:val="99"/>
    <w:semiHidden/>
    <w:locked/>
    <w:rsid w:val="000427AD"/>
    <w:rPr>
      <w:rFonts w:ascii="Times New Roman" w:hAnsi="Times New Roman" w:cs="Times New Roman"/>
      <w:sz w:val="2"/>
      <w:lang w:eastAsia="en-US"/>
    </w:rPr>
  </w:style>
  <w:style w:type="character" w:customStyle="1" w:styleId="1">
    <w:name w:val="Верхний колонтитул Знак1"/>
    <w:uiPriority w:val="99"/>
    <w:semiHidden/>
    <w:rsid w:val="0011217A"/>
    <w:rPr>
      <w:rFonts w:ascii="Calibri" w:eastAsia="Calibri" w:hAnsi="Calibri" w:cs="Times New Roman" w:hint="default"/>
    </w:rPr>
  </w:style>
  <w:style w:type="paragraph" w:customStyle="1" w:styleId="ac">
    <w:name w:val="Знак"/>
    <w:basedOn w:val="a"/>
    <w:rsid w:val="000657DA"/>
    <w:pPr>
      <w:spacing w:before="100" w:beforeAutospacing="1" w:after="100" w:afterAutospacing="1" w:line="240" w:lineRule="auto"/>
    </w:pPr>
    <w:rPr>
      <w:rFonts w:ascii="Tahoma" w:eastAsia="Times New Roman" w:hAnsi="Tahoma"/>
      <w:sz w:val="20"/>
      <w:szCs w:val="20"/>
      <w:lang w:val="en-US"/>
    </w:rPr>
  </w:style>
  <w:style w:type="table" w:styleId="ad">
    <w:name w:val="Table Grid"/>
    <w:basedOn w:val="a1"/>
    <w:locked/>
    <w:rsid w:val="000657D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1217A"/>
    <w:pPr>
      <w:autoSpaceDE w:val="0"/>
      <w:autoSpaceDN w:val="0"/>
      <w:adjustRightInd w:val="0"/>
    </w:pPr>
    <w:rPr>
      <w:rFonts w:ascii="Times New Roman" w:eastAsia="Times New Roman" w:hAnsi="Times New Roman"/>
      <w:sz w:val="28"/>
      <w:szCs w:val="28"/>
      <w:lang w:eastAsia="en-US"/>
    </w:rPr>
  </w:style>
  <w:style w:type="paragraph" w:styleId="ae">
    <w:name w:val="List Paragraph"/>
    <w:basedOn w:val="a"/>
    <w:uiPriority w:val="99"/>
    <w:qFormat/>
    <w:rsid w:val="001121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1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5751F"/>
    <w:pPr>
      <w:spacing w:after="0" w:line="240" w:lineRule="auto"/>
      <w:ind w:firstLine="720"/>
      <w:jc w:val="center"/>
    </w:pPr>
    <w:rPr>
      <w:rFonts w:ascii="Times New Roman" w:eastAsia="Times New Roman" w:hAnsi="Times New Roman"/>
      <w:sz w:val="28"/>
      <w:szCs w:val="20"/>
      <w:lang w:eastAsia="ru-RU"/>
    </w:rPr>
  </w:style>
  <w:style w:type="character" w:customStyle="1" w:styleId="a4">
    <w:name w:val="Название Знак"/>
    <w:basedOn w:val="a0"/>
    <w:link w:val="a3"/>
    <w:locked/>
    <w:rsid w:val="0035751F"/>
    <w:rPr>
      <w:rFonts w:ascii="Times New Roman" w:hAnsi="Times New Roman" w:cs="Times New Roman"/>
      <w:sz w:val="20"/>
      <w:szCs w:val="20"/>
      <w:lang w:eastAsia="ru-RU"/>
    </w:rPr>
  </w:style>
  <w:style w:type="paragraph" w:styleId="a5">
    <w:name w:val="header"/>
    <w:basedOn w:val="a"/>
    <w:link w:val="a6"/>
    <w:uiPriority w:val="99"/>
    <w:rsid w:val="006F1966"/>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6F1966"/>
    <w:rPr>
      <w:rFonts w:ascii="Calibri" w:hAnsi="Calibri" w:cs="Times New Roman"/>
    </w:rPr>
  </w:style>
  <w:style w:type="paragraph" w:styleId="a7">
    <w:name w:val="footer"/>
    <w:basedOn w:val="a"/>
    <w:link w:val="a8"/>
    <w:uiPriority w:val="99"/>
    <w:rsid w:val="006F1966"/>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6F1966"/>
    <w:rPr>
      <w:rFonts w:ascii="Calibri" w:hAnsi="Calibri" w:cs="Times New Roman"/>
    </w:rPr>
  </w:style>
  <w:style w:type="character" w:styleId="a9">
    <w:name w:val="Emphasis"/>
    <w:basedOn w:val="a0"/>
    <w:uiPriority w:val="99"/>
    <w:qFormat/>
    <w:locked/>
    <w:rsid w:val="00996B53"/>
    <w:rPr>
      <w:rFonts w:cs="Times New Roman"/>
      <w:i/>
    </w:rPr>
  </w:style>
  <w:style w:type="character" w:customStyle="1" w:styleId="apple-converted-space">
    <w:name w:val="apple-converted-space"/>
    <w:uiPriority w:val="99"/>
    <w:rsid w:val="00996B53"/>
  </w:style>
  <w:style w:type="paragraph" w:styleId="aa">
    <w:name w:val="Balloon Text"/>
    <w:basedOn w:val="a"/>
    <w:link w:val="ab"/>
    <w:uiPriority w:val="99"/>
    <w:semiHidden/>
    <w:rsid w:val="00A1787C"/>
    <w:rPr>
      <w:rFonts w:ascii="Tahoma" w:hAnsi="Tahoma"/>
      <w:sz w:val="16"/>
      <w:szCs w:val="16"/>
    </w:rPr>
  </w:style>
  <w:style w:type="character" w:customStyle="1" w:styleId="ab">
    <w:name w:val="Текст выноски Знак"/>
    <w:basedOn w:val="a0"/>
    <w:link w:val="aa"/>
    <w:uiPriority w:val="99"/>
    <w:semiHidden/>
    <w:locked/>
    <w:rsid w:val="000427AD"/>
    <w:rPr>
      <w:rFonts w:ascii="Times New Roman" w:hAnsi="Times New Roman" w:cs="Times New Roman"/>
      <w:sz w:val="2"/>
      <w:lang w:eastAsia="en-US"/>
    </w:rPr>
  </w:style>
  <w:style w:type="character" w:customStyle="1" w:styleId="1">
    <w:name w:val="Верхний колонтитул Знак1"/>
    <w:uiPriority w:val="99"/>
    <w:semiHidden/>
    <w:rsid w:val="0011217A"/>
    <w:rPr>
      <w:rFonts w:ascii="Calibri" w:eastAsia="Calibri" w:hAnsi="Calibri" w:cs="Times New Roman" w:hint="default"/>
    </w:rPr>
  </w:style>
  <w:style w:type="paragraph" w:customStyle="1" w:styleId="ac">
    <w:name w:val="Знак"/>
    <w:basedOn w:val="a"/>
    <w:rsid w:val="000657DA"/>
    <w:pPr>
      <w:spacing w:before="100" w:beforeAutospacing="1" w:after="100" w:afterAutospacing="1" w:line="240" w:lineRule="auto"/>
    </w:pPr>
    <w:rPr>
      <w:rFonts w:ascii="Tahoma" w:eastAsia="Times New Roman" w:hAnsi="Tahoma"/>
      <w:sz w:val="20"/>
      <w:szCs w:val="20"/>
      <w:lang w:val="en-US"/>
    </w:rPr>
  </w:style>
  <w:style w:type="table" w:styleId="ad">
    <w:name w:val="Table Grid"/>
    <w:basedOn w:val="a1"/>
    <w:locked/>
    <w:rsid w:val="000657D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1217A"/>
    <w:pPr>
      <w:autoSpaceDE w:val="0"/>
      <w:autoSpaceDN w:val="0"/>
      <w:adjustRightInd w:val="0"/>
    </w:pPr>
    <w:rPr>
      <w:rFonts w:ascii="Times New Roman" w:eastAsia="Times New Roman" w:hAnsi="Times New Roman"/>
      <w:sz w:val="28"/>
      <w:szCs w:val="28"/>
      <w:lang w:eastAsia="en-US"/>
    </w:rPr>
  </w:style>
  <w:style w:type="paragraph" w:styleId="ae">
    <w:name w:val="List Paragraph"/>
    <w:basedOn w:val="a"/>
    <w:uiPriority w:val="99"/>
    <w:qFormat/>
    <w:rsid w:val="00112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135</Pages>
  <Words>25797</Words>
  <Characters>178101</Characters>
  <Application>Microsoft Office Word</Application>
  <DocSecurity>0</DocSecurity>
  <Lines>1484</Lines>
  <Paragraphs>406</Paragraphs>
  <ScaleCrop>false</ScaleCrop>
  <HeadingPairs>
    <vt:vector size="2" baseType="variant">
      <vt:variant>
        <vt:lpstr>Название</vt:lpstr>
      </vt:variant>
      <vt:variant>
        <vt:i4>1</vt:i4>
      </vt:variant>
    </vt:vector>
  </HeadingPairs>
  <TitlesOfParts>
    <vt:vector size="1" baseType="lpstr">
      <vt:lpstr>V CОЗЫВ ГОСУДАРСТВЕННОГО СОВЕТА</vt:lpstr>
    </vt:vector>
  </TitlesOfParts>
  <Company>Госсовет</Company>
  <LinksUpToDate>false</LinksUpToDate>
  <CharactersWithSpaces>203492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CОЗЫВ ГОСУДАРСТВЕННОГО СОВЕТА</dc:title>
  <dc:creator>Миннуллина Алсу Альвертовна</dc:creator>
  <cp:lastModifiedBy>Миннуллина Алсу Альвертовна</cp:lastModifiedBy>
  <cp:revision>7</cp:revision>
  <cp:lastPrinted>2016-12-01T12:39:00Z</cp:lastPrinted>
  <dcterms:created xsi:type="dcterms:W3CDTF">2016-12-01T11:44:00Z</dcterms:created>
  <dcterms:modified xsi:type="dcterms:W3CDTF">2016-12-02T10:00:00Z</dcterms:modified>
</cp:coreProperties>
</file>